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87"/>
        <w:gridCol w:w="7483"/>
      </w:tblGrid>
      <w:tr>
        <w:tc>
          <w:tcPr>
            <w:tcW w:type="dxa" w:w="1587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742" cy="88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-jatim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742" cy="88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83"/>
            <w:vAlign w:val="center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 w:eastAsia="Arial"/>
                <w:b w:val="0"/>
                <w:sz w:val="28"/>
              </w:rPr>
              <w:t>PEMERINTAH PROVINSI JAWA TIMUR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b/>
                <w:sz w:val="37"/>
              </w:rPr>
              <w:t>DINAS PENDIDIKAN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Jalan Gentengkali Nomor 33, Surabaya, Jawa Timur 60275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Telepon (031) 5342706-5342709  Faksimile (031) {{FAX_DINAS}}</w:t>
            </w:r>
          </w:p>
          <w:p>
            <w:pPr>
              <w:spacing w:after="0"/>
              <w:jc w:val="center"/>
            </w:pPr>
            <w:r>
              <w:rPr>
                <w:rFonts w:ascii="Arial" w:hAnsi="Arial" w:eastAsia="Arial"/>
                <w:sz w:val="20"/>
              </w:rPr>
              <w:t>Laman dindik.jatimprov.go.id  Pos-el dindik@jatimprov.go.id</w:t>
            </w:r>
          </w:p>
        </w:tc>
      </w:tr>
    </w:tbl>
    <w:p>
      <w:pPr>
        <w:spacing w:before="0" w:after="180"/>
        <w:pBdr>
          <w:bottom w:val="single" w:sz="18" w:space="1" w:color="000000"/>
        </w:pBdr>
      </w:pPr>
    </w:p>
    <w:p>
      <w:pPr>
        <w:jc w:val="center"/>
      </w:pPr>
      <w:r>
        <w:rPr>
          <w:rFonts w:ascii="Arial" w:hAnsi="Arial" w:eastAsia="Arial"/>
          <w:b/>
          <w:sz w:val="24"/>
        </w:rPr>
        <w:t>SURAT EDARAN</w:t>
      </w:r>
    </w:p>
    <w:p>
      <w:pPr>
        <w:jc w:val="center"/>
      </w:pPr>
      <w:r>
        <w:rPr>
          <w:rFonts w:ascii="Arial" w:hAnsi="Arial" w:eastAsia="Arial"/>
          <w:b/>
          <w:sz w:val="24"/>
        </w:rPr>
        <w:t>NOMOR {{KODE_KLASIFIKASI}}/{{NOMOR_AGENDA}}/{{KODE_KOMPONEN_PD}}/{{TAHUN}}</w:t>
      </w:r>
    </w:p>
    <w:p>
      <w:pPr>
        <w:jc w:val="center"/>
      </w:pPr>
      <w:r>
        <w:rPr>
          <w:rFonts w:ascii="Arial" w:hAnsi="Arial" w:eastAsia="Arial"/>
          <w:b/>
          <w:sz w:val="24"/>
        </w:rPr>
        <w:t>TENTANG</w:t>
      </w:r>
    </w:p>
    <w:p>
      <w:pPr>
        <w:jc w:val="center"/>
      </w:pPr>
      <w:r>
        <w:rPr>
          <w:rFonts w:ascii="Arial" w:hAnsi="Arial" w:eastAsia="Arial"/>
          <w:b/>
          <w:sz w:val="24"/>
        </w:rPr>
        <w:t>{{JUDUL_EDARAN}}</w:t>
      </w:r>
    </w:p>
    <w:p>
      <w:r>
        <w:rPr>
          <w:rFonts w:ascii="Arial" w:hAnsi="Arial" w:eastAsia="Arial"/>
          <w:sz w:val="24"/>
        </w:rPr>
        <w:t>Yth. {{TUJUAN_EDARAN}}</w:t>
      </w:r>
    </w:p>
    <w:p>
      <w:pPr>
        <w:ind w:firstLine="709"/>
        <w:jc w:val="both"/>
      </w:pPr>
      <w:r>
        <w:rPr>
          <w:rFonts w:ascii="Arial" w:hAnsi="Arial" w:eastAsia="Arial"/>
          <w:sz w:val="24"/>
        </w:rPr>
        <w:t>{{ISI_NASKAH}}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3969"/>
      </w:tblGrid>
      <w:tr>
        <w:tc>
          <w:tcPr>
            <w:tcW w:type="dxa" w:w="4535"/>
          </w:tcPr>
          <w:p/>
        </w:tc>
        <w:tc>
          <w:tcPr>
            <w:tcW w:type="dxa" w:w="4535"/>
            <w:tcMar>
              <w:top w:w="100" w:type="dxa"/>
              <w:start w:w="0" w:type="dxa"/>
              <w:bottom w:w="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KEPALA DINAS PENDIDIKAN</w:t>
              <w:br/>
              <w:t>PROVINSI JAWA TIMUR,</w:t>
            </w:r>
          </w:p>
          <w:p>
            <w:pPr>
              <w:jc w:val="left"/>
            </w:pPr>
            <w:r>
              <w:rPr>
                <w:rFonts w:ascii="Arial" w:hAnsi="Arial" w:eastAsia="Arial"/>
                <w:sz w:val="24"/>
              </w:rPr>
              <w:br/>
              <w:br/>
              <w:t>{{TANDA_TANGAN_TTE}}</w:t>
            </w:r>
          </w:p>
          <w:p>
            <w:pPr>
              <w:jc w:val="left"/>
            </w:pPr>
            <w:r>
              <w:rPr>
                <w:rFonts w:ascii="Arial" w:hAnsi="Arial" w:eastAsia="Arial"/>
                <w:b/>
                <w:sz w:val="24"/>
              </w:rPr>
              <w:t>{{NAMA_PENANDATANGAN}}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{{PANGKAT_GOLONGAN}}</w:t>
            </w:r>
          </w:p>
          <w:p>
            <w:pPr>
              <w:jc w:val="left"/>
            </w:pPr>
            <w:r>
              <w:rPr>
                <w:rFonts w:ascii="Arial" w:hAnsi="Arial" w:eastAsia="Arial"/>
                <w:b w:val="0"/>
                <w:sz w:val="24"/>
              </w:rPr>
              <w:t>{{NIP}}</w:t>
            </w:r>
          </w:p>
        </w:tc>
      </w:tr>
    </w:tbl>
    <w:p>
      <w:r>
        <w:rPr>
          <w:rFonts w:ascii="Arial" w:hAnsi="Arial" w:eastAsia="Arial"/>
          <w:sz w:val="24"/>
        </w:rPr>
        <w:t>Tembusan :</w:t>
        <w:br/>
        <w:t>{{TEMBUSAN}}</w:t>
      </w:r>
    </w:p>
    <w:sectPr w:rsidR="00FC693F" w:rsidRPr="0006063C" w:rsidSect="00034616">
      <w:pgSz w:w="11906" w:h="16838"/>
      <w:pgMar w:top="680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76" w:lineRule="auto"/>
    </w:pPr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Master Surat Edaran Dinas Pendidikan Provinsi Jawa Timur</dc:title>
  <dc:subject>Master Template Unit Elite - Tata Naskah Dinas Jatim v1.2</dc:subject>
  <dc:creator>python-docx</dc:creator>
  <cp:keywords/>
  <dc:description>Normalized against Pergub Jatim 31/2024; placeholders require verification.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