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C574F" w14:textId="779F9215" w:rsidR="009262DD" w:rsidRDefault="00464BAC" w:rsidP="00464BAC">
      <w:pPr>
        <w:jc w:val="center"/>
      </w:pPr>
      <w:r>
        <w:t>Análise Aplicação Rede CNN ao problema Cifar-10</w:t>
      </w:r>
    </w:p>
    <w:p w14:paraId="3FB43514" w14:textId="7EA6AB21" w:rsidR="00464BAC" w:rsidRDefault="00C35214" w:rsidP="00464BAC">
      <w:pPr>
        <w:jc w:val="both"/>
      </w:pPr>
      <w:r>
        <w:t xml:space="preserve">Previamente, todo o contacto estabelecido entre o autor e as redes </w:t>
      </w:r>
      <w:proofErr w:type="spellStart"/>
      <w:r w:rsidRPr="00C35214">
        <w:t>convoluciona</w:t>
      </w:r>
      <w:r>
        <w:t>is</w:t>
      </w:r>
      <w:proofErr w:type="spellEnd"/>
      <w:r>
        <w:t xml:space="preserve">, focou-se na sua aplicação a problemas </w:t>
      </w:r>
      <w:r w:rsidR="00F90EB4">
        <w:t>de teor unidimensional (utilização de convoluções 1D). Dessa forma e de modo a que fosse possível aumentar o “</w:t>
      </w:r>
      <w:r w:rsidR="00F90EB4" w:rsidRPr="00F90EB4">
        <w:rPr>
          <w:i/>
          <w:iCs/>
        </w:rPr>
        <w:t>know-how</w:t>
      </w:r>
      <w:r w:rsidR="00F90EB4">
        <w:t>”, foi aplicado o conceito de CNN também a problemas que exigissem a aplicação de convoluções 2D.</w:t>
      </w:r>
    </w:p>
    <w:p w14:paraId="5B00013B" w14:textId="48FDDA3C" w:rsidR="00F90EB4" w:rsidRDefault="00F90EB4" w:rsidP="00464BAC">
      <w:pPr>
        <w:jc w:val="both"/>
      </w:pPr>
      <w:r>
        <w:t xml:space="preserve">Para tal, foi considerada a aplicação deste tipo de redes a um típico problema de classificação de imagens. Aliás, este é considerado o âmbito mais abrangente, da sua aplicação. O problema escolhido, foi o conhecido </w:t>
      </w:r>
      <w:r>
        <w:rPr>
          <w:i/>
          <w:iCs/>
        </w:rPr>
        <w:t xml:space="preserve">Cifar-10, </w:t>
      </w:r>
      <w:r>
        <w:t xml:space="preserve">um dos problemas mais utilizados em contexto académico/aprendizagem. Este problema é também considerado uma </w:t>
      </w:r>
      <w:proofErr w:type="spellStart"/>
      <w:r>
        <w:rPr>
          <w:i/>
          <w:iCs/>
        </w:rPr>
        <w:t>benchmark</w:t>
      </w:r>
      <w:proofErr w:type="spellEnd"/>
      <w:r>
        <w:rPr>
          <w:i/>
          <w:iCs/>
        </w:rPr>
        <w:t xml:space="preserve"> </w:t>
      </w:r>
      <w:r>
        <w:t xml:space="preserve">de verificação da qualidade dos modelos aplicados, porque ao contrário de outros problemas como o MNIST, revela-se um problema mais complexo de resolver. Com isto, é expectável que o autor aumente o seu conhecimento quer na aplicação de redes CNN (aplicação de redes </w:t>
      </w:r>
      <w:proofErr w:type="spellStart"/>
      <w:r>
        <w:t>convolucionais</w:t>
      </w:r>
      <w:proofErr w:type="spellEnd"/>
      <w:r>
        <w:t xml:space="preserve"> 2D e ainda o estudo e aplicação de redes CNN </w:t>
      </w:r>
      <w:r w:rsidR="00317D53">
        <w:t xml:space="preserve">já devidamente testadas e formuladas, como: </w:t>
      </w:r>
      <w:proofErr w:type="spellStart"/>
      <w:r w:rsidR="00317D53">
        <w:rPr>
          <w:i/>
          <w:iCs/>
        </w:rPr>
        <w:t>AlexNet</w:t>
      </w:r>
      <w:proofErr w:type="spellEnd"/>
      <w:r w:rsidR="00317D53">
        <w:rPr>
          <w:i/>
          <w:iCs/>
        </w:rPr>
        <w:t xml:space="preserve"> </w:t>
      </w:r>
      <w:r w:rsidR="00317D53">
        <w:t xml:space="preserve">ou </w:t>
      </w:r>
      <w:proofErr w:type="spellStart"/>
      <w:r w:rsidR="00317D53">
        <w:rPr>
          <w:i/>
          <w:iCs/>
        </w:rPr>
        <w:t>VGGNet</w:t>
      </w:r>
      <w:proofErr w:type="spellEnd"/>
      <w:r w:rsidR="00317D53">
        <w:t>)</w:t>
      </w:r>
      <w:r>
        <w:t>, mas também na sua otimização</w:t>
      </w:r>
      <w:r w:rsidR="00317D53">
        <w:t>.</w:t>
      </w:r>
    </w:p>
    <w:p w14:paraId="67029F83" w14:textId="4261B085" w:rsidR="00591F7F" w:rsidRDefault="00591F7F" w:rsidP="00464BAC">
      <w:pPr>
        <w:jc w:val="both"/>
      </w:pPr>
      <w:r>
        <w:t>De modo a reduzir a carga computacional e tempo exigido na execução e otimização dos modelos, foi considerada apenas a utilização de 4 das 10 classes do problema. As classes consideradas, foram: imagens de cães, gatos, cavalos e sapos. Foram escolhidas estas classes, ao invés, de outros devido ao facto de existir uma maior correlação entre estas (mesma família – animais), tornando assim o estudo mais realista.</w:t>
      </w:r>
    </w:p>
    <w:p w14:paraId="38BDBCF4" w14:textId="6D533ACD" w:rsidR="00591F7F" w:rsidRDefault="00CC4985" w:rsidP="00464BAC">
      <w:pPr>
        <w:jc w:val="both"/>
      </w:pPr>
      <w:r>
        <w:t xml:space="preserve">Esta exigência levou a que fosse necessário, efetuar uma devida reformulação de todo o conjunto de dados. Isto é, é necessário limpar </w:t>
      </w:r>
      <w:r w:rsidR="00EB3C31">
        <w:t xml:space="preserve">os vários conjuntos de dados, de treino e de teste, removendo assim as 6 classes do problema que não irão ser estudadas, definir código que permite a utilização de um nº predefinido de dados de treino e ainda de teste. Depois, foi ainda necessário reformular as </w:t>
      </w:r>
      <w:proofErr w:type="spellStart"/>
      <w:r w:rsidR="00EB3C31">
        <w:rPr>
          <w:i/>
          <w:iCs/>
        </w:rPr>
        <w:t>labels</w:t>
      </w:r>
      <w:proofErr w:type="spellEnd"/>
      <w:r w:rsidR="00EB3C31">
        <w:rPr>
          <w:i/>
          <w:iCs/>
        </w:rPr>
        <w:t xml:space="preserve"> </w:t>
      </w:r>
      <w:r w:rsidR="00EB3C31">
        <w:t xml:space="preserve">de cada classe, de modo a que estivessem em conformidade com o </w:t>
      </w:r>
      <w:r w:rsidR="00EB3C31">
        <w:rPr>
          <w:i/>
          <w:iCs/>
        </w:rPr>
        <w:t>output</w:t>
      </w:r>
      <w:r w:rsidR="00EB3C31">
        <w:t xml:space="preserve"> devolvido, da aplicação das redes </w:t>
      </w:r>
      <w:proofErr w:type="spellStart"/>
      <w:r w:rsidR="00EB3C31">
        <w:t>convolucionais</w:t>
      </w:r>
      <w:proofErr w:type="spellEnd"/>
      <w:r w:rsidR="00EB3C31">
        <w:t xml:space="preserve">. </w:t>
      </w:r>
    </w:p>
    <w:p w14:paraId="2D03A98F" w14:textId="6BE17C4D" w:rsidR="00EB3C31" w:rsidRDefault="00EB3C31" w:rsidP="00464BAC">
      <w:pPr>
        <w:jc w:val="both"/>
      </w:pPr>
      <w:r>
        <w:t xml:space="preserve">Finalmente, foi ainda necessário recorrer à aplicação de técnicas de transformação dos dados, como a aplicação de normalização aos dados do problema (treino e teste), de modo a que </w:t>
      </w:r>
      <w:r w:rsidR="00373E9B">
        <w:t xml:space="preserve">todos os </w:t>
      </w:r>
      <w:r w:rsidR="00373E9B">
        <w:rPr>
          <w:i/>
          <w:iCs/>
        </w:rPr>
        <w:t xml:space="preserve">pixels </w:t>
      </w:r>
      <w:r w:rsidR="00373E9B">
        <w:t>estejam definidos num espaço semelhante, permitindo assim que</w:t>
      </w:r>
      <w:r w:rsidR="00AF3C85">
        <w:t xml:space="preserve"> os gradientes calculados possam convergir mais rapidamente[1].</w:t>
      </w:r>
    </w:p>
    <w:p w14:paraId="446A7881" w14:textId="57567957" w:rsidR="00495F51" w:rsidRDefault="00495F51" w:rsidP="00464BAC">
      <w:pPr>
        <w:jc w:val="both"/>
      </w:pPr>
      <w:r>
        <w:t>Depois, de aplicado todo este processo foi necessário proceder à aplicação de uma rede CNN que conseguisse dar resultados adequados à resolução deste problema.</w:t>
      </w:r>
      <w:r w:rsidR="008B6993">
        <w:t xml:space="preserve"> Decidi, efetuar um estudo da arte sobre algumas das redes mais utilizadas, em problemas de classificação de imagens (e não só, são vários as vertentes em que podem ser aplicadas), e constatei que existem várias redes muito utilizadas e que reúnem indicadores já claramente testados e validados, como por exemplo: redes </w:t>
      </w:r>
      <w:proofErr w:type="spellStart"/>
      <w:r w:rsidR="008B6993">
        <w:rPr>
          <w:i/>
          <w:iCs/>
        </w:rPr>
        <w:t>LeNet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AlexNet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VGGNet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GoogleNet</w:t>
      </w:r>
      <w:proofErr w:type="spellEnd"/>
      <w:r w:rsidR="008B6993">
        <w:rPr>
          <w:i/>
          <w:iCs/>
        </w:rPr>
        <w:t xml:space="preserve"> </w:t>
      </w:r>
      <w:r w:rsidR="008B6993">
        <w:t xml:space="preserve">ou </w:t>
      </w:r>
      <w:proofErr w:type="spellStart"/>
      <w:r w:rsidR="008B6993">
        <w:rPr>
          <w:i/>
          <w:iCs/>
        </w:rPr>
        <w:t>ResNet</w:t>
      </w:r>
      <w:proofErr w:type="spellEnd"/>
      <w:r w:rsidR="008B6993">
        <w:t>.</w:t>
      </w:r>
    </w:p>
    <w:p w14:paraId="2B79D214" w14:textId="1C2729F4" w:rsidR="00F475C8" w:rsidRPr="00F475C8" w:rsidRDefault="00F475C8" w:rsidP="00464BAC">
      <w:pPr>
        <w:jc w:val="both"/>
      </w:pPr>
      <w:r>
        <w:t xml:space="preserve">Dessa forma, decidi aplicar uma rede criada e formulada apenas “na minha perspetiva” de resolução do problema. E ainda decidi aplicar duas das redes indicadas no parágrafo anterior: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VGGNet</w:t>
      </w:r>
      <w:proofErr w:type="spellEnd"/>
      <w:r>
        <w:t>. Seguidamente, é mencionada uma pequena contextualização destas duas redes.</w:t>
      </w:r>
    </w:p>
    <w:p w14:paraId="3C95BBE8" w14:textId="369122CD" w:rsidR="00F475C8" w:rsidRDefault="008B6993" w:rsidP="00464BAC">
      <w:pPr>
        <w:jc w:val="both"/>
      </w:pPr>
      <w:r>
        <w:t xml:space="preserve">A primeira rede </w:t>
      </w:r>
      <w:proofErr w:type="spellStart"/>
      <w:r>
        <w:rPr>
          <w:i/>
          <w:iCs/>
        </w:rPr>
        <w:t>Deep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Leaning</w:t>
      </w:r>
      <w:proofErr w:type="spellEnd"/>
      <w:r>
        <w:rPr>
          <w:i/>
          <w:iCs/>
        </w:rPr>
        <w:t xml:space="preserve"> </w:t>
      </w:r>
      <w:r>
        <w:t xml:space="preserve">criada já remonta ao ano de 1998, quando </w:t>
      </w:r>
      <w:proofErr w:type="spellStart"/>
      <w:r>
        <w:t>Yann</w:t>
      </w:r>
      <w:proofErr w:type="spellEnd"/>
      <w:r>
        <w:t xml:space="preserve"> </w:t>
      </w:r>
      <w:proofErr w:type="spellStart"/>
      <w:r>
        <w:t>Lecun</w:t>
      </w:r>
      <w:proofErr w:type="spellEnd"/>
      <w:r>
        <w:t xml:space="preserve">, formulou a rede LeNet-5. Esta rede serviu como apoio a todas as redes que foram posteriormente criadas. A explicação do conceito de rede </w:t>
      </w:r>
      <w:proofErr w:type="spellStart"/>
      <w:r>
        <w:t>convolucional</w:t>
      </w:r>
      <w:proofErr w:type="spellEnd"/>
      <w:r>
        <w:t xml:space="preserve">, geralmente é apoiada com a contextualização da sua abordagem. Isto é, </w:t>
      </w:r>
      <w:proofErr w:type="spellStart"/>
      <w:r>
        <w:rPr>
          <w:i/>
          <w:iCs/>
        </w:rPr>
        <w:t>Lecun</w:t>
      </w:r>
      <w:proofErr w:type="spellEnd"/>
      <w:r>
        <w:rPr>
          <w:i/>
          <w:iCs/>
        </w:rPr>
        <w:t xml:space="preserve"> </w:t>
      </w:r>
      <w:r>
        <w:t xml:space="preserve">formulou uma rede constituída por um conjunto intercalado de </w:t>
      </w:r>
      <w:r>
        <w:lastRenderedPageBreak/>
        <w:t xml:space="preserve">redes </w:t>
      </w:r>
      <w:proofErr w:type="spellStart"/>
      <w:r>
        <w:t>convolucionais</w:t>
      </w:r>
      <w:proofErr w:type="spellEnd"/>
      <w:r>
        <w:t xml:space="preserve"> e de camadas de </w:t>
      </w:r>
      <w:proofErr w:type="spellStart"/>
      <w:r>
        <w:rPr>
          <w:i/>
          <w:iCs/>
        </w:rPr>
        <w:t>pooling</w:t>
      </w:r>
      <w:proofErr w:type="spellEnd"/>
      <w:r>
        <w:rPr>
          <w:i/>
          <w:iCs/>
        </w:rPr>
        <w:t xml:space="preserve">, </w:t>
      </w:r>
      <w:r>
        <w:t xml:space="preserve">ao todo 7 camadas. Sendo que, as primeiras camadas </w:t>
      </w:r>
      <w:proofErr w:type="spellStart"/>
      <w:r>
        <w:t>convolucionais</w:t>
      </w:r>
      <w:proofErr w:type="spellEnd"/>
      <w:r>
        <w:t xml:space="preserve"> </w:t>
      </w:r>
      <w:r w:rsidR="00F475C8">
        <w:t xml:space="preserve">são representadas por baixos valores de filtros e altos valores de </w:t>
      </w:r>
      <w:proofErr w:type="spellStart"/>
      <w:r w:rsidR="00F475C8">
        <w:rPr>
          <w:i/>
          <w:iCs/>
        </w:rPr>
        <w:t>kernel</w:t>
      </w:r>
      <w:proofErr w:type="spellEnd"/>
      <w:r w:rsidR="00F475C8">
        <w:rPr>
          <w:i/>
          <w:iCs/>
        </w:rPr>
        <w:t xml:space="preserve">. </w:t>
      </w:r>
      <w:r w:rsidR="00F475C8">
        <w:t xml:space="preserve">À medida que se avança na rede existe uma inversão desta definição, isto é, existe um aumento do nº de filtros e uma redução do tamanho de </w:t>
      </w:r>
      <w:proofErr w:type="spellStart"/>
      <w:r w:rsidR="00F475C8">
        <w:rPr>
          <w:i/>
          <w:iCs/>
        </w:rPr>
        <w:t>kernel</w:t>
      </w:r>
      <w:proofErr w:type="spellEnd"/>
      <w:r w:rsidR="00F475C8">
        <w:rPr>
          <w:i/>
          <w:iCs/>
        </w:rPr>
        <w:t xml:space="preserve"> </w:t>
      </w:r>
      <w:r w:rsidR="00F475C8">
        <w:t xml:space="preserve">a aplicar. O principal objetivo desta abordagem, é utilizar as 1ª camadas </w:t>
      </w:r>
      <w:proofErr w:type="spellStart"/>
      <w:r w:rsidR="00F475C8">
        <w:t>convoluccionais</w:t>
      </w:r>
      <w:proofErr w:type="spellEnd"/>
      <w:r w:rsidR="00F475C8">
        <w:t xml:space="preserve"> para extrair </w:t>
      </w:r>
      <w:proofErr w:type="spellStart"/>
      <w:r w:rsidR="00F475C8">
        <w:rPr>
          <w:i/>
          <w:iCs/>
        </w:rPr>
        <w:t>features</w:t>
      </w:r>
      <w:proofErr w:type="spellEnd"/>
      <w:r w:rsidR="00F475C8">
        <w:rPr>
          <w:i/>
          <w:iCs/>
        </w:rPr>
        <w:t xml:space="preserve"> </w:t>
      </w:r>
      <w:r w:rsidR="00F475C8">
        <w:t xml:space="preserve">menos complexos, e nas camadas posteriormente, </w:t>
      </w:r>
      <w:proofErr w:type="spellStart"/>
      <w:r w:rsidR="00F475C8">
        <w:rPr>
          <w:i/>
          <w:iCs/>
        </w:rPr>
        <w:t>features</w:t>
      </w:r>
      <w:proofErr w:type="spellEnd"/>
      <w:r w:rsidR="00F475C8">
        <w:rPr>
          <w:i/>
          <w:iCs/>
        </w:rPr>
        <w:t xml:space="preserve"> </w:t>
      </w:r>
      <w:r w:rsidR="00F475C8">
        <w:t>mais complexas.</w:t>
      </w:r>
    </w:p>
    <w:p w14:paraId="78F0DC6C" w14:textId="7C54D10B" w:rsidR="004044EB" w:rsidRDefault="004044EB" w:rsidP="00464BAC">
      <w:pPr>
        <w:jc w:val="both"/>
      </w:pPr>
      <w:r>
        <w:t xml:space="preserve">A rede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, </w:t>
      </w:r>
      <w:r>
        <w:t xml:space="preserve">foi a primeira rede aplicada após a rede criada por </w:t>
      </w:r>
      <w:proofErr w:type="spellStart"/>
      <w:r>
        <w:rPr>
          <w:i/>
          <w:iCs/>
        </w:rPr>
        <w:t>LeCun</w:t>
      </w:r>
      <w:proofErr w:type="spellEnd"/>
      <w:r>
        <w:rPr>
          <w:i/>
          <w:iCs/>
        </w:rPr>
        <w:t xml:space="preserve">, </w:t>
      </w:r>
      <w:r>
        <w:t xml:space="preserve">cerca de 14 anos depois (2012). A sua formulação foi muito importante, pois foi graças a </w:t>
      </w:r>
      <w:r w:rsidRPr="004044EB">
        <w:t xml:space="preserve">Alex </w:t>
      </w:r>
      <w:proofErr w:type="spellStart"/>
      <w:r w:rsidRPr="004044EB">
        <w:t>Krizhevsky</w:t>
      </w:r>
      <w:proofErr w:type="spellEnd"/>
      <w:r w:rsidRPr="004044EB">
        <w:t xml:space="preserve">, Geoffrey </w:t>
      </w:r>
      <w:proofErr w:type="spellStart"/>
      <w:r w:rsidRPr="004044EB">
        <w:t>Hinton</w:t>
      </w:r>
      <w:proofErr w:type="spellEnd"/>
      <w:r w:rsidRPr="004044EB">
        <w:t xml:space="preserve">, </w:t>
      </w:r>
      <w:r>
        <w:t>e</w:t>
      </w:r>
      <w:r w:rsidRPr="004044EB">
        <w:t xml:space="preserve"> </w:t>
      </w:r>
      <w:proofErr w:type="spellStart"/>
      <w:r w:rsidRPr="004044EB">
        <w:t>Ilya</w:t>
      </w:r>
      <w:proofErr w:type="spellEnd"/>
      <w:r w:rsidRPr="004044EB">
        <w:t xml:space="preserve"> </w:t>
      </w:r>
      <w:proofErr w:type="spellStart"/>
      <w:r w:rsidRPr="004044EB">
        <w:t>Sutskever</w:t>
      </w:r>
      <w:proofErr w:type="spellEnd"/>
      <w:r>
        <w:t xml:space="preserve">, que foi possível “reerguer” o conceito de </w:t>
      </w:r>
      <w:proofErr w:type="spellStart"/>
      <w:r>
        <w:rPr>
          <w:i/>
          <w:iCs/>
        </w:rPr>
        <w:t>Deep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 xml:space="preserve">. </w:t>
      </w:r>
      <w:r w:rsidR="00376BBC">
        <w:t xml:space="preserve">A sua arquitetura apresenta muitas semelhanças, quando comparada com a </w:t>
      </w:r>
      <w:proofErr w:type="spellStart"/>
      <w:r w:rsidR="00376BBC">
        <w:rPr>
          <w:i/>
          <w:iCs/>
        </w:rPr>
        <w:t>LeNet</w:t>
      </w:r>
      <w:proofErr w:type="spellEnd"/>
      <w:r w:rsidR="00376BBC">
        <w:rPr>
          <w:i/>
          <w:iCs/>
        </w:rPr>
        <w:t xml:space="preserve">, </w:t>
      </w:r>
      <w:r w:rsidR="00376BBC">
        <w:t xml:space="preserve">como a utilização intercalada de redes </w:t>
      </w:r>
      <w:proofErr w:type="spellStart"/>
      <w:r w:rsidR="00376BBC">
        <w:t>convolucionais</w:t>
      </w:r>
      <w:proofErr w:type="spellEnd"/>
      <w:r w:rsidR="00376BBC">
        <w:t xml:space="preserve"> e de </w:t>
      </w:r>
      <w:proofErr w:type="spellStart"/>
      <w:r w:rsidR="00376BBC">
        <w:rPr>
          <w:i/>
          <w:iCs/>
        </w:rPr>
        <w:t>pooling</w:t>
      </w:r>
      <w:proofErr w:type="spellEnd"/>
      <w:r w:rsidR="00376BBC">
        <w:t>,</w:t>
      </w:r>
      <w:r w:rsidR="00376BBC">
        <w:rPr>
          <w:i/>
          <w:iCs/>
        </w:rPr>
        <w:t xml:space="preserve"> </w:t>
      </w:r>
      <w:r w:rsidR="00376BBC">
        <w:t>ou</w:t>
      </w:r>
      <w:r w:rsidR="00376BBC">
        <w:rPr>
          <w:i/>
          <w:iCs/>
        </w:rPr>
        <w:t xml:space="preserve"> </w:t>
      </w:r>
      <w:r w:rsidR="00376BBC">
        <w:t xml:space="preserve">o aumento do nº de filtros e a redução do tamanho do </w:t>
      </w:r>
      <w:proofErr w:type="spellStart"/>
      <w:r w:rsidR="00376BBC">
        <w:rPr>
          <w:i/>
          <w:iCs/>
        </w:rPr>
        <w:t>kernel</w:t>
      </w:r>
      <w:proofErr w:type="spellEnd"/>
      <w:r w:rsidR="00376BBC">
        <w:rPr>
          <w:i/>
          <w:iCs/>
        </w:rPr>
        <w:t xml:space="preserve"> </w:t>
      </w:r>
      <w:r w:rsidR="00376BBC">
        <w:t xml:space="preserve">à medida que a profundidade da rede aumenta. Contudo, foram introduzidas algumas diferenças que </w:t>
      </w:r>
      <w:r w:rsidR="00753295">
        <w:t xml:space="preserve">foram importantes, na otimização dos modelos, como: a utilização da camada </w:t>
      </w:r>
      <w:proofErr w:type="spellStart"/>
      <w:r w:rsidR="00753295">
        <w:rPr>
          <w:i/>
          <w:iCs/>
        </w:rPr>
        <w:t>Dropout</w:t>
      </w:r>
      <w:proofErr w:type="spellEnd"/>
      <w:r w:rsidR="00753295">
        <w:t xml:space="preserve">, que diminui a probabilidade dos modelos sofrerem de </w:t>
      </w:r>
      <w:proofErr w:type="spellStart"/>
      <w:r w:rsidR="00753295">
        <w:rPr>
          <w:i/>
          <w:iCs/>
        </w:rPr>
        <w:t>overfitting</w:t>
      </w:r>
      <w:proofErr w:type="spellEnd"/>
      <w:r w:rsidR="00753295">
        <w:rPr>
          <w:i/>
          <w:iCs/>
        </w:rPr>
        <w:t xml:space="preserve">, </w:t>
      </w:r>
      <w:r w:rsidR="00753295">
        <w:t>a inclusão da função de ativação retificação linear (</w:t>
      </w:r>
      <w:proofErr w:type="spellStart"/>
      <w:r w:rsidR="00753295">
        <w:t>reLu</w:t>
      </w:r>
      <w:proofErr w:type="spellEnd"/>
      <w:r w:rsidR="00753295">
        <w:t xml:space="preserve">), </w:t>
      </w:r>
      <w:r w:rsidR="000C74B7">
        <w:t>sendo esta</w:t>
      </w:r>
      <w:r w:rsidR="00753295">
        <w:t xml:space="preserve"> hoje em dia um </w:t>
      </w:r>
      <w:r w:rsidR="00753295">
        <w:rPr>
          <w:i/>
          <w:iCs/>
        </w:rPr>
        <w:t xml:space="preserve">standard, </w:t>
      </w:r>
      <w:r w:rsidR="00753295">
        <w:t xml:space="preserve">ou até mesmo a introdução do conceito de </w:t>
      </w:r>
      <w:r w:rsidR="00753295">
        <w:rPr>
          <w:i/>
          <w:iCs/>
        </w:rPr>
        <w:t xml:space="preserve">data </w:t>
      </w:r>
      <w:proofErr w:type="spellStart"/>
      <w:r w:rsidR="00753295">
        <w:rPr>
          <w:i/>
          <w:iCs/>
        </w:rPr>
        <w:t>augmentation</w:t>
      </w:r>
      <w:proofErr w:type="spellEnd"/>
      <w:r w:rsidR="00753295">
        <w:rPr>
          <w:i/>
          <w:iCs/>
        </w:rPr>
        <w:t xml:space="preserve">, </w:t>
      </w:r>
      <w:r w:rsidR="00753295">
        <w:t>que é um conceito muito importante que ajuda a melhorar o processo de aprendizagem dos modelos, recorrendo à introdução de novas imagens, que são iguais às já existentes, mas contendo apenas algumas diferenças, como a aplicação de rotações, aumento do brilho, etc.</w:t>
      </w:r>
    </w:p>
    <w:p w14:paraId="0FE1D6B3" w14:textId="4724C572" w:rsidR="00753295" w:rsidRPr="00806969" w:rsidRDefault="00B10397" w:rsidP="00464BAC">
      <w:pPr>
        <w:jc w:val="both"/>
      </w:pPr>
      <w:r>
        <w:t xml:space="preserve">Por último, a rede </w:t>
      </w:r>
      <w:proofErr w:type="spellStart"/>
      <w:r>
        <w:rPr>
          <w:i/>
          <w:iCs/>
        </w:rPr>
        <w:t>VGGNet</w:t>
      </w:r>
      <w:proofErr w:type="spellEnd"/>
      <w:r>
        <w:rPr>
          <w:i/>
          <w:iCs/>
        </w:rPr>
        <w:t xml:space="preserve"> </w:t>
      </w:r>
      <w:r>
        <w:t xml:space="preserve">foi uma rede introduzida dois anos após a criação da rede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 </w:t>
      </w:r>
      <w:r>
        <w:t xml:space="preserve">(2014), por </w:t>
      </w:r>
      <w:proofErr w:type="spellStart"/>
      <w:r w:rsidRPr="00B10397">
        <w:t>Simonyan</w:t>
      </w:r>
      <w:proofErr w:type="spellEnd"/>
      <w:r w:rsidRPr="00B10397">
        <w:t xml:space="preserve"> </w:t>
      </w:r>
      <w:r w:rsidR="00806969">
        <w:t>e</w:t>
      </w:r>
      <w:r w:rsidRPr="00B10397">
        <w:t xml:space="preserve"> </w:t>
      </w:r>
      <w:proofErr w:type="spellStart"/>
      <w:r w:rsidRPr="00B10397">
        <w:t>Zisserman</w:t>
      </w:r>
      <w:proofErr w:type="spellEnd"/>
      <w:r>
        <w:t xml:space="preserve">. </w:t>
      </w:r>
      <w:r w:rsidR="00806969">
        <w:t xml:space="preserve">Ao contrário da rede </w:t>
      </w:r>
      <w:proofErr w:type="spellStart"/>
      <w:r w:rsidR="00806969">
        <w:rPr>
          <w:i/>
          <w:iCs/>
        </w:rPr>
        <w:t>AlexNet</w:t>
      </w:r>
      <w:proofErr w:type="spellEnd"/>
      <w:r w:rsidR="00806969">
        <w:rPr>
          <w:i/>
          <w:iCs/>
        </w:rPr>
        <w:t xml:space="preserve">, </w:t>
      </w:r>
      <w:r w:rsidR="00806969">
        <w:t xml:space="preserve">que manteve a mesma estrutura da rede </w:t>
      </w:r>
      <w:proofErr w:type="spellStart"/>
      <w:r w:rsidR="00806969">
        <w:rPr>
          <w:i/>
          <w:iCs/>
        </w:rPr>
        <w:t>LeNet</w:t>
      </w:r>
      <w:proofErr w:type="spellEnd"/>
      <w:r w:rsidR="00806969">
        <w:rPr>
          <w:i/>
          <w:iCs/>
        </w:rPr>
        <w:t xml:space="preserve">, </w:t>
      </w:r>
      <w:r w:rsidR="00806969">
        <w:t xml:space="preserve">esta rede trouxe uma arquitetura distinta das redes anteriores. </w:t>
      </w:r>
      <w:proofErr w:type="spellStart"/>
      <w:r w:rsidR="00806969">
        <w:t>Simonyan</w:t>
      </w:r>
      <w:proofErr w:type="spellEnd"/>
      <w:r w:rsidR="00806969">
        <w:t xml:space="preserve"> e </w:t>
      </w:r>
      <w:proofErr w:type="spellStart"/>
      <w:r w:rsidR="00806969">
        <w:t>Zisserman</w:t>
      </w:r>
      <w:proofErr w:type="spellEnd"/>
      <w:r w:rsidR="00806969">
        <w:t xml:space="preserve"> introduziram o conceito de </w:t>
      </w:r>
      <w:proofErr w:type="spellStart"/>
      <w:r w:rsidR="00806969">
        <w:rPr>
          <w:i/>
          <w:iCs/>
        </w:rPr>
        <w:t>Stacked</w:t>
      </w:r>
      <w:proofErr w:type="spellEnd"/>
      <w:r w:rsidR="00806969">
        <w:rPr>
          <w:i/>
          <w:iCs/>
        </w:rPr>
        <w:t xml:space="preserve"> CNN. </w:t>
      </w:r>
      <w:r w:rsidR="00806969">
        <w:t xml:space="preserve">Isto é, ao contrário das redes anteriores, não existe </w:t>
      </w:r>
      <w:r w:rsidR="000C74B7">
        <w:t xml:space="preserve">uma rede composta essencialmente por camadas </w:t>
      </w:r>
      <w:proofErr w:type="spellStart"/>
      <w:r w:rsidR="000C74B7">
        <w:t>convoluccionais</w:t>
      </w:r>
      <w:proofErr w:type="spellEnd"/>
      <w:r w:rsidR="000C74B7">
        <w:t xml:space="preserve"> sobrepostas por outras camadas (a </w:t>
      </w:r>
      <w:proofErr w:type="spellStart"/>
      <w:r w:rsidR="000C74B7">
        <w:rPr>
          <w:i/>
          <w:iCs/>
        </w:rPr>
        <w:t>AlexNet</w:t>
      </w:r>
      <w:proofErr w:type="spellEnd"/>
      <w:r w:rsidR="000C74B7">
        <w:rPr>
          <w:i/>
          <w:iCs/>
        </w:rPr>
        <w:t xml:space="preserve"> </w:t>
      </w:r>
      <w:r w:rsidR="000C74B7">
        <w:t>considera apenas numa 1ª parte)</w:t>
      </w:r>
      <w:r w:rsidR="00806969">
        <w:t xml:space="preserve">. Para além disso, o tamanho do </w:t>
      </w:r>
      <w:proofErr w:type="spellStart"/>
      <w:r w:rsidR="00806969">
        <w:rPr>
          <w:i/>
          <w:iCs/>
        </w:rPr>
        <w:t>kernel</w:t>
      </w:r>
      <w:proofErr w:type="spellEnd"/>
      <w:r w:rsidR="00806969">
        <w:rPr>
          <w:i/>
          <w:iCs/>
        </w:rPr>
        <w:t xml:space="preserve">, </w:t>
      </w:r>
      <w:r w:rsidR="00806969">
        <w:t xml:space="preserve">teve uma redução acentuada, sendo </w:t>
      </w:r>
      <w:r w:rsidR="000C74B7">
        <w:t xml:space="preserve">esse valor de </w:t>
      </w:r>
      <w:r w:rsidR="00806969">
        <w:t xml:space="preserve">3*3. Estas redes, são muito utilizadas quando se pretende recorrer à extração de </w:t>
      </w:r>
      <w:proofErr w:type="spellStart"/>
      <w:r w:rsidR="00806969">
        <w:rPr>
          <w:i/>
          <w:iCs/>
        </w:rPr>
        <w:t>features</w:t>
      </w:r>
      <w:proofErr w:type="spellEnd"/>
      <w:r w:rsidR="00806969">
        <w:rPr>
          <w:i/>
          <w:iCs/>
        </w:rPr>
        <w:t xml:space="preserve">, </w:t>
      </w:r>
      <w:r w:rsidR="00806969">
        <w:t xml:space="preserve">devido ao seu elevado nº de filtros. Contudo, é necessário ter em consideração que </w:t>
      </w:r>
      <w:r w:rsidR="000C74B7">
        <w:t>o nº de parâmetros da rede é muito elevado, aumentando assim o poder computacional e o tempo necessário para a sua aplicação.</w:t>
      </w:r>
    </w:p>
    <w:p w14:paraId="107C9F93" w14:textId="77777777" w:rsidR="00ED27A7" w:rsidRDefault="00ED27A7" w:rsidP="00464BAC">
      <w:pPr>
        <w:jc w:val="both"/>
      </w:pPr>
      <w:r w:rsidRPr="00ED27A7">
        <w:rPr>
          <w:b/>
          <w:bCs/>
        </w:rPr>
        <w:t xml:space="preserve">Aplicação sem otimização da rede </w:t>
      </w:r>
      <w:proofErr w:type="spellStart"/>
      <w:r w:rsidRPr="00ED27A7">
        <w:rPr>
          <w:b/>
          <w:bCs/>
          <w:i/>
          <w:iCs/>
        </w:rPr>
        <w:t>AlexNet</w:t>
      </w:r>
      <w:proofErr w:type="spellEnd"/>
      <w:r>
        <w:rPr>
          <w:i/>
          <w:iCs/>
        </w:rPr>
        <w:t>:</w:t>
      </w:r>
    </w:p>
    <w:p w14:paraId="3BDC2AAD" w14:textId="77777777" w:rsidR="00620955" w:rsidRDefault="006162EF" w:rsidP="00464BAC">
      <w:pPr>
        <w:jc w:val="both"/>
      </w:pPr>
      <w:r>
        <w:t xml:space="preserve">Inicialmente, e de modo a que fosse possível evidenciar o comportamento da rede na resolução deste problema, foi considerada a aplicação da rede sem recurso a qualquer mecanismo de otimização. Os valores referentes aos seus </w:t>
      </w:r>
      <w:proofErr w:type="spellStart"/>
      <w:r>
        <w:t>hiperparâmetros</w:t>
      </w:r>
      <w:proofErr w:type="spellEnd"/>
      <w:r>
        <w:t xml:space="preserve">, foram </w:t>
      </w:r>
      <w:r w:rsidR="00FD719C">
        <w:t xml:space="preserve">identificados recorrendo à sua alteração manual, tentando assim ajustar estes valores, de uma forma manual. De salientar ainda, que foi necessário recorrer à utilização de valores baixos de </w:t>
      </w:r>
      <w:proofErr w:type="spellStart"/>
      <w:r w:rsidR="00FD719C">
        <w:rPr>
          <w:i/>
          <w:iCs/>
        </w:rPr>
        <w:t>epochs</w:t>
      </w:r>
      <w:proofErr w:type="spellEnd"/>
      <w:r w:rsidR="00FD719C">
        <w:rPr>
          <w:i/>
          <w:iCs/>
        </w:rPr>
        <w:t xml:space="preserve"> </w:t>
      </w:r>
      <w:r w:rsidR="00FD719C">
        <w:t>devido à exigência computacional e de tempo, na sua aplicação.</w:t>
      </w:r>
    </w:p>
    <w:p w14:paraId="620D3CC2" w14:textId="77777777" w:rsidR="000203E2" w:rsidRDefault="00620955" w:rsidP="00464BAC">
      <w:pPr>
        <w:jc w:val="both"/>
      </w:pPr>
      <w:r>
        <w:t xml:space="preserve">Dessa forma, foram considerados valores por </w:t>
      </w:r>
      <w:proofErr w:type="spellStart"/>
      <w:r>
        <w:rPr>
          <w:i/>
          <w:iCs/>
        </w:rPr>
        <w:t>default</w:t>
      </w:r>
      <w:proofErr w:type="spellEnd"/>
      <w:r>
        <w:rPr>
          <w:i/>
          <w:iCs/>
        </w:rPr>
        <w:t xml:space="preserve">, </w:t>
      </w:r>
      <w:r>
        <w:t xml:space="preserve">para os filtros das camadas </w:t>
      </w:r>
      <w:proofErr w:type="spellStart"/>
      <w:r>
        <w:t>convolucionais</w:t>
      </w:r>
      <w:proofErr w:type="spellEnd"/>
      <w:r>
        <w:t xml:space="preserve"> e ainda para o nº de neurónios das </w:t>
      </w:r>
      <w:r>
        <w:rPr>
          <w:i/>
          <w:iCs/>
        </w:rPr>
        <w:t xml:space="preserve">Dense </w:t>
      </w:r>
      <w:proofErr w:type="spellStart"/>
      <w:r>
        <w:rPr>
          <w:i/>
          <w:iCs/>
        </w:rPr>
        <w:t>Layers</w:t>
      </w:r>
      <w:proofErr w:type="spellEnd"/>
      <w:r>
        <w:t xml:space="preserve">. Nomeadamente, 96, 256 e 384 para as 4 camadas </w:t>
      </w:r>
      <w:proofErr w:type="spellStart"/>
      <w:r>
        <w:t>convolucionais</w:t>
      </w:r>
      <w:proofErr w:type="spellEnd"/>
      <w:r>
        <w:t xml:space="preserve"> aplicadas (384 para as 2 </w:t>
      </w:r>
      <w:proofErr w:type="spellStart"/>
      <w:r>
        <w:rPr>
          <w:i/>
          <w:iCs/>
        </w:rPr>
        <w:t>Stacked</w:t>
      </w:r>
      <w:proofErr w:type="spellEnd"/>
      <w:r>
        <w:t xml:space="preserve">). Já o nº de neurónios definido para as três </w:t>
      </w:r>
      <w:r w:rsidRPr="00620955">
        <w:rPr>
          <w:i/>
          <w:iCs/>
        </w:rPr>
        <w:t xml:space="preserve">Dense </w:t>
      </w:r>
      <w:proofErr w:type="spellStart"/>
      <w:r w:rsidRPr="00620955">
        <w:rPr>
          <w:i/>
          <w:iCs/>
        </w:rPr>
        <w:t>Layers</w:t>
      </w:r>
      <w:proofErr w:type="spellEnd"/>
      <w:r>
        <w:t xml:space="preserve"> foi de 4096, 2048 e 1024 respetivamente. Já os valores de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e de </w:t>
      </w:r>
      <w:r>
        <w:rPr>
          <w:i/>
          <w:iCs/>
        </w:rPr>
        <w:t>pool-</w:t>
      </w:r>
      <w:proofErr w:type="spellStart"/>
      <w:r>
        <w:rPr>
          <w:i/>
          <w:iCs/>
        </w:rPr>
        <w:t>size</w:t>
      </w:r>
      <w:proofErr w:type="spellEnd"/>
      <w:r>
        <w:rPr>
          <w:i/>
          <w:iCs/>
        </w:rPr>
        <w:t xml:space="preserve"> </w:t>
      </w:r>
      <w:r>
        <w:t xml:space="preserve">seguiram os padrões, considerando apenas pequenas alterações. O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considerado foi baixo, tal como já referido, sendo este de 50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2E2FB00B" w14:textId="339307D9" w:rsidR="008B6993" w:rsidRDefault="000203E2" w:rsidP="00464BAC">
      <w:pPr>
        <w:jc w:val="both"/>
      </w:pPr>
      <w:r>
        <w:t xml:space="preserve">Relativamente aos resultados obtidos, foi possível comprovar que ao fim de 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o modelo ainda estava a sofrer de </w:t>
      </w:r>
      <w:proofErr w:type="spellStart"/>
      <w:r>
        <w:rPr>
          <w:i/>
          <w:iCs/>
        </w:rPr>
        <w:t>underfitting</w:t>
      </w:r>
      <w:proofErr w:type="spellEnd"/>
      <w:r>
        <w:t xml:space="preserve">, visto que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de treino ainda rondava os </w:t>
      </w:r>
      <w:r w:rsidR="005507DD">
        <w:t>75</w:t>
      </w:r>
      <w:r>
        <w:t xml:space="preserve">%, estando assim ainda longe dos expectáveis 100%. Dessa forma, importa salientar que o modelo </w:t>
      </w:r>
      <w:r>
        <w:lastRenderedPageBreak/>
        <w:t xml:space="preserve">necessitaria de ser submetido a mais treino, de modo a que o mesmo conseguisse aprender corretamente os dados, para que depois o </w:t>
      </w:r>
      <w:proofErr w:type="spellStart"/>
      <w:r>
        <w:rPr>
          <w:i/>
          <w:iCs/>
        </w:rPr>
        <w:t>predict</w:t>
      </w:r>
      <w:proofErr w:type="spellEnd"/>
      <w:r>
        <w:rPr>
          <w:i/>
          <w:iCs/>
        </w:rPr>
        <w:t xml:space="preserve"> </w:t>
      </w:r>
      <w:r>
        <w:t>fosse condizente com a aprendizagem aferida pelo modelo.</w:t>
      </w:r>
    </w:p>
    <w:p w14:paraId="040E4AD8" w14:textId="0F366785" w:rsidR="000203E2" w:rsidRDefault="001661B1" w:rsidP="00464BAC">
      <w:pPr>
        <w:jc w:val="both"/>
      </w:pPr>
      <w:r>
        <w:t xml:space="preserve">Na Figura 1, é possível visualizar os resultados obtidos ao fim das 50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42EA0DB5" w14:textId="77777777" w:rsidR="00C76C1D" w:rsidRDefault="00C76C1D" w:rsidP="00C76C1D">
      <w:pPr>
        <w:keepNext/>
        <w:jc w:val="both"/>
      </w:pPr>
      <w:r>
        <w:rPr>
          <w:noProof/>
        </w:rPr>
        <w:drawing>
          <wp:inline distT="0" distB="0" distL="0" distR="0" wp14:anchorId="6D16A441" wp14:editId="18A8466E">
            <wp:extent cx="5400040" cy="224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0E5E" w14:textId="7ACFD8E1" w:rsidR="00C76C1D" w:rsidRDefault="00C76C1D" w:rsidP="00C76C1D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</w:t>
        </w:r>
      </w:fldSimple>
      <w:r>
        <w:t xml:space="preserve"> - Resultado obtido considerando 50 </w:t>
      </w:r>
      <w:proofErr w:type="spellStart"/>
      <w:r>
        <w:t>Epochs</w:t>
      </w:r>
      <w:proofErr w:type="spellEnd"/>
    </w:p>
    <w:p w14:paraId="3EAEBD7D" w14:textId="77777777" w:rsidR="0006318C" w:rsidRDefault="00651C44" w:rsidP="00C76C1D">
      <w:pPr>
        <w:jc w:val="both"/>
      </w:pPr>
      <w:r>
        <w:t xml:space="preserve">É possível visualizar que ao fim das 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o </w:t>
      </w:r>
      <w:proofErr w:type="spellStart"/>
      <w:r>
        <w:rPr>
          <w:i/>
          <w:iCs/>
        </w:rPr>
        <w:t>loss</w:t>
      </w:r>
      <w:proofErr w:type="spellEnd"/>
      <w:r>
        <w:rPr>
          <w:i/>
          <w:iCs/>
        </w:rPr>
        <w:t xml:space="preserve"> </w:t>
      </w:r>
      <w:r>
        <w:t xml:space="preserve">relativo ao treino e à fase de validação são muito próximos, revelando-se assim um bom indicador. Isto é, significa que o modelo não está a sofrer de </w:t>
      </w:r>
      <w:proofErr w:type="spellStart"/>
      <w:r>
        <w:rPr>
          <w:i/>
          <w:iCs/>
        </w:rPr>
        <w:t>overfitting</w:t>
      </w:r>
      <w:proofErr w:type="spellEnd"/>
      <w:r>
        <w:t>.</w:t>
      </w:r>
    </w:p>
    <w:p w14:paraId="2A85A582" w14:textId="6A7815B7" w:rsidR="0006318C" w:rsidRPr="0006318C" w:rsidRDefault="0006318C" w:rsidP="00C76C1D">
      <w:pPr>
        <w:jc w:val="both"/>
      </w:pPr>
      <w:r>
        <w:t xml:space="preserve">Para além disso foi ainda considerada a aplicação de um modelo considerando 100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sendo que neste exemplo foi efetuada uma análise ao comportamento da variação do </w:t>
      </w:r>
      <w:proofErr w:type="spellStart"/>
      <w:r>
        <w:rPr>
          <w:i/>
          <w:iCs/>
        </w:rPr>
        <w:t>loss</w:t>
      </w:r>
      <w:proofErr w:type="spellEnd"/>
      <w:r>
        <w:rPr>
          <w:i/>
          <w:iCs/>
        </w:rPr>
        <w:t xml:space="preserve"> </w:t>
      </w:r>
      <w:r>
        <w:t xml:space="preserve">e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r>
        <w:t xml:space="preserve">entre o treino e a validação. Da aplicação do modelo resultaram os seguintes gráficos, no final das 100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>.</w:t>
      </w:r>
    </w:p>
    <w:p w14:paraId="068E1AB8" w14:textId="2C288A6B" w:rsidR="0006318C" w:rsidRPr="00075FC5" w:rsidRDefault="0006318C" w:rsidP="00C76C1D">
      <w:pPr>
        <w:jc w:val="both"/>
      </w:pPr>
      <w:r>
        <w:t xml:space="preserve">Da análise a ambos os gráficos é possível comprovar que </w:t>
      </w:r>
      <w:r w:rsidR="00075FC5">
        <w:t xml:space="preserve">até às 60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rPr>
          <w:i/>
          <w:iCs/>
        </w:rPr>
        <w:t xml:space="preserve">, </w:t>
      </w:r>
      <w:r w:rsidR="00075FC5">
        <w:t xml:space="preserve">o modelo têm um comportamento adequado, isto é não existe </w:t>
      </w:r>
      <w:proofErr w:type="spellStart"/>
      <w:r w:rsidR="00075FC5">
        <w:rPr>
          <w:i/>
          <w:iCs/>
        </w:rPr>
        <w:t>overfitting</w:t>
      </w:r>
      <w:proofErr w:type="spellEnd"/>
      <w:r w:rsidR="00075FC5">
        <w:rPr>
          <w:i/>
          <w:iCs/>
        </w:rPr>
        <w:t xml:space="preserve">. </w:t>
      </w:r>
      <w:r w:rsidR="00075FC5">
        <w:t xml:space="preserve">A partir das 60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t xml:space="preserve">, a validação começa a estagnar deixando de existir evolução, não fazendo assim sentido continuar a execução do modelo. Relativamente, aos resultados obtidos, a </w:t>
      </w:r>
      <w:proofErr w:type="spellStart"/>
      <w:r w:rsidR="00075FC5">
        <w:rPr>
          <w:i/>
          <w:iCs/>
        </w:rPr>
        <w:t>accuracy</w:t>
      </w:r>
      <w:proofErr w:type="spellEnd"/>
      <w:r w:rsidR="00075FC5">
        <w:rPr>
          <w:i/>
          <w:iCs/>
        </w:rPr>
        <w:t xml:space="preserve"> </w:t>
      </w:r>
      <w:r w:rsidR="00075FC5">
        <w:t xml:space="preserve">de treino no fim das 100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rPr>
          <w:i/>
          <w:iCs/>
        </w:rPr>
        <w:t xml:space="preserve"> </w:t>
      </w:r>
      <w:r w:rsidR="00075FC5">
        <w:t>foi de 79%, enquanto que a de validação foi de 76,9%.</w:t>
      </w:r>
    </w:p>
    <w:p w14:paraId="494FAF76" w14:textId="77777777" w:rsidR="0006318C" w:rsidRDefault="0006318C" w:rsidP="0006318C">
      <w:pPr>
        <w:keepNext/>
        <w:jc w:val="center"/>
      </w:pPr>
      <w:r w:rsidRPr="0006318C">
        <w:rPr>
          <w:noProof/>
        </w:rPr>
        <w:drawing>
          <wp:inline distT="0" distB="0" distL="0" distR="0" wp14:anchorId="3A426ADB" wp14:editId="38955BBE">
            <wp:extent cx="3190240" cy="2392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509D" w14:textId="02165382" w:rsidR="0006318C" w:rsidRDefault="0006318C" w:rsidP="0006318C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2</w:t>
        </w:r>
      </w:fldSimple>
      <w:r>
        <w:t xml:space="preserve"> – Variação da </w:t>
      </w:r>
      <w:proofErr w:type="spellStart"/>
      <w:r>
        <w:t>loss</w:t>
      </w:r>
      <w:proofErr w:type="spellEnd"/>
      <w:r>
        <w:t xml:space="preserve"> entre Treino e Validação</w:t>
      </w:r>
    </w:p>
    <w:p w14:paraId="110B5C80" w14:textId="77777777" w:rsidR="0006318C" w:rsidRDefault="0006318C" w:rsidP="0006318C">
      <w:pPr>
        <w:keepNext/>
        <w:jc w:val="center"/>
      </w:pPr>
      <w:r w:rsidRPr="0006318C">
        <w:rPr>
          <w:noProof/>
        </w:rPr>
        <w:lastRenderedPageBreak/>
        <w:drawing>
          <wp:inline distT="0" distB="0" distL="0" distR="0" wp14:anchorId="2AAE4088" wp14:editId="1330CA48">
            <wp:extent cx="3002280" cy="225171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CC84" w14:textId="0343012C" w:rsidR="0006318C" w:rsidRDefault="0006318C" w:rsidP="0006318C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3</w:t>
        </w:r>
      </w:fldSimple>
      <w:r>
        <w:t xml:space="preserve"> - Variação da </w:t>
      </w:r>
      <w:proofErr w:type="spellStart"/>
      <w:r>
        <w:t>accuracy</w:t>
      </w:r>
      <w:proofErr w:type="spellEnd"/>
      <w:r>
        <w:t xml:space="preserve"> entre Treino e Validação</w:t>
      </w:r>
    </w:p>
    <w:p w14:paraId="68FCED42" w14:textId="2DB03E2A" w:rsidR="007C4763" w:rsidRDefault="007C4763" w:rsidP="007C4763">
      <w:pPr>
        <w:rPr>
          <w:lang w:val="en-US"/>
        </w:rPr>
      </w:pPr>
      <w:proofErr w:type="spellStart"/>
      <w:r w:rsidRPr="007C4763">
        <w:rPr>
          <w:b/>
          <w:bCs/>
          <w:lang w:val="en-US"/>
        </w:rPr>
        <w:t>Aplicação</w:t>
      </w:r>
      <w:proofErr w:type="spellEnd"/>
      <w:r w:rsidRPr="007C4763">
        <w:rPr>
          <w:b/>
          <w:bCs/>
          <w:lang w:val="en-US"/>
        </w:rPr>
        <w:t xml:space="preserve"> </w:t>
      </w:r>
      <w:proofErr w:type="spellStart"/>
      <w:r w:rsidRPr="007C4763">
        <w:rPr>
          <w:b/>
          <w:bCs/>
          <w:lang w:val="en-US"/>
        </w:rPr>
        <w:t>faseada</w:t>
      </w:r>
      <w:proofErr w:type="spellEnd"/>
      <w:r w:rsidRPr="007C4763">
        <w:rPr>
          <w:b/>
          <w:bCs/>
          <w:lang w:val="en-US"/>
        </w:rPr>
        <w:t xml:space="preserve"> do </w:t>
      </w:r>
      <w:proofErr w:type="spellStart"/>
      <w:r w:rsidRPr="007C4763">
        <w:rPr>
          <w:b/>
          <w:bCs/>
          <w:lang w:val="en-US"/>
        </w:rPr>
        <w:t>modelo</w:t>
      </w:r>
      <w:proofErr w:type="spellEnd"/>
      <w:r w:rsidRPr="007C4763">
        <w:rPr>
          <w:b/>
          <w:bCs/>
          <w:lang w:val="en-US"/>
        </w:rPr>
        <w:t xml:space="preserve"> (</w:t>
      </w:r>
      <w:r w:rsidRPr="007C4763">
        <w:rPr>
          <w:b/>
          <w:bCs/>
          <w:i/>
          <w:iCs/>
          <w:lang w:val="en-US"/>
        </w:rPr>
        <w:t>save and load model – application of Augmentation</w:t>
      </w:r>
      <w:r w:rsidRPr="007C4763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5D4DA8FF" w14:textId="78EFD437" w:rsidR="007C4763" w:rsidRDefault="007C4763" w:rsidP="007C4763">
      <w:pPr>
        <w:jc w:val="both"/>
      </w:pPr>
      <w:r w:rsidRPr="007C4763">
        <w:t>Outra das abordagens muito u</w:t>
      </w:r>
      <w:r>
        <w:t xml:space="preserve">tilizadas pelos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scientists</w:t>
      </w:r>
      <w:proofErr w:type="spellEnd"/>
      <w:r>
        <w:t>, assenta na aplicação faseada de modelos. Ou seja, em diversas situações é necessário proceder à salvaguarda do modelo obtido. Por exemplo, para aplicar em contextos preditivos, sem necessidade de voltar a treinar e avaliar o modelo. Mas, é um processo também vital quando se pretende reduzir o impacto computacional exigido no treino do modelo (falta de requisitos do sistema), ou para definir novas configurações de treino do modelo, depois de aplicado um treino ao modelo.</w:t>
      </w:r>
    </w:p>
    <w:p w14:paraId="23AD354C" w14:textId="1AB0F1F1" w:rsidR="007C4763" w:rsidRDefault="007C4763" w:rsidP="007C4763">
      <w:pPr>
        <w:jc w:val="both"/>
      </w:pPr>
      <w:r>
        <w:t>Nest</w:t>
      </w:r>
      <w:r w:rsidR="007E271F">
        <w:t>e</w:t>
      </w:r>
      <w:r>
        <w:t xml:space="preserve"> </w:t>
      </w:r>
      <w:r w:rsidR="00273554">
        <w:t xml:space="preserve">exemplo, recorreu-se a esta abordagem de modo a garantir que o custo e a </w:t>
      </w:r>
      <w:proofErr w:type="spellStart"/>
      <w:r w:rsidR="00273554">
        <w:rPr>
          <w:i/>
          <w:iCs/>
        </w:rPr>
        <w:t>accuracy</w:t>
      </w:r>
      <w:proofErr w:type="spellEnd"/>
      <w:r w:rsidR="00273554">
        <w:rPr>
          <w:i/>
          <w:iCs/>
        </w:rPr>
        <w:t xml:space="preserve"> </w:t>
      </w:r>
      <w:r w:rsidR="00273554">
        <w:t xml:space="preserve">do modelo estagnassem (não considerando o treino do modelo com </w:t>
      </w:r>
      <w:proofErr w:type="spellStart"/>
      <w:r w:rsidR="00273554">
        <w:rPr>
          <w:i/>
          <w:iCs/>
        </w:rPr>
        <w:t>augmentation</w:t>
      </w:r>
      <w:proofErr w:type="spellEnd"/>
      <w:r w:rsidR="00273554">
        <w:rPr>
          <w:i/>
          <w:iCs/>
        </w:rPr>
        <w:t>)</w:t>
      </w:r>
      <w:r w:rsidR="00273554">
        <w:t xml:space="preserve">, o modelo era guardado, sem posteriormente carregado, e depois o mesmo era treinado recorrendo ao conceito de </w:t>
      </w:r>
      <w:proofErr w:type="spellStart"/>
      <w:r w:rsidR="00273554">
        <w:rPr>
          <w:i/>
          <w:iCs/>
        </w:rPr>
        <w:t>augmentation</w:t>
      </w:r>
      <w:proofErr w:type="spellEnd"/>
      <w:r w:rsidR="00273554">
        <w:t>.</w:t>
      </w:r>
    </w:p>
    <w:p w14:paraId="542D867F" w14:textId="66F7F208" w:rsidR="007C4763" w:rsidRDefault="00273554" w:rsidP="00273554">
      <w:pPr>
        <w:jc w:val="both"/>
      </w:pPr>
      <w:r>
        <w:t xml:space="preserve">O principal objetivo, passa essencialmente pela tentativa de obter um modelo que consiga resistir aos efeitos de </w:t>
      </w:r>
      <w:proofErr w:type="spellStart"/>
      <w:r>
        <w:rPr>
          <w:i/>
          <w:iCs/>
        </w:rPr>
        <w:t>overffiting</w:t>
      </w:r>
      <w:proofErr w:type="spellEnd"/>
      <w:r>
        <w:rPr>
          <w:i/>
          <w:iCs/>
        </w:rPr>
        <w:t xml:space="preserve">, </w:t>
      </w:r>
      <w:r>
        <w:t xml:space="preserve">que são obtidos ao fim de um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quando não é considerada a aplicação de </w:t>
      </w:r>
      <w:proofErr w:type="spellStart"/>
      <w:r>
        <w:rPr>
          <w:i/>
          <w:iCs/>
        </w:rPr>
        <w:t>augmentation</w:t>
      </w:r>
      <w:proofErr w:type="spellEnd"/>
      <w:r>
        <w:t>.</w:t>
      </w:r>
    </w:p>
    <w:p w14:paraId="510D1B4F" w14:textId="29CEC5CA" w:rsidR="00517449" w:rsidRDefault="00517449" w:rsidP="00273554">
      <w:pPr>
        <w:jc w:val="both"/>
      </w:pPr>
      <w:r>
        <w:t xml:space="preserve">Recorrendo à visualização das Figuras 5 e 6, conseguimos identificar que o modelo ao fim de 150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tende a estagnar, contudo a fase de treino ainda se encontra distante </w:t>
      </w:r>
      <w:r w:rsidR="001E5835">
        <w:t xml:space="preserve">dos 100% de </w:t>
      </w:r>
      <w:proofErr w:type="spellStart"/>
      <w:r w:rsidR="001E5835">
        <w:rPr>
          <w:i/>
          <w:iCs/>
        </w:rPr>
        <w:t>accuracy</w:t>
      </w:r>
      <w:proofErr w:type="spellEnd"/>
      <w:r w:rsidR="001E5835">
        <w:rPr>
          <w:i/>
          <w:iCs/>
        </w:rPr>
        <w:t xml:space="preserve"> </w:t>
      </w:r>
      <w:r w:rsidR="001E5835">
        <w:t xml:space="preserve">esperados. </w:t>
      </w:r>
    </w:p>
    <w:p w14:paraId="7C86B071" w14:textId="6072AE81" w:rsidR="001E5835" w:rsidRPr="001E5835" w:rsidRDefault="001E5835" w:rsidP="00273554">
      <w:pPr>
        <w:jc w:val="both"/>
      </w:pPr>
      <w:r>
        <w:t xml:space="preserve">Sendo assim, uma das abordagens consideradas foi a aplicação do conceito de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t xml:space="preserve">, no modelo obtido ao fim das 150 </w:t>
      </w:r>
      <w:proofErr w:type="spellStart"/>
      <w:r>
        <w:rPr>
          <w:i/>
          <w:iCs/>
        </w:rPr>
        <w:t>epochs</w:t>
      </w:r>
      <w:proofErr w:type="spellEnd"/>
      <w:r>
        <w:t xml:space="preserve">. Com o objetivo, de evitar a estagnação do modelo, tentando que ainda surja um aumento da aprendizagem e generalização do modelo, isto é, uma subida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e descida do custo, em ambas as fases (treino e validação).</w:t>
      </w:r>
    </w:p>
    <w:p w14:paraId="2F1C2006" w14:textId="77777777" w:rsidR="00EF3B99" w:rsidRDefault="00273554" w:rsidP="00EF3B99">
      <w:pPr>
        <w:keepNext/>
        <w:jc w:val="center"/>
      </w:pPr>
      <w:r>
        <w:rPr>
          <w:noProof/>
        </w:rPr>
        <w:drawing>
          <wp:inline distT="0" distB="0" distL="0" distR="0" wp14:anchorId="103D1F33" wp14:editId="147292CF">
            <wp:extent cx="1394460" cy="1600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631F" w14:textId="35E012AA" w:rsidR="00273554" w:rsidRDefault="00EF3B99" w:rsidP="00EF3B99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4</w:t>
        </w:r>
      </w:fldSimple>
      <w:r>
        <w:t xml:space="preserve"> – Parâmetros da rede – 32,64 e 64 são respetivamente o nº de filtros das camadas </w:t>
      </w:r>
      <w:proofErr w:type="spellStart"/>
      <w:r>
        <w:t>convolucionais</w:t>
      </w:r>
      <w:proofErr w:type="spellEnd"/>
      <w:r>
        <w:t xml:space="preserve"> aplicados, já 32 e 16 representam o nº de neurónios relativos às Dense </w:t>
      </w:r>
      <w:proofErr w:type="spellStart"/>
      <w:r>
        <w:t>Layers</w:t>
      </w:r>
      <w:proofErr w:type="spellEnd"/>
    </w:p>
    <w:p w14:paraId="3AFEB3EE" w14:textId="77777777" w:rsidR="00EF3B99" w:rsidRDefault="00273554" w:rsidP="00EF3B99">
      <w:pPr>
        <w:keepNext/>
        <w:jc w:val="center"/>
      </w:pPr>
      <w:r w:rsidRPr="00273554">
        <w:rPr>
          <w:noProof/>
        </w:rPr>
        <w:lastRenderedPageBreak/>
        <w:drawing>
          <wp:inline distT="0" distB="0" distL="0" distR="0" wp14:anchorId="1C1574DD" wp14:editId="31AD7E61">
            <wp:extent cx="2956560" cy="22174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D056" w14:textId="5CC8618A" w:rsidR="00273554" w:rsidRDefault="00EF3B99" w:rsidP="001E5835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5</w:t>
        </w:r>
      </w:fldSimple>
      <w:r>
        <w:t xml:space="preserve"> – Variação da </w:t>
      </w:r>
      <w:proofErr w:type="spellStart"/>
      <w:r>
        <w:t>accuracy</w:t>
      </w:r>
      <w:proofErr w:type="spellEnd"/>
      <w:r w:rsidR="00AA3A96">
        <w:t xml:space="preserve"> – </w:t>
      </w:r>
      <w:proofErr w:type="spellStart"/>
      <w:r w:rsidR="00AA3A96">
        <w:t>accuracy</w:t>
      </w:r>
      <w:proofErr w:type="spellEnd"/>
      <w:r w:rsidR="00AA3A96">
        <w:t xml:space="preserve"> final de 76% (validação)</w:t>
      </w:r>
    </w:p>
    <w:p w14:paraId="78EC3977" w14:textId="77777777" w:rsidR="00EF3B99" w:rsidRDefault="00273554" w:rsidP="00EF3B99">
      <w:pPr>
        <w:keepNext/>
        <w:jc w:val="center"/>
      </w:pPr>
      <w:r w:rsidRPr="00273554">
        <w:rPr>
          <w:noProof/>
        </w:rPr>
        <w:drawing>
          <wp:inline distT="0" distB="0" distL="0" distR="0" wp14:anchorId="45FC3B7B" wp14:editId="3A01285B">
            <wp:extent cx="3251200" cy="243840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17AC" w14:textId="5C6F843E" w:rsidR="00273554" w:rsidRDefault="00EF3B99" w:rsidP="00EF3B99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6</w:t>
        </w:r>
      </w:fldSimple>
      <w:r>
        <w:t xml:space="preserve"> – Variação do custo</w:t>
      </w:r>
      <w:r w:rsidR="00AA3A96">
        <w:t xml:space="preserve"> – custo final de 0.61 (validação)</w:t>
      </w:r>
    </w:p>
    <w:p w14:paraId="69909EF8" w14:textId="68FAFD1F" w:rsidR="008019B9" w:rsidRDefault="00705167" w:rsidP="001E5835">
      <w:pPr>
        <w:jc w:val="both"/>
      </w:pPr>
      <w:r>
        <w:rPr>
          <w:noProof/>
        </w:rPr>
        <w:t xml:space="preserve">Posteriormente, foi aplicado então o conceito de </w:t>
      </w:r>
      <w:r>
        <w:rPr>
          <w:i/>
          <w:iCs/>
          <w:noProof/>
        </w:rPr>
        <w:t xml:space="preserve">Data Augmentation </w:t>
      </w:r>
      <w:r>
        <w:rPr>
          <w:noProof/>
        </w:rPr>
        <w:t xml:space="preserve">ao modelo salvaguardado, e mencionado atrás. Foram apenas consideradas ligeiras alterações nas imagens “originais” do </w:t>
      </w:r>
      <w:r>
        <w:rPr>
          <w:i/>
          <w:iCs/>
          <w:noProof/>
        </w:rPr>
        <w:t xml:space="preserve">dataset. </w:t>
      </w:r>
      <w:r>
        <w:rPr>
          <w:noProof/>
        </w:rPr>
        <w:t xml:space="preserve">Isto é, são inúmeras as possibilidades que o utilizador possuiu para conseguir aumentar o nº de imagens e ainda a variação imposta nos dados. Ou seja, o utilizador pode aumentar os dados considerando várias técnicas para esse efeito tais como: </w:t>
      </w:r>
      <w:r>
        <w:rPr>
          <w:i/>
          <w:iCs/>
          <w:noProof/>
        </w:rPr>
        <w:t xml:space="preserve">Flip, </w:t>
      </w:r>
      <w:r>
        <w:rPr>
          <w:noProof/>
        </w:rPr>
        <w:t xml:space="preserve">Rotação, </w:t>
      </w:r>
      <w:r>
        <w:rPr>
          <w:i/>
          <w:iCs/>
          <w:noProof/>
        </w:rPr>
        <w:t xml:space="preserve">Crop, </w:t>
      </w:r>
      <w:r>
        <w:rPr>
          <w:noProof/>
        </w:rPr>
        <w:t xml:space="preserve">adição de ruído, alteração do brilho, entre outros. </w:t>
      </w:r>
      <w:r>
        <w:t xml:space="preserve">Cabendo, ao utilizador perceber quais as técnicas que melhor se adequam ao problema em questão. Por exemplo, considerando um problema de Reconhecimento de Dígitos, é notório que considerar um </w:t>
      </w:r>
      <w:proofErr w:type="spellStart"/>
      <w:r>
        <w:rPr>
          <w:i/>
          <w:iCs/>
        </w:rPr>
        <w:t>Flip</w:t>
      </w:r>
      <w:proofErr w:type="spellEnd"/>
      <w:r>
        <w:rPr>
          <w:i/>
          <w:iCs/>
        </w:rPr>
        <w:t xml:space="preserve"> </w:t>
      </w:r>
      <w:r>
        <w:t xml:space="preserve">na vertical, pode introduzir erros, e leva a que a aprendizagem seja incorreta. Pois, ao efetuar um </w:t>
      </w:r>
      <w:proofErr w:type="spellStart"/>
      <w:r>
        <w:rPr>
          <w:i/>
          <w:iCs/>
        </w:rPr>
        <w:t>flip</w:t>
      </w:r>
      <w:proofErr w:type="spellEnd"/>
      <w:r>
        <w:rPr>
          <w:i/>
          <w:iCs/>
        </w:rPr>
        <w:t xml:space="preserve"> </w:t>
      </w:r>
      <w:r>
        <w:t>na vertical do nº 6 obtenho o nº 9, e o modelo aprende a reconh</w:t>
      </w:r>
      <w:r w:rsidR="00D567FC">
        <w:t>ecê-lo como um 6, o que não representa a realidade.</w:t>
      </w:r>
    </w:p>
    <w:p w14:paraId="7FCD6BFE" w14:textId="725CD963" w:rsidR="00D567FC" w:rsidRDefault="00D567FC" w:rsidP="001E5835">
      <w:pPr>
        <w:jc w:val="both"/>
      </w:pPr>
      <w:r>
        <w:t>Mas, quando aplicado em conformidade, permite ao utilizador a obtenção de modelos mais precisos e menos tendenciosos, essencialmente, porque ao introduzir uma panóplia de dados maior permite ao modelo melhor o seu processo de aprendizagem (aprende um maior nº de situações possíveis), e por sua vez garante uma generalização mais precisa.</w:t>
      </w:r>
    </w:p>
    <w:p w14:paraId="6F0CA6AB" w14:textId="24AA7187" w:rsidR="00D567FC" w:rsidRDefault="00FD494A" w:rsidP="001E5835">
      <w:pPr>
        <w:jc w:val="both"/>
      </w:pPr>
      <w:r>
        <w:t xml:space="preserve">No que toca, ao problema em estudo, foram consideradas as seguintes técnicas de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t>:</w:t>
      </w:r>
    </w:p>
    <w:p w14:paraId="39D20E7A" w14:textId="74497ED7" w:rsidR="001A432E" w:rsidRPr="00F67555" w:rsidRDefault="00F67555" w:rsidP="001A432E">
      <w:pPr>
        <w:pStyle w:val="PargrafodaLista"/>
        <w:numPr>
          <w:ilvl w:val="0"/>
          <w:numId w:val="1"/>
        </w:numPr>
        <w:jc w:val="both"/>
      </w:pPr>
      <w:r>
        <w:t xml:space="preserve">Horizontal </w:t>
      </w:r>
      <w:proofErr w:type="spellStart"/>
      <w:r>
        <w:rPr>
          <w:i/>
          <w:iCs/>
        </w:rPr>
        <w:t>Flip</w:t>
      </w:r>
      <w:proofErr w:type="spellEnd"/>
      <w:r>
        <w:rPr>
          <w:i/>
          <w:iCs/>
        </w:rPr>
        <w:t>;</w:t>
      </w:r>
    </w:p>
    <w:p w14:paraId="4293EC66" w14:textId="6CB02C8B" w:rsidR="00F67555" w:rsidRDefault="00F67555" w:rsidP="001A432E">
      <w:pPr>
        <w:pStyle w:val="PargrafodaLista"/>
        <w:numPr>
          <w:ilvl w:val="0"/>
          <w:numId w:val="1"/>
        </w:numPr>
        <w:jc w:val="both"/>
      </w:pPr>
      <w:r>
        <w:lastRenderedPageBreak/>
        <w:t>Deslocamento dos pixéis na Largura em 10%;</w:t>
      </w:r>
    </w:p>
    <w:p w14:paraId="0C281CFD" w14:textId="13E880E4" w:rsidR="00F67555" w:rsidRDefault="00F67555" w:rsidP="00F67555">
      <w:pPr>
        <w:pStyle w:val="PargrafodaLista"/>
        <w:numPr>
          <w:ilvl w:val="0"/>
          <w:numId w:val="1"/>
        </w:numPr>
        <w:jc w:val="both"/>
      </w:pPr>
      <w:r>
        <w:t>Deslocamento dos pixéis na Altura em 10%;</w:t>
      </w:r>
    </w:p>
    <w:p w14:paraId="3DA9B546" w14:textId="5F499EC9" w:rsidR="00F67555" w:rsidRDefault="00F67555" w:rsidP="001A432E">
      <w:pPr>
        <w:pStyle w:val="PargrafodaLista"/>
        <w:numPr>
          <w:ilvl w:val="0"/>
          <w:numId w:val="1"/>
        </w:numPr>
        <w:jc w:val="both"/>
      </w:pPr>
      <w:r>
        <w:t>Zoom da imagem em 10%;</w:t>
      </w:r>
    </w:p>
    <w:p w14:paraId="265D6887" w14:textId="0D85694C" w:rsidR="00F67555" w:rsidRPr="00FD494A" w:rsidRDefault="00F67555" w:rsidP="001A432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Shear</w:t>
      </w:r>
      <w:proofErr w:type="spellEnd"/>
      <w:r>
        <w:rPr>
          <w:i/>
          <w:iCs/>
        </w:rPr>
        <w:t xml:space="preserve"> Range, </w:t>
      </w:r>
      <w:r>
        <w:t>em 10%;</w:t>
      </w:r>
    </w:p>
    <w:p w14:paraId="779D124B" w14:textId="41326C6C" w:rsidR="008019B9" w:rsidRDefault="00512D13" w:rsidP="001E5835">
      <w:pPr>
        <w:jc w:val="both"/>
      </w:pPr>
      <w:r>
        <w:t>São muito mais as opções, que poderiam ser consideradas neste processo de transformação, contudo, e considerando este problema, as mencionadas são aquelas que melhor se ajustam ao problema.</w:t>
      </w:r>
    </w:p>
    <w:p w14:paraId="4676303E" w14:textId="77AFC3E8" w:rsidR="00512D13" w:rsidRPr="00512D13" w:rsidRDefault="00512D13" w:rsidP="001E5835">
      <w:pPr>
        <w:jc w:val="both"/>
      </w:pPr>
      <w:r>
        <w:t xml:space="preserve">Seguidamente, as Figuras 7 e 8 descrevem a variação do custo e da </w:t>
      </w:r>
      <w:proofErr w:type="spellStart"/>
      <w:r>
        <w:rPr>
          <w:i/>
          <w:iCs/>
        </w:rPr>
        <w:t>accuracy</w:t>
      </w:r>
      <w:proofErr w:type="spellEnd"/>
      <w:r>
        <w:t xml:space="preserve">, do modelo salvaguardado. Dessa forma, as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descritas em ambas as Figuras podem ser vistas como uma adição face às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>já realizadas, e visíveis nas Figuras 5 e 6.</w:t>
      </w:r>
    </w:p>
    <w:p w14:paraId="7C951AE4" w14:textId="4B0B6B4F" w:rsidR="00AB79FE" w:rsidRDefault="008F4CBD" w:rsidP="00AB79FE">
      <w:pPr>
        <w:keepNext/>
        <w:jc w:val="center"/>
      </w:pPr>
      <w:r w:rsidRPr="008F4CBD">
        <w:rPr>
          <w:noProof/>
        </w:rPr>
        <w:drawing>
          <wp:inline distT="0" distB="0" distL="0" distR="0" wp14:anchorId="170C1F43" wp14:editId="084B47BA">
            <wp:extent cx="3017520" cy="2263140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CFCC" w14:textId="6F7FB69D" w:rsidR="00F67555" w:rsidRDefault="00AB79FE" w:rsidP="00AB79FE">
      <w:pPr>
        <w:pStyle w:val="Legenda"/>
        <w:jc w:val="center"/>
      </w:pPr>
      <w:r>
        <w:t xml:space="preserve">Figura </w:t>
      </w:r>
      <w:r w:rsidR="00145C7E">
        <w:fldChar w:fldCharType="begin"/>
      </w:r>
      <w:r w:rsidR="00145C7E">
        <w:instrText xml:space="preserve"> SEQ Figura \* ARABIC </w:instrText>
      </w:r>
      <w:r w:rsidR="00145C7E">
        <w:fldChar w:fldCharType="separate"/>
      </w:r>
      <w:r w:rsidR="000E641E">
        <w:rPr>
          <w:noProof/>
        </w:rPr>
        <w:t>7</w:t>
      </w:r>
      <w:r w:rsidR="00145C7E">
        <w:rPr>
          <w:noProof/>
        </w:rPr>
        <w:fldChar w:fldCharType="end"/>
      </w:r>
      <w:r>
        <w:t xml:space="preserve"> – Variação da </w:t>
      </w:r>
      <w:proofErr w:type="spellStart"/>
      <w:r>
        <w:t>accuracy</w:t>
      </w:r>
      <w:proofErr w:type="spellEnd"/>
    </w:p>
    <w:p w14:paraId="4502134D" w14:textId="107CB920" w:rsidR="00AB79FE" w:rsidRDefault="008F4CBD" w:rsidP="00AB79FE">
      <w:pPr>
        <w:keepNext/>
        <w:jc w:val="center"/>
      </w:pPr>
      <w:r w:rsidRPr="008F4CBD">
        <w:rPr>
          <w:noProof/>
        </w:rPr>
        <w:drawing>
          <wp:inline distT="0" distB="0" distL="0" distR="0" wp14:anchorId="7AD3A336" wp14:editId="5B7AC8F8">
            <wp:extent cx="2926080" cy="2194560"/>
            <wp:effectExtent l="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664D" w14:textId="5D1BB033" w:rsidR="00AB79FE" w:rsidRDefault="00AB79FE" w:rsidP="0071227D">
      <w:pPr>
        <w:pStyle w:val="Legenda"/>
        <w:jc w:val="center"/>
      </w:pPr>
      <w:r>
        <w:t xml:space="preserve">Figura </w:t>
      </w:r>
      <w:r w:rsidR="00145C7E">
        <w:fldChar w:fldCharType="begin"/>
      </w:r>
      <w:r w:rsidR="00145C7E">
        <w:instrText xml:space="preserve"> SEQ Figura \* ARABIC </w:instrText>
      </w:r>
      <w:r w:rsidR="00145C7E">
        <w:fldChar w:fldCharType="separate"/>
      </w:r>
      <w:r w:rsidR="000E641E">
        <w:rPr>
          <w:noProof/>
        </w:rPr>
        <w:t>8</w:t>
      </w:r>
      <w:r w:rsidR="00145C7E">
        <w:rPr>
          <w:noProof/>
        </w:rPr>
        <w:fldChar w:fldCharType="end"/>
      </w:r>
      <w:r>
        <w:t xml:space="preserve"> – Variação do custo </w:t>
      </w:r>
    </w:p>
    <w:p w14:paraId="279E00D2" w14:textId="75ACCBAE" w:rsidR="0071227D" w:rsidRDefault="0071227D" w:rsidP="0071227D">
      <w:pPr>
        <w:jc w:val="both"/>
      </w:pPr>
      <w:r>
        <w:t xml:space="preserve">A aplicação de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rPr>
          <w:i/>
          <w:iCs/>
        </w:rPr>
        <w:t xml:space="preserve"> </w:t>
      </w:r>
      <w:r>
        <w:t xml:space="preserve">trouxe uma melhoria, quer do custo, quer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. </w:t>
      </w:r>
      <w:r>
        <w:t xml:space="preserve">Através da análise das Figuras 5 e 6, foi possível identificar que ao fim de 120 </w:t>
      </w:r>
      <w:proofErr w:type="spellStart"/>
      <w:r>
        <w:rPr>
          <w:i/>
          <w:iCs/>
        </w:rPr>
        <w:t>epochs</w:t>
      </w:r>
      <w:proofErr w:type="spellEnd"/>
      <w:r>
        <w:t xml:space="preserve">, a aprendizagem do modelo começava a estagnar. Sendo assim necessário promover alguma alteração, de modo a que fosse possível evitar essa estagnação. A solução passou pela introdução de um maior conjunto de dados no problema, permitindo assim otimizar o processo de aprendizagem, evitando assim que o mesmo estagnasse. Observando, as Figuras 7 e 8 é possível confirmar a melhoria contínua,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e do custo.</w:t>
      </w:r>
    </w:p>
    <w:p w14:paraId="010EB7F8" w14:textId="5B8B7A99" w:rsidR="009B563E" w:rsidRDefault="009B563E" w:rsidP="0071227D">
      <w:pPr>
        <w:jc w:val="both"/>
      </w:pPr>
      <w:r>
        <w:lastRenderedPageBreak/>
        <w:t xml:space="preserve">Sendo assim, é possível concluir que a utilização de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rPr>
          <w:i/>
          <w:iCs/>
        </w:rPr>
        <w:t xml:space="preserve">, </w:t>
      </w:r>
      <w:r>
        <w:t xml:space="preserve">revela-se vantajosa em situações, em que à primeira vista, já não é possível otimizar mais o modelo. Para além disso, esta metodologia permite a redução dos tempos exigidos na execução dos modelos, visto que inicialmente procede-se ao treino do modelo, não considerando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rPr>
          <w:i/>
          <w:iCs/>
        </w:rPr>
        <w:t xml:space="preserve">, </w:t>
      </w:r>
      <w:r>
        <w:t xml:space="preserve">e só quando o mesmo tende a estagnar é que se aplica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t>. Permitindo assim, que haja um controlo gradual do processo de treino e de generalização do modelo.</w:t>
      </w:r>
    </w:p>
    <w:p w14:paraId="10EB2B2F" w14:textId="646F5F06" w:rsidR="009B563E" w:rsidRPr="009B563E" w:rsidRDefault="009B563E" w:rsidP="0071227D">
      <w:pPr>
        <w:jc w:val="both"/>
      </w:pPr>
      <w:r>
        <w:t xml:space="preserve">Considerando, o exemplo descrito em cima, é possível concluir que recorrendo ao conceito de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rPr>
          <w:i/>
          <w:iCs/>
        </w:rPr>
        <w:t xml:space="preserve"> </w:t>
      </w:r>
      <w:r>
        <w:t xml:space="preserve">foi possível otimizar ainda mais o modelo, em cerca de </w:t>
      </w:r>
      <w:r w:rsidR="008F4CBD">
        <w:t>9</w:t>
      </w:r>
      <w:r>
        <w:t xml:space="preserve">%. Sendo que, o treino inicial, ao fim das 150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demonstrou que o modelo estagnou nos 76%, e com a aplicação de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rPr>
          <w:i/>
          <w:iCs/>
        </w:rPr>
        <w:t xml:space="preserve"> </w:t>
      </w:r>
      <w:r>
        <w:t xml:space="preserve">foi possível obter um modelo com uma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de 8</w:t>
      </w:r>
      <w:r w:rsidR="008F4CBD">
        <w:t>5</w:t>
      </w:r>
      <w:r>
        <w:t>%.</w:t>
      </w:r>
      <w:r w:rsidR="008F4CBD">
        <w:t xml:space="preserve"> Este valor, provavelmente ainda aumentaria, visto que o modelo ainda tem margem de progressão para aprender melhor os dados.</w:t>
      </w:r>
    </w:p>
    <w:p w14:paraId="4568D416" w14:textId="0810CD18" w:rsidR="007C7DFE" w:rsidRDefault="007C7DFE" w:rsidP="00C76C1D">
      <w:pPr>
        <w:jc w:val="both"/>
      </w:pPr>
      <w:r w:rsidRPr="007C7DFE">
        <w:rPr>
          <w:b/>
          <w:bCs/>
        </w:rPr>
        <w:t xml:space="preserve">Aplicação do PSO, como </w:t>
      </w:r>
      <w:proofErr w:type="spellStart"/>
      <w:r w:rsidRPr="007C7DFE">
        <w:rPr>
          <w:b/>
          <w:bCs/>
        </w:rPr>
        <w:t>otimizador</w:t>
      </w:r>
      <w:proofErr w:type="spellEnd"/>
      <w:r w:rsidRPr="007C7DFE">
        <w:rPr>
          <w:b/>
          <w:bCs/>
        </w:rPr>
        <w:t xml:space="preserve"> da rede</w:t>
      </w:r>
      <w:r>
        <w:t>:</w:t>
      </w:r>
    </w:p>
    <w:p w14:paraId="0798CFB0" w14:textId="1B15689B" w:rsidR="007C7DFE" w:rsidRDefault="007C7DFE" w:rsidP="00C76C1D">
      <w:pPr>
        <w:jc w:val="both"/>
      </w:pPr>
      <w:r>
        <w:t xml:space="preserve">Seguidamente, decidi utilizar o algoritmo </w:t>
      </w:r>
      <w:proofErr w:type="spellStart"/>
      <w:r>
        <w:rPr>
          <w:i/>
          <w:iCs/>
        </w:rPr>
        <w:t>Particle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Swarm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rPr>
          <w:i/>
          <w:iCs/>
        </w:rPr>
        <w:t xml:space="preserve">, </w:t>
      </w:r>
      <w:r>
        <w:t xml:space="preserve">de modo a que fosse possível identificar os melhores valores para alguns dos </w:t>
      </w:r>
      <w:proofErr w:type="spellStart"/>
      <w:r>
        <w:t>hiperparâmetros</w:t>
      </w:r>
      <w:proofErr w:type="spellEnd"/>
      <w:r>
        <w:t xml:space="preserve"> do modelo. Para tal, decidi recorrer à otimização do nº de filtros das várias camadas que compõem a rede CNN, e ainda a otimização do nº de neurónios das </w:t>
      </w:r>
      <w:proofErr w:type="spellStart"/>
      <w:r>
        <w:rPr>
          <w:i/>
          <w:iCs/>
        </w:rPr>
        <w:t>Full-Connected-Layers</w:t>
      </w:r>
      <w:proofErr w:type="spellEnd"/>
      <w:r>
        <w:rPr>
          <w:i/>
          <w:iCs/>
        </w:rPr>
        <w:t xml:space="preserve"> </w:t>
      </w:r>
      <w:r>
        <w:t xml:space="preserve">utilizadas. Para além destes </w:t>
      </w:r>
      <w:proofErr w:type="spellStart"/>
      <w:r>
        <w:t>hiperparâmetros</w:t>
      </w:r>
      <w:proofErr w:type="spellEnd"/>
      <w:r>
        <w:t xml:space="preserve">, é habitual a otimização de mais parâmetros, tais como: </w:t>
      </w:r>
      <w:proofErr w:type="spellStart"/>
      <w:r>
        <w:rPr>
          <w:i/>
          <w:iCs/>
        </w:rPr>
        <w:t>batch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size</w:t>
      </w:r>
      <w:proofErr w:type="spellEnd"/>
      <w:r>
        <w:t xml:space="preserve">, o valor do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rate </w:t>
      </w:r>
      <w:r>
        <w:t xml:space="preserve">relativo ao </w:t>
      </w:r>
      <w:proofErr w:type="spellStart"/>
      <w:r>
        <w:t>otimizador</w:t>
      </w:r>
      <w:proofErr w:type="spellEnd"/>
      <w:r>
        <w:t xml:space="preserve"> utilizado, ou ainda a função de ativação utilizada nas várias camadas da rede. As referências [2] e [3] exemplificam a abordagem utilizada, e os híper-parâmetros da rede, que normalmente são considerados no processo de otimização. </w:t>
      </w:r>
      <w:r w:rsidRPr="007C7DFE">
        <w:rPr>
          <w:b/>
          <w:bCs/>
        </w:rPr>
        <w:t>De realçar, que da pesquisa realizada, os algoritmos de otimização são utilizados para identificar valores mais adequados para uma determinada rede, e não para determinar qual a rede mais apropriada para a resolução de um problema</w:t>
      </w:r>
      <w:r>
        <w:t>.</w:t>
      </w:r>
    </w:p>
    <w:p w14:paraId="07351D3A" w14:textId="60B41AC7" w:rsidR="004444F5" w:rsidRPr="004444F5" w:rsidRDefault="004444F5" w:rsidP="00C76C1D">
      <w:pPr>
        <w:jc w:val="both"/>
      </w:pPr>
      <w:r>
        <w:t xml:space="preserve">Sendo assim, foi aplicado o PSO na tentativa de identificar os valores mais adequados para os parâmetros referidos no parágrafo anterior. Na sua aplicação foram apenas consideradas 15 partículas, </w:t>
      </w:r>
      <w:r w:rsidR="00C40461">
        <w:t>2</w:t>
      </w:r>
      <w:r>
        <w:t xml:space="preserve"> iterações e 5 </w:t>
      </w:r>
      <w:proofErr w:type="spellStart"/>
      <w:r>
        <w:rPr>
          <w:i/>
          <w:iCs/>
        </w:rPr>
        <w:t>epochs</w:t>
      </w:r>
      <w:proofErr w:type="spellEnd"/>
      <w:r>
        <w:t xml:space="preserve">, visto que o poder computacional e tempo exigido na sua execução são elevados. A Figura </w:t>
      </w:r>
      <w:r w:rsidR="00D51407">
        <w:t>4</w:t>
      </w:r>
      <w:r>
        <w:t xml:space="preserve"> demonstra os valores inerentes ao nº de filtros de cada camada </w:t>
      </w:r>
      <w:proofErr w:type="spellStart"/>
      <w:r>
        <w:t>convolucional</w:t>
      </w:r>
      <w:proofErr w:type="spellEnd"/>
      <w:r>
        <w:t xml:space="preserve"> (3 primeiros valores) e restantes dois valores representam o nº de neurónios para as duas </w:t>
      </w:r>
      <w:r>
        <w:rPr>
          <w:i/>
          <w:iCs/>
        </w:rPr>
        <w:t xml:space="preserve">Dense </w:t>
      </w:r>
      <w:proofErr w:type="spellStart"/>
      <w:r>
        <w:rPr>
          <w:i/>
          <w:iCs/>
        </w:rPr>
        <w:t>Layers</w:t>
      </w:r>
      <w:proofErr w:type="spellEnd"/>
      <w:r>
        <w:rPr>
          <w:i/>
          <w:iCs/>
        </w:rPr>
        <w:t xml:space="preserve"> </w:t>
      </w:r>
      <w:r>
        <w:t>utilizadas.</w:t>
      </w:r>
    </w:p>
    <w:p w14:paraId="3DD13AFB" w14:textId="77777777" w:rsidR="00B23FBF" w:rsidRDefault="00B23FBF" w:rsidP="00B23FBF">
      <w:pPr>
        <w:keepNext/>
        <w:jc w:val="both"/>
      </w:pPr>
      <w:r>
        <w:rPr>
          <w:noProof/>
        </w:rPr>
        <w:drawing>
          <wp:inline distT="0" distB="0" distL="0" distR="0" wp14:anchorId="4367CFC8" wp14:editId="651E8199">
            <wp:extent cx="5400040" cy="363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2856" w14:textId="2437DB96" w:rsidR="00EB3C31" w:rsidRDefault="00B23FBF" w:rsidP="00B23FBF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9</w:t>
        </w:r>
      </w:fldSimple>
      <w:r>
        <w:t xml:space="preserve"> - Resultado obtido considerando aplicando PSO - 15 Partículas, 2 Iterações e 5 </w:t>
      </w:r>
      <w:proofErr w:type="spellStart"/>
      <w:r>
        <w:t>Epochs</w:t>
      </w:r>
      <w:proofErr w:type="spellEnd"/>
    </w:p>
    <w:p w14:paraId="392212A6" w14:textId="2637B78D" w:rsidR="00AF3C85" w:rsidRDefault="004444F5" w:rsidP="00464BAC">
      <w:pPr>
        <w:jc w:val="both"/>
      </w:pPr>
      <w:r>
        <w:t>De modo a comprovar os resultados obtidos com a aplicação do PSO, foi aplicado o modelo considerando os valores indicados pelo PSO. De realçar que não é expectável a introdução de melhorias muito significativas, ou até nenhumas, visto que o algoritmo foi aplicado considerando um baixo nº de partículas e de iterações, reduzindo assim a viabilidade dos resultados obtidos.</w:t>
      </w:r>
    </w:p>
    <w:p w14:paraId="42895C70" w14:textId="0D09B71F" w:rsidR="004D01C5" w:rsidRDefault="004D01C5" w:rsidP="00464BAC">
      <w:pPr>
        <w:jc w:val="both"/>
      </w:pPr>
      <w:r>
        <w:t xml:space="preserve">Já recorrendo à aplicação de um nº mais elevado de iterações (5 iterações) e um maior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(10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), </w:t>
      </w:r>
      <w:r>
        <w:t xml:space="preserve">foi obtido um custo final de </w:t>
      </w:r>
      <w:r w:rsidR="004F0CB2">
        <w:t>5.35</w:t>
      </w:r>
      <w:r>
        <w:t xml:space="preserve">, considerando a topologia </w:t>
      </w:r>
      <w:r>
        <w:rPr>
          <w:i/>
          <w:iCs/>
        </w:rPr>
        <w:t xml:space="preserve">Global </w:t>
      </w:r>
      <w:proofErr w:type="spellStart"/>
      <w:r>
        <w:rPr>
          <w:i/>
          <w:iCs/>
        </w:rPr>
        <w:t>Best</w:t>
      </w:r>
      <w:proofErr w:type="spellEnd"/>
      <w:r>
        <w:t>.</w:t>
      </w:r>
      <w:r w:rsidR="00D51407">
        <w:t xml:space="preserve"> A Figura </w:t>
      </w:r>
      <w:r w:rsidR="002C6AC5">
        <w:t>10</w:t>
      </w:r>
      <w:r w:rsidR="00D51407">
        <w:t xml:space="preserve"> demonstra os resultados obtidos.</w:t>
      </w:r>
    </w:p>
    <w:p w14:paraId="579BA067" w14:textId="77777777" w:rsidR="004F0CB2" w:rsidRDefault="004F0CB2" w:rsidP="004F0CB2">
      <w:pPr>
        <w:keepNext/>
        <w:jc w:val="center"/>
      </w:pPr>
      <w:r>
        <w:rPr>
          <w:noProof/>
        </w:rPr>
        <w:drawing>
          <wp:inline distT="0" distB="0" distL="0" distR="0" wp14:anchorId="0577F4F5" wp14:editId="74814780">
            <wp:extent cx="6428740" cy="127121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28" cy="1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EAC5" w14:textId="4BA6FBE4" w:rsidR="004F0CB2" w:rsidRDefault="004F0CB2" w:rsidP="004F0CB2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10</w:t>
        </w:r>
      </w:fldSimple>
      <w:r>
        <w:t xml:space="preserve"> – Custo e posição obtidas, após aplicação do PSO</w:t>
      </w:r>
    </w:p>
    <w:p w14:paraId="5B474005" w14:textId="3CC2AE2B" w:rsidR="004D01C5" w:rsidRPr="001D2BB4" w:rsidRDefault="004D01C5" w:rsidP="00464BAC">
      <w:pPr>
        <w:jc w:val="both"/>
      </w:pPr>
      <w:r>
        <w:lastRenderedPageBreak/>
        <w:t xml:space="preserve">Foi ainda, definida uma rede CNN constituída pelos valores identificados pelo PSO, na tentativa de aferir os resultados obtidos. </w:t>
      </w:r>
      <w:r w:rsidR="00D51407">
        <w:t xml:space="preserve">Os resultados obtidos foram muito prometedores ao fim de 30 </w:t>
      </w:r>
      <w:proofErr w:type="spellStart"/>
      <w:r w:rsidR="00D51407">
        <w:rPr>
          <w:i/>
          <w:iCs/>
        </w:rPr>
        <w:t>epochs</w:t>
      </w:r>
      <w:proofErr w:type="spellEnd"/>
      <w:r w:rsidR="00D51407">
        <w:t xml:space="preserve">. Através das Figuras </w:t>
      </w:r>
      <w:r w:rsidR="002C6AC5">
        <w:t>11</w:t>
      </w:r>
      <w:r w:rsidR="00D51407">
        <w:t xml:space="preserve"> e </w:t>
      </w:r>
      <w:r w:rsidR="00512D13">
        <w:t>1</w:t>
      </w:r>
      <w:r w:rsidR="002C6AC5">
        <w:t>2</w:t>
      </w:r>
      <w:r w:rsidR="00D51407">
        <w:t xml:space="preserve"> </w:t>
      </w:r>
      <w:r w:rsidR="004655FD">
        <w:t xml:space="preserve">é possível perceber que o modelo apresenta uma variação adequada quer do custo, quer da </w:t>
      </w:r>
      <w:proofErr w:type="spellStart"/>
      <w:r w:rsidR="004655FD">
        <w:rPr>
          <w:i/>
          <w:iCs/>
        </w:rPr>
        <w:t>accuracy</w:t>
      </w:r>
      <w:proofErr w:type="spellEnd"/>
      <w:r w:rsidR="004655FD">
        <w:t>,</w:t>
      </w:r>
      <w:r w:rsidR="004655FD">
        <w:rPr>
          <w:i/>
          <w:iCs/>
        </w:rPr>
        <w:t xml:space="preserve"> </w:t>
      </w:r>
      <w:r w:rsidR="004655FD">
        <w:t>em ambas as fases de treino e de validação.</w:t>
      </w:r>
      <w:r w:rsidR="001D2BB4">
        <w:t xml:space="preserve"> Até ao momento, o modelo não revela sinais de </w:t>
      </w:r>
      <w:proofErr w:type="spellStart"/>
      <w:r w:rsidR="001D2BB4">
        <w:rPr>
          <w:i/>
          <w:iCs/>
        </w:rPr>
        <w:t>overfitting</w:t>
      </w:r>
      <w:proofErr w:type="spellEnd"/>
      <w:r w:rsidR="001D2BB4">
        <w:t xml:space="preserve"> ou de </w:t>
      </w:r>
      <w:proofErr w:type="spellStart"/>
      <w:r w:rsidR="001D2BB4">
        <w:rPr>
          <w:i/>
          <w:iCs/>
        </w:rPr>
        <w:t>underfitting</w:t>
      </w:r>
      <w:proofErr w:type="spellEnd"/>
      <w:r w:rsidR="001D2BB4">
        <w:rPr>
          <w:i/>
          <w:iCs/>
        </w:rPr>
        <w:t xml:space="preserve">, </w:t>
      </w:r>
      <w:r w:rsidR="001D2BB4">
        <w:t>demonstrando uma queda gradual de ambas as variáveis, e a diferença de valores entre ambas as fases é idêntica, revelando assim uma “boa” capacidade de aprendizagem e de generalização.</w:t>
      </w:r>
    </w:p>
    <w:p w14:paraId="312F8CA8" w14:textId="77777777" w:rsidR="004655FD" w:rsidRDefault="004655FD" w:rsidP="004655FD">
      <w:pPr>
        <w:keepNext/>
        <w:jc w:val="center"/>
      </w:pPr>
      <w:r w:rsidRPr="004655FD">
        <w:rPr>
          <w:noProof/>
        </w:rPr>
        <w:drawing>
          <wp:inline distT="0" distB="0" distL="0" distR="0" wp14:anchorId="5E99E7A9" wp14:editId="030090FC">
            <wp:extent cx="3291840" cy="24688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5AE" w14:textId="4A3F45C1" w:rsidR="004655FD" w:rsidRDefault="004655FD" w:rsidP="004655FD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11</w:t>
        </w:r>
      </w:fldSimple>
      <w:r>
        <w:t xml:space="preserve"> - Variação do Custo</w:t>
      </w:r>
    </w:p>
    <w:p w14:paraId="550851BE" w14:textId="77777777" w:rsidR="004655FD" w:rsidRDefault="004655FD" w:rsidP="004655FD">
      <w:pPr>
        <w:keepNext/>
        <w:jc w:val="center"/>
      </w:pPr>
      <w:r w:rsidRPr="004655FD">
        <w:rPr>
          <w:noProof/>
        </w:rPr>
        <w:drawing>
          <wp:inline distT="0" distB="0" distL="0" distR="0" wp14:anchorId="79A4222B" wp14:editId="23084B86">
            <wp:extent cx="3271520" cy="2453640"/>
            <wp:effectExtent l="0" t="0" r="508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3A5" w14:textId="694EDF6F" w:rsidR="004655FD" w:rsidRPr="004655FD" w:rsidRDefault="004655FD" w:rsidP="004655FD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12</w:t>
        </w:r>
      </w:fldSimple>
      <w:r>
        <w:t xml:space="preserve"> - Variação da </w:t>
      </w:r>
      <w:proofErr w:type="spellStart"/>
      <w:r>
        <w:t>accuracy</w:t>
      </w:r>
      <w:proofErr w:type="spellEnd"/>
    </w:p>
    <w:p w14:paraId="654E7396" w14:textId="51B558CC" w:rsidR="004444F5" w:rsidRDefault="004444F5" w:rsidP="00464BAC">
      <w:pPr>
        <w:jc w:val="both"/>
      </w:pPr>
      <w:r w:rsidRPr="004444F5">
        <w:rPr>
          <w:b/>
          <w:bCs/>
        </w:rPr>
        <w:t xml:space="preserve">Aplicação do </w:t>
      </w:r>
      <w:proofErr w:type="spellStart"/>
      <w:r w:rsidRPr="004444F5">
        <w:rPr>
          <w:b/>
          <w:bCs/>
          <w:i/>
          <w:iCs/>
        </w:rPr>
        <w:t>Genetic</w:t>
      </w:r>
      <w:proofErr w:type="spellEnd"/>
      <w:r w:rsidRPr="004444F5">
        <w:rPr>
          <w:b/>
          <w:bCs/>
          <w:i/>
          <w:iCs/>
        </w:rPr>
        <w:t xml:space="preserve"> </w:t>
      </w:r>
      <w:proofErr w:type="spellStart"/>
      <w:r w:rsidRPr="004444F5">
        <w:rPr>
          <w:b/>
          <w:bCs/>
          <w:i/>
          <w:iCs/>
        </w:rPr>
        <w:t>Algorithm</w:t>
      </w:r>
      <w:proofErr w:type="spellEnd"/>
      <w:r>
        <w:rPr>
          <w:i/>
          <w:iCs/>
        </w:rPr>
        <w:t>:</w:t>
      </w:r>
    </w:p>
    <w:p w14:paraId="351C775B" w14:textId="005B0DBE" w:rsidR="004444F5" w:rsidRDefault="004444F5" w:rsidP="00464BAC">
      <w:pPr>
        <w:jc w:val="both"/>
      </w:pPr>
      <w:r>
        <w:t xml:space="preserve">Para além da aplicação do PSO, foi ainda aplicado outro algoritmo evolucionário, neste caso o </w:t>
      </w:r>
      <w:proofErr w:type="spellStart"/>
      <w:r>
        <w:rPr>
          <w:i/>
          <w:iCs/>
        </w:rPr>
        <w:t>Genetic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t>. De realçar que foi considerada a aplicação da biblioteca DEAP. Da pesquisa realizada, o autor chegou à conclusão que esta biblioteca é aquela que proporciona maior flexibilidade ao utilizador, apesar de requerer uma maior complexidade a nível de código.</w:t>
      </w:r>
    </w:p>
    <w:p w14:paraId="402AD5C4" w14:textId="0D03FB07" w:rsidR="004444F5" w:rsidRDefault="005D7A8D" w:rsidP="00464BAC">
      <w:pPr>
        <w:jc w:val="both"/>
      </w:pPr>
      <w:r>
        <w:t xml:space="preserve">O processo de aplicação do GA envolve uma série de passos iniciais que são necessários, e que necessitam de ser devidamente ponderados. </w:t>
      </w:r>
      <w:r w:rsidR="00C01FF7">
        <w:t xml:space="preserve">É necessário determinar como é que a solução deve ser representada. Neste caso foi considerada a sua representação recorrendo ao formato </w:t>
      </w:r>
      <w:r w:rsidR="00C01FF7">
        <w:lastRenderedPageBreak/>
        <w:t xml:space="preserve">de um </w:t>
      </w:r>
      <w:proofErr w:type="spellStart"/>
      <w:r w:rsidR="00C01FF7" w:rsidRPr="00C01FF7">
        <w:rPr>
          <w:i/>
          <w:iCs/>
        </w:rPr>
        <w:t>array</w:t>
      </w:r>
      <w:proofErr w:type="spellEnd"/>
      <w:r w:rsidR="00C01FF7">
        <w:t xml:space="preserve"> binário. Onde o seu tamanho é determinado considerando uma divisão do </w:t>
      </w:r>
      <w:proofErr w:type="spellStart"/>
      <w:r w:rsidR="00C01FF7">
        <w:rPr>
          <w:i/>
          <w:iCs/>
        </w:rPr>
        <w:t>array</w:t>
      </w:r>
      <w:proofErr w:type="spellEnd"/>
      <w:r w:rsidR="00C01FF7">
        <w:t xml:space="preserve">, pelos vários parâmetros a otimizar. Isto é, caso pretenda otimizar dois parâmetros, sendo que o primeiro pode ser representado por 64 valores e o 2º por 16, então o </w:t>
      </w:r>
      <w:proofErr w:type="spellStart"/>
      <w:r w:rsidR="00C01FF7">
        <w:t>array</w:t>
      </w:r>
      <w:proofErr w:type="spellEnd"/>
      <w:r w:rsidR="00C01FF7">
        <w:t xml:space="preserve"> tem tamanho = 10. Os 6 1º </w:t>
      </w:r>
      <w:r w:rsidR="00C01FF7">
        <w:rPr>
          <w:i/>
          <w:iCs/>
        </w:rPr>
        <w:t xml:space="preserve">bits </w:t>
      </w:r>
      <w:r w:rsidR="00C01FF7">
        <w:t xml:space="preserve">são referentes ao 1º parâmetro a otimizar e os 4 restantes </w:t>
      </w:r>
      <w:r w:rsidR="00C01FF7">
        <w:rPr>
          <w:i/>
          <w:iCs/>
        </w:rPr>
        <w:t>bits</w:t>
      </w:r>
      <w:r w:rsidR="00C01FF7">
        <w:t xml:space="preserve"> ao 2º parâmetro a ser otimizado. A Figura</w:t>
      </w:r>
      <w:r w:rsidR="00512D13">
        <w:t xml:space="preserve"> 1</w:t>
      </w:r>
      <w:r w:rsidR="002C6AC5">
        <w:t>3</w:t>
      </w:r>
      <w:r w:rsidR="00C01FF7">
        <w:t xml:space="preserve"> descreve a abordagem utilizada.</w:t>
      </w:r>
    </w:p>
    <w:p w14:paraId="2F6716B9" w14:textId="77777777" w:rsidR="00C01FF7" w:rsidRDefault="00C01FF7" w:rsidP="00C01FF7">
      <w:pPr>
        <w:keepNext/>
        <w:jc w:val="center"/>
      </w:pPr>
      <w:r w:rsidRPr="00C01FF7">
        <w:rPr>
          <w:noProof/>
        </w:rPr>
        <w:drawing>
          <wp:inline distT="0" distB="0" distL="0" distR="0" wp14:anchorId="4EBBF221" wp14:editId="263BF70C">
            <wp:extent cx="4251960" cy="419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140" cy="4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19C" w14:textId="12E03339" w:rsidR="00C01FF7" w:rsidRDefault="00C01FF7" w:rsidP="00C01FF7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13</w:t>
        </w:r>
      </w:fldSimple>
      <w:r>
        <w:t xml:space="preserve"> – Representação da Solução</w:t>
      </w:r>
    </w:p>
    <w:p w14:paraId="65C22D2B" w14:textId="030C5B10" w:rsidR="00C01FF7" w:rsidRDefault="00C01FF7" w:rsidP="00C01FF7">
      <w:pPr>
        <w:jc w:val="both"/>
      </w:pPr>
      <w:r>
        <w:t xml:space="preserve">No problema a resolver foi considerada a utilização de um </w:t>
      </w:r>
      <w:r>
        <w:rPr>
          <w:i/>
          <w:iCs/>
        </w:rPr>
        <w:t xml:space="preserve">bit </w:t>
      </w:r>
      <w:r>
        <w:t xml:space="preserve">de tamanho x. Sendo </w:t>
      </w:r>
      <w:r w:rsidR="000F6A5E">
        <w:t xml:space="preserve">que o nº de filtros relativos às redes </w:t>
      </w:r>
      <w:proofErr w:type="spellStart"/>
      <w:r w:rsidR="000F6A5E">
        <w:t>convolucionais</w:t>
      </w:r>
      <w:proofErr w:type="spellEnd"/>
      <w:r w:rsidR="000F6A5E">
        <w:t xml:space="preserve">, são representados respetivamente pelos </w:t>
      </w:r>
      <w:r w:rsidR="002815EC">
        <w:t>6</w:t>
      </w:r>
      <w:r w:rsidR="000F6A5E">
        <w:t xml:space="preserve"> primeiros dígitos, </w:t>
      </w:r>
      <w:r w:rsidR="002815EC">
        <w:t>7</w:t>
      </w:r>
      <w:r w:rsidR="000F6A5E">
        <w:t xml:space="preserve"> dígitos seguintes, e </w:t>
      </w:r>
      <w:r w:rsidR="002815EC">
        <w:t>8</w:t>
      </w:r>
      <w:r w:rsidR="000F6A5E">
        <w:t xml:space="preserve"> dígitos seguintes. Já o nº de neurónios, presente em cada </w:t>
      </w:r>
      <w:r w:rsidR="000F6A5E">
        <w:rPr>
          <w:i/>
          <w:iCs/>
        </w:rPr>
        <w:t xml:space="preserve">Dense </w:t>
      </w:r>
      <w:proofErr w:type="spellStart"/>
      <w:r w:rsidR="000F6A5E" w:rsidRPr="000F6A5E">
        <w:rPr>
          <w:i/>
          <w:iCs/>
        </w:rPr>
        <w:t>Layer</w:t>
      </w:r>
      <w:proofErr w:type="spellEnd"/>
      <w:r w:rsidR="000F6A5E">
        <w:t xml:space="preserve"> é representado respetivamente pelos</w:t>
      </w:r>
      <w:r w:rsidR="002815EC">
        <w:t xml:space="preserve"> 8 e 6 dígitos</w:t>
      </w:r>
      <w:r w:rsidR="000F6A5E">
        <w:t xml:space="preserve">. No total a representação da solução incorpora um total de </w:t>
      </w:r>
      <w:r w:rsidR="002815EC">
        <w:t>3</w:t>
      </w:r>
      <w:r w:rsidR="00D013B9">
        <w:t>5</w:t>
      </w:r>
      <w:r w:rsidR="000F6A5E">
        <w:t xml:space="preserve"> dígitos (</w:t>
      </w:r>
      <w:r w:rsidR="002815EC">
        <w:t>6+</w:t>
      </w:r>
      <w:r w:rsidR="000F6A5E">
        <w:t>7+8+</w:t>
      </w:r>
      <w:r w:rsidR="002815EC">
        <w:t>8+6</w:t>
      </w:r>
      <w:r w:rsidR="000F6A5E">
        <w:t>).</w:t>
      </w:r>
    </w:p>
    <w:p w14:paraId="399D0EC6" w14:textId="77777777" w:rsidR="00B61062" w:rsidRDefault="000F6A5E" w:rsidP="00C01FF7">
      <w:pPr>
        <w:jc w:val="both"/>
      </w:pPr>
      <w:r>
        <w:t xml:space="preserve">Para além disso, foi necessário prestar ainda atenção a dois pontos fulcrais dos Algoritmos Genéticos, isto é, o operador de mutação e de </w:t>
      </w:r>
      <w:r>
        <w:rPr>
          <w:i/>
          <w:iCs/>
        </w:rPr>
        <w:t>crossover</w:t>
      </w:r>
      <w:r>
        <w:t>.</w:t>
      </w:r>
      <w:r w:rsidR="00CF4D80">
        <w:t xml:space="preserve"> Relativamente, ao operador de mutação, foi considerado a mutação aleatória de índices de uma solução, com uma probabilidade de 0.2. Já na operação de </w:t>
      </w:r>
      <w:r w:rsidR="00CF4D80">
        <w:rPr>
          <w:i/>
          <w:iCs/>
        </w:rPr>
        <w:t xml:space="preserve">crossover, </w:t>
      </w:r>
      <w:r w:rsidR="00CF4D80">
        <w:t xml:space="preserve">foi considerada a opção de </w:t>
      </w:r>
      <w:r w:rsidR="00CF4D80">
        <w:rPr>
          <w:i/>
          <w:iCs/>
        </w:rPr>
        <w:t xml:space="preserve">crossover </w:t>
      </w:r>
      <w:r w:rsidR="00CF4D80">
        <w:t xml:space="preserve">ordenado, </w:t>
      </w:r>
      <w:r w:rsidR="00B61062">
        <w:t>com uma probabilidade de 0.4.</w:t>
      </w:r>
    </w:p>
    <w:p w14:paraId="48C23831" w14:textId="428F3049" w:rsidR="000F6A5E" w:rsidRDefault="00B61062" w:rsidP="00C01FF7">
      <w:pPr>
        <w:jc w:val="both"/>
      </w:pPr>
      <w:r>
        <w:t xml:space="preserve">Posteriormente, foi aplicado o algoritmo, sendo que para tal foram considerados valores baixos da população e do nº de gerações, devido ao poder computacional e tempo exigidos, na sua aplicação. Dessa forma foi considerada uma população igual a </w:t>
      </w:r>
      <w:r w:rsidR="00FC5F76">
        <w:t>1</w:t>
      </w:r>
      <w:r>
        <w:t xml:space="preserve">0 e um nº de gerações igual a </w:t>
      </w:r>
      <w:r w:rsidR="00FC5F76">
        <w:t>5</w:t>
      </w:r>
      <w:r>
        <w:t>.</w:t>
      </w:r>
      <w:r w:rsidR="00FC5F76">
        <w:t xml:space="preserve"> A aplicação do GA indicou que o nº ideal de filtros para as camadas </w:t>
      </w:r>
      <w:proofErr w:type="spellStart"/>
      <w:r w:rsidR="00FC5F76">
        <w:t>convolucionais</w:t>
      </w:r>
      <w:proofErr w:type="spellEnd"/>
      <w:r w:rsidR="00FC5F76">
        <w:t xml:space="preserve"> da rede são respetivamente: 57, 114 e 195. Já o nº ideal de neurónios, é respetivamente: 195 e 33.</w:t>
      </w:r>
      <w:r w:rsidR="005C3A3E">
        <w:t xml:space="preserve"> </w:t>
      </w:r>
    </w:p>
    <w:p w14:paraId="3DAE649B" w14:textId="5BCBB119" w:rsidR="005C3A3E" w:rsidRDefault="00FC5F76" w:rsidP="00C01FF7">
      <w:pPr>
        <w:jc w:val="both"/>
      </w:pPr>
      <w:r>
        <w:t xml:space="preserve">De modo a confirmar, o comportamento do modelo quando exposta a estes valores, seguidamente procedeu-se à execução do modelo, considerando os valores referidos atrás. </w:t>
      </w:r>
    </w:p>
    <w:p w14:paraId="3055EEB0" w14:textId="0AD16001" w:rsidR="00FC5F76" w:rsidRDefault="00FC5F76" w:rsidP="00C01FF7">
      <w:pPr>
        <w:jc w:val="both"/>
      </w:pPr>
      <w:r>
        <w:t xml:space="preserve">As Figuras </w:t>
      </w:r>
      <w:r w:rsidR="00512D13">
        <w:t>1</w:t>
      </w:r>
      <w:r w:rsidR="002C6AC5">
        <w:t>4</w:t>
      </w:r>
      <w:r>
        <w:t xml:space="preserve"> e </w:t>
      </w:r>
      <w:r w:rsidR="002C6AC5">
        <w:t xml:space="preserve">15 </w:t>
      </w:r>
      <w:r>
        <w:t xml:space="preserve">demonstram respetivamente a variação do custo entre o treino e a validação, e ainda a variação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entre ambas as fases.</w:t>
      </w:r>
    </w:p>
    <w:p w14:paraId="301AFCD7" w14:textId="791A36F4" w:rsidR="00A6456C" w:rsidRPr="00A6456C" w:rsidRDefault="00A6456C" w:rsidP="00C01FF7">
      <w:pPr>
        <w:jc w:val="both"/>
      </w:pPr>
      <w:r>
        <w:t xml:space="preserve">Da análise a ambas as Figuras é possível concluir que os resultados obtidos foram interessantes, visto que quer o custo quer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em ambas as fases, encontram-se próximas entre si. Ao fim das 30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é possível verificar que o modelo ainda está longe de apresentar a aprendizagem concluída, estando a mesma ainda próxima dos 65%. É expectável que a </w:t>
      </w:r>
      <w:proofErr w:type="spellStart"/>
      <w:r>
        <w:rPr>
          <w:i/>
          <w:iCs/>
        </w:rPr>
        <w:t>accuracy</w:t>
      </w:r>
      <w:proofErr w:type="spellEnd"/>
      <w:r>
        <w:t>,</w:t>
      </w:r>
      <w:r>
        <w:rPr>
          <w:i/>
          <w:iCs/>
        </w:rPr>
        <w:t xml:space="preserve"> </w:t>
      </w:r>
      <w:r>
        <w:t xml:space="preserve">à medida que as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vão avançando, que acompanhe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de treino. Importa ainda referir que o GA foi aplicado considerando nº baixos de população, gerações e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>caso estes valores fossem mais elevados e condizentes com o problema, era expectável que os resultados obtidos, fossem ainda melhores.</w:t>
      </w:r>
    </w:p>
    <w:p w14:paraId="327674C4" w14:textId="77777777" w:rsidR="004A6DF1" w:rsidRDefault="004A6DF1" w:rsidP="004A6DF1">
      <w:pPr>
        <w:keepNext/>
        <w:jc w:val="center"/>
      </w:pPr>
      <w:r w:rsidRPr="004A6DF1">
        <w:rPr>
          <w:noProof/>
        </w:rPr>
        <w:lastRenderedPageBreak/>
        <w:drawing>
          <wp:inline distT="0" distB="0" distL="0" distR="0" wp14:anchorId="255AB880" wp14:editId="1AEF5874">
            <wp:extent cx="3251200" cy="24384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27B" w14:textId="1EA87952" w:rsidR="004A6DF1" w:rsidRDefault="004A6DF1" w:rsidP="004A6DF1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14</w:t>
        </w:r>
      </w:fldSimple>
      <w:r>
        <w:t xml:space="preserve"> – Variação do custo, na Fase de Treino e de Validação</w:t>
      </w:r>
    </w:p>
    <w:p w14:paraId="107776BB" w14:textId="77777777" w:rsidR="004A6DF1" w:rsidRDefault="004A6DF1" w:rsidP="004A6DF1">
      <w:pPr>
        <w:keepNext/>
        <w:jc w:val="center"/>
      </w:pPr>
      <w:r w:rsidRPr="004A6DF1">
        <w:rPr>
          <w:noProof/>
        </w:rPr>
        <w:drawing>
          <wp:inline distT="0" distB="0" distL="0" distR="0" wp14:anchorId="0CC927F9" wp14:editId="04B705B7">
            <wp:extent cx="2987040" cy="2240280"/>
            <wp:effectExtent l="0" t="0" r="381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C72" w14:textId="38E82652" w:rsidR="004A6DF1" w:rsidRPr="004A6DF1" w:rsidRDefault="004A6DF1" w:rsidP="004A6DF1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15</w:t>
        </w:r>
      </w:fldSimple>
      <w:r>
        <w:t xml:space="preserve"> – Variação da </w:t>
      </w:r>
      <w:proofErr w:type="spellStart"/>
      <w:r>
        <w:t>accuracy</w:t>
      </w:r>
      <w:proofErr w:type="spellEnd"/>
      <w:r>
        <w:t>, na Fase de Treino e de Validação</w:t>
      </w:r>
    </w:p>
    <w:p w14:paraId="34DD3D48" w14:textId="535FDA37" w:rsidR="000E14E8" w:rsidRDefault="000E14E8" w:rsidP="00C01FF7">
      <w:pPr>
        <w:jc w:val="both"/>
      </w:pPr>
      <w:r w:rsidRPr="000E14E8">
        <w:rPr>
          <w:b/>
          <w:bCs/>
        </w:rPr>
        <w:t xml:space="preserve">Aplicação de Rede CNN ao problema </w:t>
      </w:r>
      <w:proofErr w:type="spellStart"/>
      <w:r w:rsidRPr="000E14E8">
        <w:rPr>
          <w:b/>
          <w:bCs/>
          <w:i/>
          <w:iCs/>
        </w:rPr>
        <w:t>Breast</w:t>
      </w:r>
      <w:proofErr w:type="spellEnd"/>
      <w:r w:rsidRPr="000E14E8">
        <w:rPr>
          <w:b/>
          <w:bCs/>
          <w:i/>
          <w:iCs/>
        </w:rPr>
        <w:t xml:space="preserve"> </w:t>
      </w:r>
      <w:proofErr w:type="spellStart"/>
      <w:r w:rsidRPr="000E14E8">
        <w:rPr>
          <w:b/>
          <w:bCs/>
          <w:i/>
          <w:iCs/>
        </w:rPr>
        <w:t>Cancer</w:t>
      </w:r>
      <w:proofErr w:type="spellEnd"/>
      <w:r>
        <w:t>:</w:t>
      </w:r>
    </w:p>
    <w:p w14:paraId="1F435669" w14:textId="1E64057D" w:rsidR="000E14E8" w:rsidRDefault="000E14E8" w:rsidP="00C01FF7">
      <w:pPr>
        <w:jc w:val="both"/>
      </w:pPr>
      <w:r>
        <w:t xml:space="preserve">Considerando o </w:t>
      </w:r>
      <w:proofErr w:type="spellStart"/>
      <w:r>
        <w:rPr>
          <w:i/>
          <w:iCs/>
        </w:rPr>
        <w:t>dataset</w:t>
      </w:r>
      <w:proofErr w:type="spellEnd"/>
      <w:r>
        <w:t xml:space="preserve"> utilizado há uns meses, na tentativa de recorrer a técnicas de </w:t>
      </w:r>
      <w:proofErr w:type="spellStart"/>
      <w:r>
        <w:rPr>
          <w:i/>
          <w:iCs/>
        </w:rPr>
        <w:t>feature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selection</w:t>
      </w:r>
      <w:proofErr w:type="spellEnd"/>
      <w:r>
        <w:rPr>
          <w:i/>
          <w:iCs/>
        </w:rPr>
        <w:t xml:space="preserve">, </w:t>
      </w:r>
      <w:r>
        <w:t xml:space="preserve">na ajuda do estudo e da classificação de um problema de análise da expressão de genes, o mesmo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Breast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Cancer</w:t>
      </w:r>
      <w:proofErr w:type="spellEnd"/>
      <w:r>
        <w:rPr>
          <w:i/>
          <w:iCs/>
        </w:rPr>
        <w:t xml:space="preserve">) </w:t>
      </w:r>
      <w:r>
        <w:t xml:space="preserve">foi utilizado e testado recorrendo à aplicação de redes </w:t>
      </w:r>
      <w:proofErr w:type="spellStart"/>
      <w:r>
        <w:t>convolucionais</w:t>
      </w:r>
      <w:proofErr w:type="spellEnd"/>
      <w:r>
        <w:t>.</w:t>
      </w:r>
    </w:p>
    <w:p w14:paraId="7E334D25" w14:textId="4BA29C5D" w:rsidR="000E14E8" w:rsidRDefault="000E14E8" w:rsidP="00C01FF7">
      <w:pPr>
        <w:jc w:val="both"/>
      </w:pPr>
      <w:r>
        <w:t xml:space="preserve">De salientar, que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inicial é composto por 24 amostras (10 casos com doença e 14 sem doença), e ainda é composto por 9670 atributos, neste caso genes.</w:t>
      </w:r>
      <w:r w:rsidR="00AE65A1">
        <w:t xml:space="preserve"> Da aplicação das técnicas de </w:t>
      </w:r>
      <w:proofErr w:type="spellStart"/>
      <w:r w:rsidR="00AE65A1">
        <w:rPr>
          <w:i/>
          <w:iCs/>
        </w:rPr>
        <w:t>feature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selection</w:t>
      </w:r>
      <w:proofErr w:type="spellEnd"/>
      <w:r w:rsidR="00AE65A1">
        <w:rPr>
          <w:i/>
          <w:iCs/>
        </w:rPr>
        <w:t>, K-</w:t>
      </w:r>
      <w:proofErr w:type="spellStart"/>
      <w:r w:rsidR="00AE65A1">
        <w:rPr>
          <w:i/>
          <w:iCs/>
        </w:rPr>
        <w:t>Means</w:t>
      </w:r>
      <w:proofErr w:type="spellEnd"/>
      <w:r w:rsidR="00AE65A1">
        <w:rPr>
          <w:i/>
          <w:iCs/>
        </w:rPr>
        <w:t xml:space="preserve"> </w:t>
      </w:r>
      <w:r w:rsidR="00AE65A1">
        <w:t xml:space="preserve">e </w:t>
      </w:r>
      <w:proofErr w:type="spellStart"/>
      <w:r w:rsidR="00AE65A1">
        <w:rPr>
          <w:i/>
          <w:iCs/>
        </w:rPr>
        <w:t>Binary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Particle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Swarm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Optimization</w:t>
      </w:r>
      <w:proofErr w:type="spellEnd"/>
      <w:r w:rsidR="00AE65A1">
        <w:t xml:space="preserve">, o </w:t>
      </w:r>
      <w:proofErr w:type="spellStart"/>
      <w:r w:rsidR="00AE65A1">
        <w:rPr>
          <w:i/>
          <w:iCs/>
        </w:rPr>
        <w:t>dataset</w:t>
      </w:r>
      <w:proofErr w:type="spellEnd"/>
      <w:r w:rsidR="00AE65A1">
        <w:rPr>
          <w:i/>
          <w:iCs/>
        </w:rPr>
        <w:t xml:space="preserve"> </w:t>
      </w:r>
      <w:r w:rsidR="00AE65A1">
        <w:t xml:space="preserve">foi reduzido para 21 </w:t>
      </w:r>
      <w:proofErr w:type="spellStart"/>
      <w:r w:rsidR="00AE65A1">
        <w:rPr>
          <w:i/>
          <w:iCs/>
        </w:rPr>
        <w:t>features</w:t>
      </w:r>
      <w:proofErr w:type="spellEnd"/>
      <w:r w:rsidR="00AE65A1">
        <w:rPr>
          <w:i/>
          <w:iCs/>
        </w:rPr>
        <w:t xml:space="preserve">. </w:t>
      </w:r>
    </w:p>
    <w:p w14:paraId="3F6DFA0A" w14:textId="552387D8" w:rsidR="002337B0" w:rsidRDefault="00AE65A1" w:rsidP="00C01FF7">
      <w:pPr>
        <w:jc w:val="both"/>
      </w:pPr>
      <w:r>
        <w:t xml:space="preserve">Com o </w:t>
      </w:r>
      <w:proofErr w:type="spellStart"/>
      <w:r>
        <w:rPr>
          <w:i/>
          <w:iCs/>
        </w:rPr>
        <w:t>dataset</w:t>
      </w:r>
      <w:proofErr w:type="spellEnd"/>
      <w:r>
        <w:t xml:space="preserve"> já devidamente pré-processado e limpo (redução de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>)</w:t>
      </w:r>
      <w:r>
        <w:t xml:space="preserve"> foi aplicado um modelo, o SVM, de modo a comprovar se as técnicas de </w:t>
      </w:r>
      <w:proofErr w:type="spellStart"/>
      <w:r>
        <w:rPr>
          <w:i/>
          <w:iCs/>
        </w:rPr>
        <w:t>feature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selection</w:t>
      </w:r>
      <w:proofErr w:type="spellEnd"/>
      <w:r>
        <w:rPr>
          <w:i/>
          <w:iCs/>
        </w:rPr>
        <w:t xml:space="preserve">, </w:t>
      </w:r>
      <w:r>
        <w:t xml:space="preserve">promoveram vantagens ou não, confirmando com os resultados obtidos. Os resultados foram muito satisfatórios, estando os mesmos compreendidos na gama dos </w:t>
      </w:r>
      <w:r w:rsidR="00FF64BA">
        <w:t>83</w:t>
      </w:r>
      <w:r>
        <w:t>% (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prediction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recall</w:t>
      </w:r>
      <w:proofErr w:type="spellEnd"/>
      <w:r>
        <w:rPr>
          <w:i/>
          <w:iCs/>
        </w:rPr>
        <w:t>)</w:t>
      </w:r>
      <w:r>
        <w:t>.</w:t>
      </w:r>
    </w:p>
    <w:p w14:paraId="38556F8E" w14:textId="70E2578A" w:rsidR="00AE65A1" w:rsidRDefault="002337B0" w:rsidP="00C01FF7">
      <w:pPr>
        <w:jc w:val="both"/>
      </w:pPr>
      <w:r>
        <w:lastRenderedPageBreak/>
        <w:t xml:space="preserve">Considerando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já devidamente reduzido, e de modo a comprovar a utilidade da aplicação das redes </w:t>
      </w:r>
      <w:proofErr w:type="spellStart"/>
      <w:r>
        <w:t>convolucionais</w:t>
      </w:r>
      <w:proofErr w:type="spellEnd"/>
      <w:r>
        <w:t xml:space="preserve"> a este tipo de problemas, foi considerada a sua aplicação a este problema.</w:t>
      </w:r>
    </w:p>
    <w:p w14:paraId="36453CD3" w14:textId="60B787E0" w:rsidR="002337B0" w:rsidRDefault="002337B0" w:rsidP="00C01FF7">
      <w:pPr>
        <w:jc w:val="both"/>
      </w:pPr>
      <w:r>
        <w:t xml:space="preserve">Para tal e segundo o estudo efetuado previamente, irão ser consideradas duas abordagens na resolução deste problema: (1) </w:t>
      </w:r>
      <w:r w:rsidR="00C728B2">
        <w:t xml:space="preserve">aplicação de uma rede </w:t>
      </w:r>
      <w:proofErr w:type="spellStart"/>
      <w:r w:rsidR="00C728B2">
        <w:t>convolucional</w:t>
      </w:r>
      <w:proofErr w:type="spellEnd"/>
      <w:r w:rsidR="00C728B2">
        <w:t xml:space="preserve"> 1D e (2) aplicação de uma rede 2D.</w:t>
      </w:r>
    </w:p>
    <w:p w14:paraId="7BE480C7" w14:textId="27271736" w:rsidR="00C728B2" w:rsidRDefault="00C728B2" w:rsidP="00C01FF7">
      <w:pPr>
        <w:jc w:val="both"/>
      </w:pPr>
      <w:r>
        <w:t>Seguidamente, segue-se a descrição dos resultados obtidos recorrendo às duas abordagens mencionadas.</w:t>
      </w:r>
    </w:p>
    <w:p w14:paraId="21B24B69" w14:textId="1B002EE7" w:rsidR="00C728B2" w:rsidRDefault="00A643FB" w:rsidP="00C01FF7">
      <w:pPr>
        <w:jc w:val="both"/>
      </w:pPr>
      <w:r w:rsidRPr="00A643FB">
        <w:rPr>
          <w:b/>
          <w:bCs/>
        </w:rPr>
        <w:t>Rede CNN-1D</w:t>
      </w:r>
      <w:r>
        <w:t>:</w:t>
      </w:r>
    </w:p>
    <w:p w14:paraId="7C4C45B6" w14:textId="77777777" w:rsidR="00FD4803" w:rsidRDefault="00FD4803" w:rsidP="00C01FF7">
      <w:pPr>
        <w:jc w:val="both"/>
      </w:pPr>
      <w:r>
        <w:t xml:space="preserve">Antes de proceder à criação e execução da rede </w:t>
      </w:r>
      <w:proofErr w:type="spellStart"/>
      <w:r>
        <w:t>convolucional</w:t>
      </w:r>
      <w:proofErr w:type="spellEnd"/>
      <w:r>
        <w:t xml:space="preserve">, é necessário preparar o </w:t>
      </w:r>
      <w:proofErr w:type="spellStart"/>
      <w:r>
        <w:rPr>
          <w:i/>
          <w:iCs/>
        </w:rPr>
        <w:t>dataset</w:t>
      </w:r>
      <w:proofErr w:type="spellEnd"/>
      <w:r>
        <w:t xml:space="preserve">. Uma vez que é irão ser utilizadas camadas </w:t>
      </w:r>
      <w:proofErr w:type="spellStart"/>
      <w:r>
        <w:t>convolucionais</w:t>
      </w:r>
      <w:proofErr w:type="spellEnd"/>
      <w:r>
        <w:t xml:space="preserve"> 1D, é necessário perceber que tipo de dependências podem existir no </w:t>
      </w:r>
      <w:proofErr w:type="spellStart"/>
      <w:r>
        <w:rPr>
          <w:i/>
          <w:iCs/>
        </w:rPr>
        <w:t>dataset</w:t>
      </w:r>
      <w:proofErr w:type="spellEnd"/>
      <w:r>
        <w:t xml:space="preserve"> – as conhecidas </w:t>
      </w:r>
      <w:r>
        <w:rPr>
          <w:i/>
          <w:iCs/>
        </w:rPr>
        <w:t>Time Series</w:t>
      </w:r>
      <w:r>
        <w:t>.</w:t>
      </w:r>
    </w:p>
    <w:p w14:paraId="481A1CBD" w14:textId="77777777" w:rsidR="00E860D2" w:rsidRDefault="00FD4803" w:rsidP="00C01FF7">
      <w:pPr>
        <w:jc w:val="both"/>
      </w:pPr>
      <w:r>
        <w:t xml:space="preserve">Relativamente, às amostras sabemos de antemão que não existe qualquer tipo de dependência entre estas, visto que correspondem a pessoas distintas, não existem “leituras” em espaços de tempo distintos para a mesma pessoa. Relativamente, aos genes pode ou não existir uma dependência entre estes. </w:t>
      </w:r>
      <w:r w:rsidR="00E860D2">
        <w:t xml:space="preserve">Sendo assim, é importante garantir que o </w:t>
      </w:r>
      <w:proofErr w:type="spellStart"/>
      <w:r w:rsidR="00E860D2">
        <w:rPr>
          <w:i/>
          <w:iCs/>
        </w:rPr>
        <w:t>kernel</w:t>
      </w:r>
      <w:proofErr w:type="spellEnd"/>
      <w:r w:rsidR="00E860D2">
        <w:rPr>
          <w:i/>
          <w:iCs/>
        </w:rPr>
        <w:t xml:space="preserve"> </w:t>
      </w:r>
      <w:r w:rsidR="00E860D2">
        <w:t xml:space="preserve">de uma rede </w:t>
      </w:r>
      <w:proofErr w:type="spellStart"/>
      <w:r w:rsidR="00E860D2">
        <w:t>convolucional</w:t>
      </w:r>
      <w:proofErr w:type="spellEnd"/>
      <w:r w:rsidR="00E860D2">
        <w:t>, apenas analisa uma amostra de cada vez, e não uma dependência entre estas.</w:t>
      </w:r>
    </w:p>
    <w:p w14:paraId="5C541B17" w14:textId="77777777" w:rsidR="00E860D2" w:rsidRDefault="00E860D2" w:rsidP="00C01FF7">
      <w:pPr>
        <w:jc w:val="both"/>
      </w:pPr>
      <w:r>
        <w:t xml:space="preserve">Seguidamente, é necessário recorrer à transformação do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>dos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dataset</w:t>
      </w:r>
      <w:proofErr w:type="spellEnd"/>
      <w:r>
        <w:t xml:space="preserve">, isto é, deve ser considerado o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 xml:space="preserve">indicado pela documentação </w:t>
      </w:r>
      <w:proofErr w:type="spellStart"/>
      <w:r>
        <w:rPr>
          <w:i/>
          <w:iCs/>
        </w:rPr>
        <w:t>Keras</w:t>
      </w:r>
      <w:proofErr w:type="spellEnd"/>
      <w:r>
        <w:rPr>
          <w:i/>
          <w:iCs/>
        </w:rPr>
        <w:t xml:space="preserve"> (samples, time steps,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>)</w:t>
      </w:r>
      <w:r>
        <w:t>.</w:t>
      </w:r>
    </w:p>
    <w:p w14:paraId="688759D9" w14:textId="77777777" w:rsidR="00E860D2" w:rsidRDefault="00E860D2" w:rsidP="00C01FF7">
      <w:pPr>
        <w:jc w:val="both"/>
      </w:pPr>
      <w:r>
        <w:t xml:space="preserve">Finalmente, e após estarem devidamente definidos os dados de treino e de teste do problema, é necessário realizar a operação de </w:t>
      </w:r>
      <w:r>
        <w:rPr>
          <w:i/>
          <w:iCs/>
        </w:rPr>
        <w:t>hot-</w:t>
      </w:r>
      <w:proofErr w:type="spellStart"/>
      <w:r>
        <w:rPr>
          <w:i/>
          <w:iCs/>
        </w:rPr>
        <w:t>encoding</w:t>
      </w:r>
      <w:proofErr w:type="spellEnd"/>
      <w:r>
        <w:rPr>
          <w:i/>
          <w:iCs/>
        </w:rPr>
        <w:t xml:space="preserve"> </w:t>
      </w:r>
      <w:r>
        <w:t xml:space="preserve">dos </w:t>
      </w:r>
      <w:r>
        <w:rPr>
          <w:i/>
          <w:iCs/>
        </w:rPr>
        <w:t xml:space="preserve">targets, </w:t>
      </w:r>
      <w:r>
        <w:t xml:space="preserve">associados aos dados de treino e de teste do problema. De modo, a que estejam em conformidade com o resultado retornado pela função </w:t>
      </w:r>
      <w:proofErr w:type="spellStart"/>
      <w:r>
        <w:rPr>
          <w:i/>
          <w:iCs/>
        </w:rPr>
        <w:t>softmax</w:t>
      </w:r>
      <w:proofErr w:type="spellEnd"/>
      <w:r>
        <w:t xml:space="preserve"> (função de ativação da última </w:t>
      </w:r>
      <w:proofErr w:type="spellStart"/>
      <w:r>
        <w:rPr>
          <w:i/>
          <w:iCs/>
        </w:rPr>
        <w:t>Full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Connected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>)</w:t>
      </w:r>
      <w:r>
        <w:t>.</w:t>
      </w:r>
    </w:p>
    <w:p w14:paraId="1472CC22" w14:textId="2C9132CD" w:rsidR="00084CED" w:rsidRDefault="00084CED" w:rsidP="00464BAC">
      <w:pPr>
        <w:jc w:val="both"/>
      </w:pPr>
      <w:r>
        <w:t xml:space="preserve">A rede criada tem necessariamente de ser muito simples, devido ao facto do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aplicado apresentar uma largura igual ao nº de atributos do </w:t>
      </w:r>
      <w:proofErr w:type="spellStart"/>
      <w:r>
        <w:rPr>
          <w:i/>
          <w:iCs/>
        </w:rPr>
        <w:t>dataset</w:t>
      </w:r>
      <w:proofErr w:type="spellEnd"/>
      <w:r>
        <w:t xml:space="preserve">. Esta abordagem foi considerada, porque neste tipo de problemas faz mais sentido a análise completa de uma amostra, e não a análise faseada de uma amostra. Sendo assim, foi apenas aplicada uma camada CNN, pois o </w:t>
      </w:r>
      <w:r>
        <w:rPr>
          <w:i/>
          <w:iCs/>
        </w:rPr>
        <w:t xml:space="preserve">output </w:t>
      </w:r>
      <w:r>
        <w:t xml:space="preserve">da sua aplicação é reduzido um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 xml:space="preserve">igual a (nº de </w:t>
      </w:r>
      <w:r>
        <w:rPr>
          <w:i/>
          <w:iCs/>
        </w:rPr>
        <w:t>samples</w:t>
      </w:r>
      <w:r>
        <w:t xml:space="preserve">, 1). Não fazendo dessa forma sentido aplicar camadas </w:t>
      </w:r>
      <w:proofErr w:type="spellStart"/>
      <w:r>
        <w:t>convolucionais</w:t>
      </w:r>
      <w:proofErr w:type="spellEnd"/>
      <w:r>
        <w:t xml:space="preserve"> subsequentes constituídas por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de (1,1). Por outro lado, também não faz sentido aplicar camadas de </w:t>
      </w:r>
      <w:proofErr w:type="spellStart"/>
      <w:r>
        <w:rPr>
          <w:i/>
          <w:iCs/>
        </w:rPr>
        <w:t>pooling</w:t>
      </w:r>
      <w:proofErr w:type="spellEnd"/>
      <w:r>
        <w:rPr>
          <w:i/>
          <w:iCs/>
        </w:rPr>
        <w:t xml:space="preserve">, </w:t>
      </w:r>
      <w:r>
        <w:t xml:space="preserve">visto que o retorno </w:t>
      </w:r>
      <w:r w:rsidR="002D578C">
        <w:t xml:space="preserve">da aplicação do </w:t>
      </w:r>
      <w:proofErr w:type="spellStart"/>
      <w:r w:rsidR="002D578C">
        <w:rPr>
          <w:i/>
          <w:iCs/>
        </w:rPr>
        <w:t>kernel</w:t>
      </w:r>
      <w:proofErr w:type="spellEnd"/>
      <w:r w:rsidR="002D578C">
        <w:rPr>
          <w:i/>
          <w:iCs/>
        </w:rPr>
        <w:t xml:space="preserve"> </w:t>
      </w:r>
      <w:r w:rsidR="002D578C">
        <w:t xml:space="preserve">na camada </w:t>
      </w:r>
      <w:proofErr w:type="spellStart"/>
      <w:r w:rsidR="002D578C">
        <w:t>convolucional</w:t>
      </w:r>
      <w:proofErr w:type="spellEnd"/>
      <w:r w:rsidR="002D578C">
        <w:t xml:space="preserve"> retorna um único valor para cada amostra.</w:t>
      </w:r>
    </w:p>
    <w:p w14:paraId="5D2069FD" w14:textId="77777777" w:rsidR="003E351D" w:rsidRDefault="00071F6F" w:rsidP="00464BAC">
      <w:pPr>
        <w:jc w:val="both"/>
      </w:pPr>
      <w:r>
        <w:t xml:space="preserve">Da aplicação de uma rede CNN ao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reduzido foi possível comprovar os resultados já esperados, isto é, resultados próximos dos resultados obtidos da aplicação do modelo </w:t>
      </w:r>
      <w:r>
        <w:rPr>
          <w:i/>
          <w:iCs/>
        </w:rPr>
        <w:t xml:space="preserve">SVM </w:t>
      </w:r>
      <w:r>
        <w:t xml:space="preserve">após a obtenção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reduzido. Os resultados obtidos considerando uma divis</w:t>
      </w:r>
      <w:r w:rsidR="003E351D">
        <w:t xml:space="preserve">ão dos dados de: 70%, 15% e 15%, respetivamente para as fases de treino, validação e de teste, permite a obtenção final, de 100% e de 0.28 respetivamente para a </w:t>
      </w:r>
      <w:proofErr w:type="spellStart"/>
      <w:r w:rsidR="003E351D">
        <w:rPr>
          <w:i/>
          <w:iCs/>
        </w:rPr>
        <w:t>accuracy</w:t>
      </w:r>
      <w:proofErr w:type="spellEnd"/>
      <w:r w:rsidR="003E351D">
        <w:rPr>
          <w:i/>
          <w:iCs/>
        </w:rPr>
        <w:t xml:space="preserve"> </w:t>
      </w:r>
      <w:r w:rsidR="003E351D">
        <w:t>e custo de treino.</w:t>
      </w:r>
    </w:p>
    <w:p w14:paraId="1D754A74" w14:textId="77777777" w:rsidR="003E351D" w:rsidRDefault="003E351D" w:rsidP="00464BAC">
      <w:pPr>
        <w:jc w:val="both"/>
      </w:pPr>
      <w:r>
        <w:t xml:space="preserve">Depois, foi ainda considerada a aplicação do modelo (ajustado), não considerando a redução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, </w:t>
      </w:r>
      <w:r>
        <w:t xml:space="preserve">ou seja,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considerando corresponde ao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original do problema, constituído por 24 amostras e 9470 </w:t>
      </w:r>
      <w:proofErr w:type="spellStart"/>
      <w:r>
        <w:rPr>
          <w:i/>
          <w:iCs/>
        </w:rPr>
        <w:t>features</w:t>
      </w:r>
      <w:proofErr w:type="spellEnd"/>
      <w:r>
        <w:t xml:space="preserve">. </w:t>
      </w:r>
    </w:p>
    <w:p w14:paraId="4D8828B9" w14:textId="77777777" w:rsidR="00CF2B9D" w:rsidRDefault="003E351D" w:rsidP="00464BAC">
      <w:pPr>
        <w:jc w:val="both"/>
        <w:rPr>
          <w:i/>
          <w:iCs/>
        </w:rPr>
      </w:pPr>
      <w:r>
        <w:t xml:space="preserve">Dada a maior complexidade do problema, é necessário aumentar a complexidade do modelo, de modo a que </w:t>
      </w:r>
      <w:r w:rsidR="00CF2B9D">
        <w:t xml:space="preserve">exista uma maior probabilidade de o modelo aprender corretamente os dados. Contudo, não é possível aumentar a complexidade do problema, recorrendo à adição de mais </w:t>
      </w:r>
      <w:r w:rsidR="00CF2B9D">
        <w:lastRenderedPageBreak/>
        <w:t xml:space="preserve">camadas </w:t>
      </w:r>
      <w:proofErr w:type="spellStart"/>
      <w:r w:rsidR="00CF2B9D">
        <w:t>convolucionais</w:t>
      </w:r>
      <w:proofErr w:type="spellEnd"/>
      <w:r w:rsidR="00CF2B9D">
        <w:t xml:space="preserve">, ou à adição de camadas de </w:t>
      </w:r>
      <w:proofErr w:type="spellStart"/>
      <w:r w:rsidR="00CF2B9D">
        <w:rPr>
          <w:i/>
          <w:iCs/>
        </w:rPr>
        <w:t>pooling</w:t>
      </w:r>
      <w:proofErr w:type="spellEnd"/>
      <w:r w:rsidR="00CF2B9D">
        <w:rPr>
          <w:i/>
          <w:iCs/>
        </w:rPr>
        <w:t xml:space="preserve">, </w:t>
      </w:r>
      <w:r w:rsidR="00CF2B9D">
        <w:t xml:space="preserve">dado ao facto já descrito atrás, impedindo assim o aumento da complexidade do problema dessa forma. A única forma de aumentar a complexidade do problema passa pela adição de mais filtro na camada </w:t>
      </w:r>
      <w:proofErr w:type="spellStart"/>
      <w:r w:rsidR="00CF2B9D">
        <w:t>convoluciona</w:t>
      </w:r>
      <w:proofErr w:type="spellEnd"/>
      <w:r w:rsidR="00CF2B9D">
        <w:t xml:space="preserve">, ou no aumento do nº de neurónios das </w:t>
      </w:r>
      <w:r w:rsidR="00CF2B9D">
        <w:rPr>
          <w:i/>
          <w:iCs/>
        </w:rPr>
        <w:t xml:space="preserve">Dense </w:t>
      </w:r>
      <w:proofErr w:type="spellStart"/>
      <w:r w:rsidR="00CF2B9D">
        <w:rPr>
          <w:i/>
          <w:iCs/>
        </w:rPr>
        <w:t>Layers</w:t>
      </w:r>
      <w:proofErr w:type="spellEnd"/>
      <w:r w:rsidR="00CF2B9D">
        <w:rPr>
          <w:i/>
          <w:iCs/>
        </w:rPr>
        <w:t>.</w:t>
      </w:r>
    </w:p>
    <w:p w14:paraId="40174DAD" w14:textId="77777777" w:rsidR="00AD2E59" w:rsidRDefault="00CF2B9D" w:rsidP="00464BAC">
      <w:pPr>
        <w:jc w:val="both"/>
      </w:pPr>
      <w:r>
        <w:t xml:space="preserve">Os resultados obtidos com a aplicação do modelo, em torno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original, retornaram bons indicadores, nomeadamente uma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final de 100% (considerando 5 amostras para teste, 3 validação e 16 para treino)</w:t>
      </w:r>
      <w:r w:rsidR="00AD2E59">
        <w:t>.</w:t>
      </w:r>
    </w:p>
    <w:p w14:paraId="61AF83A7" w14:textId="7A7BE9EC" w:rsidR="00AD2E59" w:rsidRDefault="00AD2E59" w:rsidP="00464BAC">
      <w:pPr>
        <w:jc w:val="both"/>
      </w:pPr>
      <w:r>
        <w:t xml:space="preserve">As Figuras </w:t>
      </w:r>
      <w:r w:rsidR="00D51407">
        <w:t>1</w:t>
      </w:r>
      <w:r w:rsidR="002C6AC5">
        <w:t>6</w:t>
      </w:r>
      <w:r>
        <w:t xml:space="preserve"> e </w:t>
      </w:r>
      <w:r w:rsidR="00D51407">
        <w:t>1</w:t>
      </w:r>
      <w:r w:rsidR="002C6AC5">
        <w:t>7</w:t>
      </w:r>
      <w:r>
        <w:t xml:space="preserve"> demonstram respetivamente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e custo obtido e ainda a variação do custo ao longo das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605C264C" w14:textId="77777777" w:rsidR="00C065A0" w:rsidRDefault="00C065A0" w:rsidP="00C065A0">
      <w:pPr>
        <w:keepNext/>
        <w:jc w:val="center"/>
      </w:pPr>
      <w:r>
        <w:rPr>
          <w:noProof/>
        </w:rPr>
        <w:drawing>
          <wp:inline distT="0" distB="0" distL="0" distR="0" wp14:anchorId="1A0C2A96" wp14:editId="5A16B535">
            <wp:extent cx="1737360" cy="5027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1351" cy="5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66C2" w14:textId="55174B7C" w:rsidR="00C065A0" w:rsidRDefault="00C065A0" w:rsidP="00C065A0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16</w:t>
        </w:r>
      </w:fldSimple>
      <w:r>
        <w:t xml:space="preserve"> – Resultados obtidos</w:t>
      </w:r>
    </w:p>
    <w:p w14:paraId="2CC8BFFE" w14:textId="77777777" w:rsidR="00C065A0" w:rsidRDefault="00C065A0" w:rsidP="00C065A0">
      <w:pPr>
        <w:keepNext/>
        <w:jc w:val="center"/>
      </w:pPr>
      <w:r w:rsidRPr="00C065A0">
        <w:rPr>
          <w:noProof/>
        </w:rPr>
        <w:drawing>
          <wp:inline distT="0" distB="0" distL="0" distR="0" wp14:anchorId="525216CB" wp14:editId="66F43FA7">
            <wp:extent cx="354584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2F28" w14:textId="1CB32702" w:rsidR="00C065A0" w:rsidRDefault="00C065A0" w:rsidP="00C065A0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17</w:t>
        </w:r>
      </w:fldSimple>
      <w:r>
        <w:t xml:space="preserve"> - Variação do custo ao longo das </w:t>
      </w:r>
      <w:proofErr w:type="spellStart"/>
      <w:r>
        <w:t>epochs</w:t>
      </w:r>
      <w:proofErr w:type="spellEnd"/>
    </w:p>
    <w:p w14:paraId="1DDE9A2E" w14:textId="46075DD6" w:rsidR="0064039A" w:rsidRDefault="00A258FC" w:rsidP="0064039A">
      <w:r w:rsidRPr="00A258FC">
        <w:rPr>
          <w:b/>
          <w:bCs/>
        </w:rPr>
        <w:t>Rede CNN-2D</w:t>
      </w:r>
      <w:r>
        <w:t>:</w:t>
      </w:r>
    </w:p>
    <w:p w14:paraId="23A7A1DA" w14:textId="16E878FD" w:rsidR="00A258FC" w:rsidRDefault="003D2B5B" w:rsidP="00D011F7">
      <w:pPr>
        <w:jc w:val="both"/>
      </w:pPr>
      <w:r>
        <w:t xml:space="preserve">Após a aplicação e descrição dos resultados obtidos, quando aplicada uma rede CNN-1D ao problema, posteriormente e tal como fora referido atrás, foi ainda aplicada uma rede CNN-2D ao problema. </w:t>
      </w:r>
    </w:p>
    <w:p w14:paraId="6BC790E5" w14:textId="77777777" w:rsidR="007F16C5" w:rsidRDefault="007F16C5" w:rsidP="00D011F7">
      <w:pPr>
        <w:jc w:val="both"/>
      </w:pPr>
      <w:r>
        <w:t xml:space="preserve">A abordagem aplicada no exemplo anterior, aplica-se de igual forma a este exemplo, sendo que a única diferença, está subjacente ao formato dos dados de entrada, e ainda nos </w:t>
      </w:r>
      <w:proofErr w:type="spellStart"/>
      <w:r>
        <w:rPr>
          <w:i/>
          <w:iCs/>
        </w:rPr>
        <w:t>kernels</w:t>
      </w:r>
      <w:proofErr w:type="spellEnd"/>
      <w:r>
        <w:rPr>
          <w:i/>
          <w:iCs/>
        </w:rPr>
        <w:t xml:space="preserve"> </w:t>
      </w:r>
      <w:r>
        <w:t xml:space="preserve">das camadas </w:t>
      </w:r>
      <w:proofErr w:type="spellStart"/>
      <w:r>
        <w:t>convolucionais</w:t>
      </w:r>
      <w:proofErr w:type="spellEnd"/>
      <w:r>
        <w:t>, que consideram uma matriz bidimensional, na filtragem dos dados (daí a utilização de uma CNN-2D).</w:t>
      </w:r>
    </w:p>
    <w:p w14:paraId="6F765023" w14:textId="291C4B31" w:rsidR="007F16C5" w:rsidRDefault="007F16C5" w:rsidP="00D011F7">
      <w:pPr>
        <w:jc w:val="both"/>
      </w:pPr>
      <w:r>
        <w:t xml:space="preserve">A aplicação de uma rede </w:t>
      </w:r>
      <w:proofErr w:type="spellStart"/>
      <w:r>
        <w:t>convolucional</w:t>
      </w:r>
      <w:proofErr w:type="spellEnd"/>
      <w:r>
        <w:t xml:space="preserve"> 2D, revela algumas vantagens comparativamente à aplicação de uma rede CNN-1D. Visto que, permite ao utilizador a criação de arquiteturas mais complexas e flexíveis, algo que as camadas </w:t>
      </w:r>
      <w:proofErr w:type="spellStart"/>
      <w:r>
        <w:t>convolucionais</w:t>
      </w:r>
      <w:proofErr w:type="spellEnd"/>
      <w:r>
        <w:t xml:space="preserve"> 1D, não permitem. Para além disso, e considerando este tipo de problema em específico, de expressão de genes, </w:t>
      </w:r>
      <w:r w:rsidR="008F7C43">
        <w:t xml:space="preserve">torna-se vantajosa a tentativa de identificação de “genes marcadores”. </w:t>
      </w:r>
    </w:p>
    <w:p w14:paraId="5F012C4E" w14:textId="39CA2C86" w:rsidR="008F7C43" w:rsidRDefault="008F7C43" w:rsidP="008F7C43">
      <w:pPr>
        <w:spacing w:line="276" w:lineRule="auto"/>
        <w:jc w:val="both"/>
      </w:pPr>
      <w:r>
        <w:lastRenderedPageBreak/>
        <w:t xml:space="preserve">Neste processo, normalmente recorre-se à ordenação dos genes, considerando os genes que apresentam uma maior dependência entre si, de modo a que 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>consiga identificar zonas que promovam, a identificação de padrões que ajudem o modelo a aprender os dados de uma forma mais correta. Geralmente uma das abordagens consideradas para a ordenação dos genes consiste na disposição destes, de acordo com a ordem posicional dos seus cromossomas[5]. No exemplo criado, foi considerada a ordem posicional dos genes, que fora fornecida ini</w:t>
      </w:r>
      <w:r w:rsidR="00857A0E">
        <w:t xml:space="preserve">cialmente no </w:t>
      </w:r>
      <w:proofErr w:type="spellStart"/>
      <w:r w:rsidR="00857A0E">
        <w:rPr>
          <w:i/>
          <w:iCs/>
        </w:rPr>
        <w:t>dataset</w:t>
      </w:r>
      <w:proofErr w:type="spellEnd"/>
      <w:r w:rsidR="00857A0E">
        <w:t>.</w:t>
      </w:r>
    </w:p>
    <w:p w14:paraId="07FAA5E5" w14:textId="7AB908A7" w:rsidR="00857A0E" w:rsidRDefault="00857A0E" w:rsidP="008F7C43">
      <w:pPr>
        <w:spacing w:line="276" w:lineRule="auto"/>
        <w:jc w:val="both"/>
      </w:pPr>
      <w:r>
        <w:t>As Figuras 1</w:t>
      </w:r>
      <w:r w:rsidR="002C6AC5">
        <w:t>8</w:t>
      </w:r>
      <w:r>
        <w:t xml:space="preserve"> e 1</w:t>
      </w:r>
      <w:r w:rsidR="002C6AC5">
        <w:t>9</w:t>
      </w:r>
      <w:r>
        <w:t xml:space="preserve"> demonstram respetivamente os resultados obtidos e ainda a variação do custo ao longo das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278E4CD7" w14:textId="77777777" w:rsidR="00857A0E" w:rsidRDefault="00857A0E" w:rsidP="00857A0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B778B62" wp14:editId="2ED905F6">
            <wp:extent cx="1882453" cy="54102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1304" cy="5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8F3" w14:textId="3BED064F" w:rsidR="00857A0E" w:rsidRDefault="00857A0E" w:rsidP="00857A0E">
      <w:pPr>
        <w:pStyle w:val="Legenda"/>
        <w:jc w:val="center"/>
      </w:pPr>
      <w:r>
        <w:t xml:space="preserve">Figura </w:t>
      </w:r>
      <w:r w:rsidR="00145C7E">
        <w:fldChar w:fldCharType="begin"/>
      </w:r>
      <w:r w:rsidR="00145C7E">
        <w:instrText xml:space="preserve"> SEQ Figura \* ARABIC </w:instrText>
      </w:r>
      <w:r w:rsidR="00145C7E">
        <w:fldChar w:fldCharType="separate"/>
      </w:r>
      <w:r w:rsidR="000E641E">
        <w:rPr>
          <w:noProof/>
        </w:rPr>
        <w:t>18</w:t>
      </w:r>
      <w:r w:rsidR="00145C7E">
        <w:rPr>
          <w:noProof/>
        </w:rPr>
        <w:fldChar w:fldCharType="end"/>
      </w:r>
      <w:r>
        <w:t xml:space="preserve"> – Custo e </w:t>
      </w:r>
      <w:proofErr w:type="spellStart"/>
      <w:r>
        <w:t>Accuracy</w:t>
      </w:r>
      <w:proofErr w:type="spellEnd"/>
      <w:r>
        <w:t xml:space="preserve"> obtidos</w:t>
      </w:r>
    </w:p>
    <w:p w14:paraId="1AEF3678" w14:textId="77777777" w:rsidR="00857A0E" w:rsidRDefault="00857A0E" w:rsidP="00857A0E">
      <w:pPr>
        <w:keepNext/>
        <w:jc w:val="center"/>
      </w:pPr>
      <w:r w:rsidRPr="00857A0E">
        <w:rPr>
          <w:noProof/>
        </w:rPr>
        <w:drawing>
          <wp:inline distT="0" distB="0" distL="0" distR="0" wp14:anchorId="6B96BF0D" wp14:editId="558C65B3">
            <wp:extent cx="3159760" cy="236982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6960" w14:textId="14F3A373" w:rsidR="00857A0E" w:rsidRPr="00857A0E" w:rsidRDefault="00857A0E" w:rsidP="00857A0E">
      <w:pPr>
        <w:pStyle w:val="Legenda"/>
        <w:jc w:val="center"/>
      </w:pPr>
      <w:r>
        <w:t xml:space="preserve">Figura </w:t>
      </w:r>
      <w:r w:rsidR="00145C7E">
        <w:fldChar w:fldCharType="begin"/>
      </w:r>
      <w:r w:rsidR="00145C7E">
        <w:instrText xml:space="preserve"> SEQ Figura \* ARABIC </w:instrText>
      </w:r>
      <w:r w:rsidR="00145C7E">
        <w:fldChar w:fldCharType="separate"/>
      </w:r>
      <w:r w:rsidR="000E641E">
        <w:rPr>
          <w:noProof/>
        </w:rPr>
        <w:t>19</w:t>
      </w:r>
      <w:r w:rsidR="00145C7E">
        <w:rPr>
          <w:noProof/>
        </w:rPr>
        <w:fldChar w:fldCharType="end"/>
      </w:r>
      <w:r>
        <w:t xml:space="preserve"> – Variação do custo ao longo das </w:t>
      </w:r>
      <w:proofErr w:type="spellStart"/>
      <w:r>
        <w:t>epochs</w:t>
      </w:r>
      <w:proofErr w:type="spellEnd"/>
    </w:p>
    <w:p w14:paraId="4904D2C3" w14:textId="2909B859" w:rsidR="004B1A6D" w:rsidRDefault="004B1A6D" w:rsidP="00464BAC">
      <w:pPr>
        <w:jc w:val="both"/>
      </w:pPr>
      <w:r w:rsidRPr="004B1A6D">
        <w:rPr>
          <w:b/>
          <w:bCs/>
        </w:rPr>
        <w:t xml:space="preserve">Aplicação do PSO e do GA na </w:t>
      </w:r>
      <w:proofErr w:type="spellStart"/>
      <w:r w:rsidRPr="004B1A6D">
        <w:rPr>
          <w:b/>
          <w:bCs/>
          <w:i/>
          <w:iCs/>
        </w:rPr>
        <w:t>Cloud</w:t>
      </w:r>
      <w:proofErr w:type="spellEnd"/>
      <w:r>
        <w:t>:</w:t>
      </w:r>
    </w:p>
    <w:p w14:paraId="0891AD0F" w14:textId="57A8C34F" w:rsidR="004B1A6D" w:rsidRDefault="004B1A6D" w:rsidP="00464BAC">
      <w:pPr>
        <w:jc w:val="both"/>
      </w:pPr>
      <w:r>
        <w:t xml:space="preserve">Os exemplos descritos atrás, referentes à aplicação de ambos os algoritmos evolucionários, </w:t>
      </w:r>
      <w:proofErr w:type="spellStart"/>
      <w:r>
        <w:rPr>
          <w:i/>
          <w:iCs/>
        </w:rPr>
        <w:t>Particle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Swarm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Genetic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t>, foram aplicados num contexto pouco “esclarecedor”, isto é, considerando uma otimização muito superficial dos modelos aplicados e descritos anteriormente.</w:t>
      </w:r>
    </w:p>
    <w:p w14:paraId="4B44617E" w14:textId="1804F833" w:rsidR="004B1A6D" w:rsidRDefault="004B1A6D" w:rsidP="00464BAC">
      <w:pPr>
        <w:jc w:val="both"/>
      </w:pPr>
      <w:r>
        <w:t xml:space="preserve">Com o objetivo, de conseguir obter um </w:t>
      </w:r>
      <w:r>
        <w:rPr>
          <w:i/>
          <w:iCs/>
        </w:rPr>
        <w:t xml:space="preserve">feedback </w:t>
      </w:r>
      <w:r>
        <w:t xml:space="preserve">mais preciso das vantagens da utilização de ambos os algoritmos, foi aplicado um exemplo mais rigoroso da sua aplicação. Para tal, foi necessário proceder à criação de uma instância (máquina virtual) na </w:t>
      </w:r>
      <w:proofErr w:type="spellStart"/>
      <w:r>
        <w:rPr>
          <w:i/>
          <w:iCs/>
        </w:rPr>
        <w:t>Cloud</w:t>
      </w:r>
      <w:proofErr w:type="spellEnd"/>
      <w:r>
        <w:t xml:space="preserve">, sendo a mesma implantada recorrendo à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</w:t>
      </w:r>
      <w:proofErr w:type="spellEnd"/>
      <w:r>
        <w:t>.</w:t>
      </w:r>
    </w:p>
    <w:p w14:paraId="65BD9667" w14:textId="77777777" w:rsidR="00622B3D" w:rsidRDefault="004B1A6D" w:rsidP="00464BAC">
      <w:pPr>
        <w:jc w:val="both"/>
      </w:pPr>
      <w:r>
        <w:t xml:space="preserve">Para tal foi considerada uma máquina </w:t>
      </w:r>
      <w:r w:rsidRPr="004B1A6D">
        <w:rPr>
          <w:i/>
          <w:iCs/>
        </w:rPr>
        <w:t>Ubuntu</w:t>
      </w:r>
      <w:r>
        <w:t xml:space="preserve"> (Sistema Operativo), composta por oito núcleos e por um total de 30 </w:t>
      </w:r>
      <w:r>
        <w:rPr>
          <w:i/>
          <w:iCs/>
        </w:rPr>
        <w:t>gigabytes</w:t>
      </w:r>
      <w:r>
        <w:t>, de memória RAM.</w:t>
      </w:r>
      <w:r w:rsidR="00622B3D">
        <w:t xml:space="preserve"> Este valor parece elevado, mas é devidamente necessário, visto que o poder computacional exigido na utilização quer do PSO, quer do GA requerem uma máquina com uma memória elevado, dado o nº de parâmetros envolvidos no processamento dos modelos (otimização iterativa dos modelos).</w:t>
      </w:r>
    </w:p>
    <w:p w14:paraId="7C4A4AB1" w14:textId="3420F5A9" w:rsidR="00622B3D" w:rsidRDefault="00622B3D" w:rsidP="00464BAC">
      <w:pPr>
        <w:jc w:val="both"/>
      </w:pPr>
      <w:r>
        <w:lastRenderedPageBreak/>
        <w:t xml:space="preserve">De modo, a que fosse possível aumentar a flexibilidade e a interatividade na execução do código e consequentemente dos resultados obtidos, foi necessário proceder à instalação de ambiente gráfico na máquina, com o objetivo de aceder e alterar código de uma forma mais simples e rápida, para além de permitir a leitura e análise imediata de gráficos e </w:t>
      </w:r>
      <w:r>
        <w:rPr>
          <w:i/>
          <w:iCs/>
        </w:rPr>
        <w:t>outputs</w:t>
      </w:r>
      <w:r>
        <w:t xml:space="preserve">. Contudo, esta opção é acessível via remota, através de aplicações como </w:t>
      </w:r>
      <w:proofErr w:type="spellStart"/>
      <w:r>
        <w:rPr>
          <w:i/>
          <w:iCs/>
        </w:rPr>
        <w:t>TeamViewer</w:t>
      </w:r>
      <w:proofErr w:type="spellEnd"/>
      <w:r>
        <w:rPr>
          <w:i/>
          <w:iCs/>
        </w:rPr>
        <w:t xml:space="preserve">, </w:t>
      </w:r>
      <w:r>
        <w:t xml:space="preserve">ou VNC. Implicando assim que o acesso adequado ao ambiente gráfico esteja dependente da rede </w:t>
      </w:r>
      <w:r>
        <w:rPr>
          <w:i/>
          <w:iCs/>
        </w:rPr>
        <w:t>internet</w:t>
      </w:r>
      <w:r>
        <w:t>. A Figura 20 demonstra o ambiente gráfico utilizado.</w:t>
      </w:r>
    </w:p>
    <w:p w14:paraId="4B53E954" w14:textId="77777777" w:rsidR="000E779C" w:rsidRDefault="000E779C" w:rsidP="000E779C">
      <w:pPr>
        <w:keepNext/>
        <w:jc w:val="center"/>
      </w:pPr>
      <w:r>
        <w:rPr>
          <w:noProof/>
        </w:rPr>
        <w:drawing>
          <wp:inline distT="0" distB="0" distL="0" distR="0" wp14:anchorId="1DB34D23" wp14:editId="189E5B41">
            <wp:extent cx="5631180" cy="3203628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7063" cy="32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1E0C" w14:textId="53A6972F" w:rsidR="00A06CF8" w:rsidRDefault="000E779C" w:rsidP="000E779C">
      <w:pPr>
        <w:pStyle w:val="Legenda"/>
        <w:jc w:val="center"/>
      </w:pPr>
      <w:r>
        <w:t xml:space="preserve">Figura </w:t>
      </w:r>
      <w:fldSimple w:instr=" SEQ Figura \* ARABIC ">
        <w:r w:rsidR="000E641E">
          <w:rPr>
            <w:noProof/>
          </w:rPr>
          <w:t>20</w:t>
        </w:r>
      </w:fldSimple>
      <w:r>
        <w:t xml:space="preserve"> - Ambiente Gráfico</w:t>
      </w:r>
    </w:p>
    <w:p w14:paraId="3B70C4B5" w14:textId="77777777" w:rsidR="00622B3D" w:rsidRDefault="00622B3D" w:rsidP="00464BAC">
      <w:pPr>
        <w:jc w:val="both"/>
      </w:pPr>
      <w:r w:rsidRPr="00622B3D">
        <w:rPr>
          <w:b/>
          <w:bCs/>
        </w:rPr>
        <w:t>Otimização recorrendo ao algoritmo PSO</w:t>
      </w:r>
      <w:r>
        <w:t>:</w:t>
      </w:r>
    </w:p>
    <w:p w14:paraId="550C3DEE" w14:textId="3C29AF18" w:rsidR="00D11E7B" w:rsidRDefault="00D11E7B" w:rsidP="00464BAC">
      <w:pPr>
        <w:jc w:val="both"/>
      </w:pPr>
      <w:r>
        <w:t xml:space="preserve">Dessa forma foi aplicado o PSO na tentativa de identificar os valores mais adequados para os vários parâmetros do modelo CNN, mais concretamente o nº de filtros e nº de neurónios, das camadas </w:t>
      </w:r>
      <w:proofErr w:type="spellStart"/>
      <w:r>
        <w:t>convolucionais</w:t>
      </w:r>
      <w:proofErr w:type="spellEnd"/>
      <w:r>
        <w:t xml:space="preserve"> e </w:t>
      </w:r>
      <w:r>
        <w:rPr>
          <w:i/>
          <w:iCs/>
        </w:rPr>
        <w:t xml:space="preserve">dense </w:t>
      </w:r>
      <w:proofErr w:type="spellStart"/>
      <w:r>
        <w:rPr>
          <w:i/>
          <w:iCs/>
        </w:rPr>
        <w:t>layers</w:t>
      </w:r>
      <w:proofErr w:type="spellEnd"/>
      <w:r>
        <w:rPr>
          <w:i/>
          <w:iCs/>
        </w:rPr>
        <w:t xml:space="preserve"> </w:t>
      </w:r>
      <w:r>
        <w:t>respetivamente.</w:t>
      </w:r>
    </w:p>
    <w:p w14:paraId="11B2709B" w14:textId="2947EE06" w:rsidR="004B1A6D" w:rsidRDefault="00D11E7B" w:rsidP="00464BAC">
      <w:pPr>
        <w:jc w:val="both"/>
      </w:pPr>
      <w:r>
        <w:t xml:space="preserve">A abordagem considerada foi a mesma já referida anteriormente (tópico: aplicação do PSO como </w:t>
      </w:r>
      <w:proofErr w:type="spellStart"/>
      <w:r>
        <w:t>otimizador</w:t>
      </w:r>
      <w:proofErr w:type="spellEnd"/>
      <w:r>
        <w:t xml:space="preserve"> do modelo CNN).</w:t>
      </w:r>
    </w:p>
    <w:p w14:paraId="47831EA2" w14:textId="68A32E95" w:rsidR="00D11E7B" w:rsidRDefault="00D11E7B" w:rsidP="00464BAC">
      <w:pPr>
        <w:jc w:val="both"/>
      </w:pPr>
      <w:r>
        <w:t xml:space="preserve">Para tal, foi considerado um nº de partículas igual a </w:t>
      </w:r>
      <w:r w:rsidR="0034288D">
        <w:t>15</w:t>
      </w:r>
      <w:r>
        <w:t xml:space="preserve">, um nº de iterações de 20 e por último um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igual a </w:t>
      </w:r>
      <w:r w:rsidR="0034288D">
        <w:t>50</w:t>
      </w:r>
      <w:r>
        <w:t>. Desta forma, espera-se a obtenção de uma rede mais coesa e mais ajustada à função de custo a minimizar (já descrita atrás).</w:t>
      </w:r>
    </w:p>
    <w:p w14:paraId="0780331A" w14:textId="4A321EFB" w:rsidR="004B549C" w:rsidRDefault="004B549C" w:rsidP="00464BAC">
      <w:pPr>
        <w:jc w:val="both"/>
      </w:pPr>
      <w:r>
        <w:t>As Figuras 21 e 22 demonstram os resultado</w:t>
      </w:r>
      <w:r w:rsidR="003229BB">
        <w:t>s</w:t>
      </w:r>
      <w:r>
        <w:t xml:space="preserve"> obtidos, da aplicação do PSO, respetivamente os valores </w:t>
      </w:r>
      <w:r w:rsidR="003229BB">
        <w:t>referentes ao nº de filtros e de neurónios (dimensões do problema) e variação do custo ao longo das iterações.</w:t>
      </w:r>
    </w:p>
    <w:p w14:paraId="04B47F01" w14:textId="1903B121" w:rsidR="004B549C" w:rsidRPr="003229BB" w:rsidRDefault="004B549C" w:rsidP="00464BAC">
      <w:pPr>
        <w:jc w:val="both"/>
      </w:pPr>
      <w:r>
        <w:t xml:space="preserve">Posteriormente, existiu a necessidade de verificar executar o modelo, considerando os valores indicados pelo PSO, de modo a que fosse possível comprovar a efetividade ou não da sua aplicação. </w:t>
      </w:r>
      <w:r w:rsidR="003229BB">
        <w:t xml:space="preserve">As Figuras 23 e 24 ilustram respetivamente a variação do custo e da </w:t>
      </w:r>
      <w:proofErr w:type="spellStart"/>
      <w:r w:rsidR="003229BB">
        <w:rPr>
          <w:i/>
          <w:iCs/>
        </w:rPr>
        <w:t>accuracy</w:t>
      </w:r>
      <w:proofErr w:type="spellEnd"/>
      <w:r w:rsidR="003229BB">
        <w:rPr>
          <w:i/>
          <w:iCs/>
        </w:rPr>
        <w:t xml:space="preserve"> </w:t>
      </w:r>
      <w:r w:rsidR="003229BB">
        <w:t>ao longo do tempo.</w:t>
      </w:r>
    </w:p>
    <w:p w14:paraId="2FE9C9F1" w14:textId="01275549" w:rsidR="00D11E7B" w:rsidRDefault="004B549C" w:rsidP="00464BAC">
      <w:pPr>
        <w:jc w:val="both"/>
      </w:pPr>
      <w:r>
        <w:t xml:space="preserve">Comparando, os resultados obtidos </w:t>
      </w:r>
      <w:r w:rsidR="003229BB">
        <w:t xml:space="preserve">nas Figuras 23 e 24 </w:t>
      </w:r>
      <w:r>
        <w:t>com os enumerados nas Figuras 5 e 6</w:t>
      </w:r>
      <w:r w:rsidR="003229BB">
        <w:t>,</w:t>
      </w:r>
      <w:r>
        <w:t xml:space="preserve"> é possível concluir que a utilização do algoritmo evolucionário </w:t>
      </w:r>
      <w:proofErr w:type="spellStart"/>
      <w:r>
        <w:rPr>
          <w:i/>
          <w:iCs/>
        </w:rPr>
        <w:t>Particle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Swarm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t xml:space="preserve">, </w:t>
      </w:r>
      <w:r>
        <w:lastRenderedPageBreak/>
        <w:t>permitiu a obte</w:t>
      </w:r>
      <w:r w:rsidR="003229BB">
        <w:t xml:space="preserve">nção de melhores resultados. Visto que, existiu uma aprendizagem entre as várias partículas do problema, o que permitiu a convergência para uma “boa” solução. Por outro lado, a não utilização de técnicas de otimização na definição dos modelos, não permite a obtenção de um modelo aprimorado, sendo necessário recorrer a técnicas pouco práticas e dolorosas, como a típica técnica de “tentativa em erro”, ou a utilização de </w:t>
      </w:r>
      <w:proofErr w:type="spellStart"/>
      <w:r w:rsidR="003229BB">
        <w:rPr>
          <w:i/>
          <w:iCs/>
        </w:rPr>
        <w:t>grid</w:t>
      </w:r>
      <w:proofErr w:type="spellEnd"/>
      <w:r w:rsidR="003229BB">
        <w:rPr>
          <w:i/>
          <w:iCs/>
        </w:rPr>
        <w:t xml:space="preserve"> </w:t>
      </w:r>
      <w:proofErr w:type="spellStart"/>
      <w:r w:rsidR="003229BB">
        <w:rPr>
          <w:i/>
          <w:iCs/>
        </w:rPr>
        <w:t>search</w:t>
      </w:r>
      <w:proofErr w:type="spellEnd"/>
      <w:r w:rsidR="003229BB">
        <w:t>.</w:t>
      </w:r>
    </w:p>
    <w:p w14:paraId="2A0EEB01" w14:textId="77777777" w:rsidR="00F411C4" w:rsidRDefault="00E12CB9" w:rsidP="00464BA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EC5B4A7" wp14:editId="2B548FBF">
            <wp:extent cx="4922520" cy="1956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79" cy="2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F06C" w14:textId="77777777" w:rsidR="00F411C4" w:rsidRDefault="00F411C4" w:rsidP="00464BA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A8958" wp14:editId="2AF207DB">
            <wp:extent cx="4594860" cy="1447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9F6D" w14:textId="60480FBF" w:rsidR="0034288D" w:rsidRDefault="0034288D" w:rsidP="00464BAC">
      <w:pPr>
        <w:jc w:val="both"/>
      </w:pPr>
      <w:r w:rsidRPr="0034288D">
        <w:rPr>
          <w:b/>
          <w:bCs/>
        </w:rPr>
        <w:t>Otimização recorrendo ao algoritmo GA</w:t>
      </w:r>
      <w:r>
        <w:t>:</w:t>
      </w:r>
    </w:p>
    <w:p w14:paraId="59266167" w14:textId="7D9EF97A" w:rsidR="0034288D" w:rsidRDefault="002F687B" w:rsidP="00464BAC">
      <w:pPr>
        <w:jc w:val="both"/>
      </w:pPr>
      <w:r>
        <w:t xml:space="preserve">O algoritmo evolucionário </w:t>
      </w:r>
      <w:proofErr w:type="spellStart"/>
      <w:r>
        <w:rPr>
          <w:i/>
          <w:iCs/>
        </w:rPr>
        <w:t>Genetic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rPr>
          <w:i/>
          <w:iCs/>
        </w:rPr>
        <w:t xml:space="preserve"> </w:t>
      </w:r>
      <w:r w:rsidRPr="002F687B">
        <w:t xml:space="preserve">já </w:t>
      </w:r>
      <w:r>
        <w:t xml:space="preserve">fora aplicado como </w:t>
      </w:r>
      <w:proofErr w:type="spellStart"/>
      <w:r>
        <w:t>otimizador</w:t>
      </w:r>
      <w:proofErr w:type="spellEnd"/>
      <w:r>
        <w:t xml:space="preserve"> de uma rede CNN, tal como fora descrito anteriormente. Contudo, e tal como explicado, o exemplo </w:t>
      </w:r>
      <w:r w:rsidR="00D944ED">
        <w:t>aplicado</w:t>
      </w:r>
      <w:r>
        <w:t xml:space="preserve"> não considerou a utilização adequad</w:t>
      </w:r>
      <w:r w:rsidR="00D944ED">
        <w:t>a</w:t>
      </w:r>
      <w:r>
        <w:t xml:space="preserve"> de um nº de gerações</w:t>
      </w:r>
      <w:r w:rsidR="00D944ED">
        <w:t>, população</w:t>
      </w:r>
      <w:r>
        <w:t xml:space="preserve"> e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>(fator ainda mais preponderante, na avaliação das soluções).</w:t>
      </w:r>
    </w:p>
    <w:p w14:paraId="52748B75" w14:textId="5306F1D7" w:rsidR="002F687B" w:rsidRDefault="002F687B" w:rsidP="00464BAC">
      <w:pPr>
        <w:jc w:val="both"/>
      </w:pPr>
      <w:r>
        <w:t>Sendo assim, foi aplicado o GA considerando um valor já razoável quer do nº de gerações</w:t>
      </w:r>
      <w:r w:rsidR="00D944ED">
        <w:t xml:space="preserve">, </w:t>
      </w:r>
      <w:proofErr w:type="spellStart"/>
      <w:r w:rsidR="00D944ED">
        <w:t>ppulação</w:t>
      </w:r>
      <w:proofErr w:type="spellEnd"/>
      <w:r w:rsidR="00D944ED">
        <w:t xml:space="preserve"> e</w:t>
      </w:r>
      <w:r>
        <w:t xml:space="preserve"> nº de </w:t>
      </w:r>
      <w:proofErr w:type="spellStart"/>
      <w:r>
        <w:rPr>
          <w:i/>
          <w:iCs/>
        </w:rPr>
        <w:t>epochs</w:t>
      </w:r>
      <w:proofErr w:type="spellEnd"/>
      <w:r>
        <w:t>, sendo estes 20</w:t>
      </w:r>
      <w:r w:rsidR="00D944ED">
        <w:t>, 20</w:t>
      </w:r>
      <w:r>
        <w:t xml:space="preserve"> e 50 respetivamente. Desta forma, a aplicação do GA torna-se mais robust</w:t>
      </w:r>
      <w:r w:rsidR="00D944ED">
        <w:t>a</w:t>
      </w:r>
      <w:r>
        <w:t xml:space="preserve">, implicando assim que os seus resultados à partida também o sejam. </w:t>
      </w:r>
      <w:r w:rsidR="00463AF8">
        <w:t xml:space="preserve">Ao contrário do PSO, o GA é um algoritmo mais aleatório, isto é, a adição de mais gerações nem sempre significa uma melhoria da aprendizagem e/ou dos resultados obtidos. Ao contrário do PSO, que ao considerar </w:t>
      </w:r>
      <w:r w:rsidR="00D944ED">
        <w:t>uma aprendizagem em grupo</w:t>
      </w:r>
      <w:r w:rsidR="00463AF8">
        <w:t>,</w:t>
      </w:r>
      <w:r w:rsidR="00D944ED">
        <w:t xml:space="preserve"> permite que</w:t>
      </w:r>
      <w:r w:rsidR="00463AF8">
        <w:t xml:space="preserve"> a probabilidade das partículas convergirem para melhores soluções </w:t>
      </w:r>
      <w:r w:rsidR="00D944ED">
        <w:t>seja maior</w:t>
      </w:r>
      <w:r w:rsidR="00463AF8">
        <w:t xml:space="preserve">. Ainda assim, é expectável que o GA apresente melhores resultados do que os fornecidos </w:t>
      </w:r>
      <w:r w:rsidR="00D944ED">
        <w:t>previamente</w:t>
      </w:r>
      <w:r w:rsidR="00463AF8">
        <w:t xml:space="preserve">, e </w:t>
      </w:r>
      <w:r w:rsidR="00D944ED">
        <w:t xml:space="preserve">que </w:t>
      </w:r>
      <w:r w:rsidR="00463AF8">
        <w:t xml:space="preserve">ainda permita a obtenção de valores adequados para os parâmetros do modelo, permitindo assim a definição de um modelo </w:t>
      </w:r>
      <w:r w:rsidR="00D944ED">
        <w:t>mais otimizad</w:t>
      </w:r>
      <w:r w:rsidR="003B45AA">
        <w:t>o,</w:t>
      </w:r>
      <w:r w:rsidR="00D944ED">
        <w:t xml:space="preserve"> e </w:t>
      </w:r>
      <w:r w:rsidR="00463AF8">
        <w:t xml:space="preserve">que ao fim de 50 </w:t>
      </w:r>
      <w:proofErr w:type="spellStart"/>
      <w:r w:rsidR="00463AF8">
        <w:rPr>
          <w:i/>
          <w:iCs/>
        </w:rPr>
        <w:t>epochs</w:t>
      </w:r>
      <w:proofErr w:type="spellEnd"/>
      <w:r w:rsidR="00463AF8">
        <w:rPr>
          <w:i/>
          <w:iCs/>
        </w:rPr>
        <w:t xml:space="preserve"> </w:t>
      </w:r>
      <w:r w:rsidR="00463AF8">
        <w:t xml:space="preserve">revele um melhor custo e </w:t>
      </w:r>
      <w:proofErr w:type="spellStart"/>
      <w:r w:rsidR="00463AF8">
        <w:rPr>
          <w:i/>
          <w:iCs/>
        </w:rPr>
        <w:t>accuracy</w:t>
      </w:r>
      <w:proofErr w:type="spellEnd"/>
      <w:r w:rsidR="00463AF8">
        <w:t>, que a representação das Figuras 5 e 6.</w:t>
      </w:r>
    </w:p>
    <w:p w14:paraId="5B54F0D2" w14:textId="1C2D37FA" w:rsidR="00463AF8" w:rsidRDefault="00463AF8" w:rsidP="00464BAC">
      <w:pPr>
        <w:jc w:val="both"/>
      </w:pPr>
      <w:r>
        <w:t>Seguidamente, a Figura 25 representa os valores dos filtros e de neurónios, que apresentam um menor custo (considerando a função de custo, já referid</w:t>
      </w:r>
      <w:r w:rsidR="00D83A19">
        <w:t>a</w:t>
      </w:r>
      <w:r>
        <w:t xml:space="preserve"> anteriormente).</w:t>
      </w:r>
    </w:p>
    <w:p w14:paraId="6F832F19" w14:textId="77777777" w:rsidR="00D944ED" w:rsidRDefault="00D944ED" w:rsidP="00D944ED">
      <w:pPr>
        <w:keepNext/>
        <w:jc w:val="center"/>
      </w:pPr>
      <w:r>
        <w:rPr>
          <w:noProof/>
        </w:rPr>
        <w:drawing>
          <wp:inline distT="0" distB="0" distL="0" distR="0" wp14:anchorId="0B5BDCF2" wp14:editId="5E37F898">
            <wp:extent cx="1950720" cy="1138584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5459" cy="11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1BD" w14:textId="6947A5E5" w:rsidR="00D944ED" w:rsidRDefault="00D944ED" w:rsidP="00D944ED">
      <w:pPr>
        <w:pStyle w:val="Legenda"/>
        <w:jc w:val="center"/>
      </w:pPr>
      <w:r>
        <w:t xml:space="preserve">Figura </w:t>
      </w:r>
      <w:r w:rsidR="00145C7E">
        <w:fldChar w:fldCharType="begin"/>
      </w:r>
      <w:r w:rsidR="00145C7E">
        <w:instrText xml:space="preserve"> SEQ Figura \* ARABIC </w:instrText>
      </w:r>
      <w:r w:rsidR="00145C7E">
        <w:fldChar w:fldCharType="separate"/>
      </w:r>
      <w:r w:rsidR="000E641E">
        <w:rPr>
          <w:noProof/>
        </w:rPr>
        <w:t>21</w:t>
      </w:r>
      <w:r w:rsidR="00145C7E">
        <w:rPr>
          <w:noProof/>
        </w:rPr>
        <w:fldChar w:fldCharType="end"/>
      </w:r>
      <w:r>
        <w:t xml:space="preserve"> - Resultados obtidos: (1 Linha) custo, (2) </w:t>
      </w:r>
      <w:proofErr w:type="spellStart"/>
      <w:r>
        <w:t>accuracy</w:t>
      </w:r>
      <w:proofErr w:type="spellEnd"/>
      <w:r>
        <w:t xml:space="preserve">, (3) melhor resultado no 20º elemento e 12 geração, (4,5,6) valores dos filtros das camadas </w:t>
      </w:r>
      <w:proofErr w:type="spellStart"/>
      <w:r>
        <w:t>convolucionais</w:t>
      </w:r>
      <w:proofErr w:type="spellEnd"/>
      <w:r>
        <w:t xml:space="preserve"> utilizadas, (7,8) valores dos neurónios das Dense </w:t>
      </w:r>
      <w:proofErr w:type="spellStart"/>
      <w:r>
        <w:t>Layers</w:t>
      </w:r>
      <w:proofErr w:type="spellEnd"/>
    </w:p>
    <w:p w14:paraId="588DF1A2" w14:textId="63602545" w:rsidR="00307561" w:rsidRPr="001156F6" w:rsidRDefault="00307561" w:rsidP="00307561">
      <w:pPr>
        <w:jc w:val="both"/>
      </w:pPr>
      <w:r>
        <w:t xml:space="preserve">Da análise aos valores obtidos é possível concluir que os mesmos revelam-se mais expressivos (maiores), que os definidos na experiência realizada atrás, e expressa nas Figuras 5 e 6. </w:t>
      </w:r>
      <w:r w:rsidR="002866DE">
        <w:t xml:space="preserve">Mas, é notório que o algoritmo seguiu o mesmo padrão definido na aplicação da rede </w:t>
      </w:r>
      <w:proofErr w:type="spellStart"/>
      <w:r w:rsidR="002866DE">
        <w:rPr>
          <w:i/>
          <w:iCs/>
        </w:rPr>
        <w:t>AlexNet</w:t>
      </w:r>
      <w:proofErr w:type="spellEnd"/>
      <w:r w:rsidR="002866DE">
        <w:rPr>
          <w:i/>
          <w:iCs/>
        </w:rPr>
        <w:t xml:space="preserve"> </w:t>
      </w:r>
      <w:r w:rsidR="002866DE">
        <w:t>anterior, isto é, o nº de filtros e de neurónios vai aumentando à medida que a rede se revela mais profunda.</w:t>
      </w:r>
      <w:r w:rsidR="001156F6">
        <w:t xml:space="preserve"> À primeira vista os resultados finais obtidos ao fim de 50 </w:t>
      </w:r>
      <w:proofErr w:type="spellStart"/>
      <w:r w:rsidR="001156F6">
        <w:rPr>
          <w:i/>
          <w:iCs/>
        </w:rPr>
        <w:t>epochs</w:t>
      </w:r>
      <w:proofErr w:type="spellEnd"/>
      <w:r w:rsidR="001156F6">
        <w:rPr>
          <w:i/>
          <w:iCs/>
        </w:rPr>
        <w:t xml:space="preserve"> </w:t>
      </w:r>
      <w:r w:rsidR="001156F6">
        <w:t xml:space="preserve">revelam-se condizentes com os obtidos anteriormente. Contudo, é importante aferir o comportamento do modelo considerando um maior nº de </w:t>
      </w:r>
      <w:proofErr w:type="spellStart"/>
      <w:r w:rsidR="001156F6">
        <w:rPr>
          <w:i/>
          <w:iCs/>
        </w:rPr>
        <w:t>epochs</w:t>
      </w:r>
      <w:proofErr w:type="spellEnd"/>
      <w:r w:rsidR="001156F6">
        <w:t>.</w:t>
      </w:r>
    </w:p>
    <w:p w14:paraId="1825B38C" w14:textId="3FACBB2F" w:rsidR="00463AF8" w:rsidRDefault="00463AF8" w:rsidP="00464BAC">
      <w:pPr>
        <w:jc w:val="both"/>
      </w:pPr>
      <w:r>
        <w:lastRenderedPageBreak/>
        <w:t>Tal, como fora efetuado nos casos anteriores, seguiu-se a execução do modelo CNN, considerando os valores identificados pelo algoritmo GA</w:t>
      </w:r>
      <w:r w:rsidR="008F4850">
        <w:t xml:space="preserve">, e ainda 150 </w:t>
      </w:r>
      <w:proofErr w:type="spellStart"/>
      <w:r w:rsidR="008F4850">
        <w:rPr>
          <w:i/>
          <w:iCs/>
        </w:rPr>
        <w:t>epochs</w:t>
      </w:r>
      <w:proofErr w:type="spellEnd"/>
      <w:r>
        <w:t xml:space="preserve">. As Figuras 26 e 27 ilustram respetivamente a variação do custo e da </w:t>
      </w:r>
      <w:proofErr w:type="spellStart"/>
      <w:r>
        <w:rPr>
          <w:i/>
          <w:iCs/>
        </w:rPr>
        <w:t>accuracy</w:t>
      </w:r>
      <w:proofErr w:type="spellEnd"/>
      <w:r>
        <w:t>.</w:t>
      </w:r>
    </w:p>
    <w:p w14:paraId="431E7158" w14:textId="77777777" w:rsidR="000E641E" w:rsidRDefault="000E641E" w:rsidP="000E641E">
      <w:pPr>
        <w:keepNext/>
        <w:jc w:val="center"/>
      </w:pPr>
      <w:r>
        <w:rPr>
          <w:noProof/>
        </w:rPr>
        <w:drawing>
          <wp:inline distT="0" distB="0" distL="0" distR="0" wp14:anchorId="481EB869" wp14:editId="17E27808">
            <wp:extent cx="3322320" cy="24917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2614" cy="24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C9B9" w14:textId="2FCB919A" w:rsidR="00E87AD0" w:rsidRDefault="000E641E" w:rsidP="000E641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 xml:space="preserve"> - Variação do custo ao longo do tempo - Custo final de Teste = 1.70</w:t>
      </w:r>
    </w:p>
    <w:p w14:paraId="580C5331" w14:textId="77777777" w:rsidR="000E641E" w:rsidRDefault="000E641E" w:rsidP="000E641E">
      <w:pPr>
        <w:keepNext/>
        <w:jc w:val="center"/>
      </w:pPr>
      <w:r>
        <w:rPr>
          <w:noProof/>
        </w:rPr>
        <w:drawing>
          <wp:inline distT="0" distB="0" distL="0" distR="0" wp14:anchorId="21C483A9" wp14:editId="7F5B3AD7">
            <wp:extent cx="3253740" cy="2440305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4039" cy="24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A6E" w14:textId="03538BED" w:rsidR="000E641E" w:rsidRDefault="000E641E" w:rsidP="000E641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23</w:t>
        </w:r>
      </w:fldSimple>
      <w:r>
        <w:t xml:space="preserve"> - Variação da </w:t>
      </w:r>
      <w:proofErr w:type="spellStart"/>
      <w:r>
        <w:t>accuracy</w:t>
      </w:r>
      <w:proofErr w:type="spellEnd"/>
      <w:r>
        <w:t xml:space="preserve"> ao longo do tempo - </w:t>
      </w:r>
      <w:proofErr w:type="spellStart"/>
      <w:r>
        <w:t>Accuracy</w:t>
      </w:r>
      <w:proofErr w:type="spellEnd"/>
      <w:r>
        <w:t xml:space="preserve"> final de Teste = 75,3%</w:t>
      </w:r>
    </w:p>
    <w:p w14:paraId="776E7B0A" w14:textId="09B92E57" w:rsidR="00DC25BB" w:rsidRDefault="00E87AD0" w:rsidP="00464BAC">
      <w:pPr>
        <w:jc w:val="both"/>
      </w:pPr>
      <w:r>
        <w:t xml:space="preserve">Como podemos verificar a aplicação do GA, proporcionou resultados adequados considerando as 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iniciais. Contudo, à medida que o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vai aumentando, o modelo tende a sofrer de </w:t>
      </w:r>
      <w:proofErr w:type="spellStart"/>
      <w:r>
        <w:rPr>
          <w:i/>
          <w:iCs/>
        </w:rPr>
        <w:t>overfitting</w:t>
      </w:r>
      <w:proofErr w:type="spellEnd"/>
      <w:r>
        <w:t>, ou seja, de modo a garantir um modelo adequado seria necessário considerar a aplicação do algoritmo</w:t>
      </w:r>
      <w:r w:rsidR="00E0786C">
        <w:t xml:space="preserve"> de otimização</w:t>
      </w:r>
      <w:r>
        <w:t xml:space="preserve"> considerando um valor mais elevado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de modo a que fosse possível atenuar e/ou evitar </w:t>
      </w:r>
      <w:r w:rsidR="00E0786C">
        <w:t xml:space="preserve">modelos que sofram um efeito tão exaustivo de </w:t>
      </w:r>
      <w:proofErr w:type="spellStart"/>
      <w:r w:rsidR="00E0786C">
        <w:rPr>
          <w:i/>
          <w:iCs/>
        </w:rPr>
        <w:t>overfitting</w:t>
      </w:r>
      <w:proofErr w:type="spellEnd"/>
      <w:r>
        <w:t>.</w:t>
      </w:r>
      <w:r w:rsidR="00ED5BAC">
        <w:t xml:space="preserve"> Mas, importa referir que o tempo de execução seria ainda mais “doloroso”, visto que considerando os valores descritos atrás, 20 </w:t>
      </w:r>
      <w:proofErr w:type="spellStart"/>
      <w:r w:rsidR="00ED5BAC">
        <w:t>indíviduos</w:t>
      </w:r>
      <w:proofErr w:type="spellEnd"/>
      <w:r w:rsidR="00ED5BAC">
        <w:t xml:space="preserve"> e gerações e 50 </w:t>
      </w:r>
      <w:proofErr w:type="spellStart"/>
      <w:r w:rsidR="00ED5BAC">
        <w:rPr>
          <w:i/>
          <w:iCs/>
        </w:rPr>
        <w:t>epochs</w:t>
      </w:r>
      <w:proofErr w:type="spellEnd"/>
      <w:r w:rsidR="00ED5BAC">
        <w:t xml:space="preserve">, o algoritmo demorou 1 dia (entre 20-24 horas) a executar. </w:t>
      </w:r>
    </w:p>
    <w:p w14:paraId="24C17274" w14:textId="39AE238D" w:rsidR="00ED5BAC" w:rsidRDefault="00ED5BAC" w:rsidP="00464BAC">
      <w:pPr>
        <w:jc w:val="both"/>
      </w:pPr>
      <w:r>
        <w:t xml:space="preserve">Ou seja, é importante garantir que antes de aplicar o GA, exista um estudo prévio de qual a arquitetura que melhor se adequa ao problema, e ainda qual o </w:t>
      </w:r>
      <w:r>
        <w:rPr>
          <w:i/>
          <w:iCs/>
        </w:rPr>
        <w:t xml:space="preserve">range </w:t>
      </w:r>
      <w:r>
        <w:t xml:space="preserve">de valores mais adequados para um determinado </w:t>
      </w:r>
      <w:proofErr w:type="spellStart"/>
      <w:r>
        <w:t>hiperparâmetro</w:t>
      </w:r>
      <w:proofErr w:type="spellEnd"/>
      <w:r>
        <w:t>, de modo a que seja possível reduzir o tempo e custo computacional exigido na aplicação dos algoritmos.</w:t>
      </w:r>
    </w:p>
    <w:p w14:paraId="6896B4FB" w14:textId="11DBE427" w:rsidR="00ED5BAC" w:rsidRDefault="00ED5BAC" w:rsidP="00464BAC">
      <w:pPr>
        <w:jc w:val="both"/>
      </w:pPr>
      <w:r>
        <w:lastRenderedPageBreak/>
        <w:t xml:space="preserve">A aplicação do conceito de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Augmentation</w:t>
      </w:r>
      <w:proofErr w:type="spellEnd"/>
      <w:r>
        <w:rPr>
          <w:i/>
          <w:iCs/>
        </w:rPr>
        <w:t xml:space="preserve">, </w:t>
      </w:r>
      <w:r>
        <w:t>também deve ser considerada após a aplicação dos algoritmos, com o intuito de melhorar a performance do modelo obtido.</w:t>
      </w:r>
      <w:r w:rsidR="00036878">
        <w:t xml:space="preserve"> </w:t>
      </w:r>
    </w:p>
    <w:p w14:paraId="3BCC7573" w14:textId="2627BDE4" w:rsidR="00036878" w:rsidRDefault="00036878" w:rsidP="00464BAC">
      <w:pPr>
        <w:jc w:val="both"/>
      </w:pPr>
      <w:r>
        <w:t xml:space="preserve">Outra das abordagens passa pela otimização progressiva dos modelos. Isto é, deve-se considerar os limites das dimensões do problema baixos, numa fase inicial, sendo que progressivamente estes valores devem ser aumentados, permitindo assim identificar quais os </w:t>
      </w:r>
      <w:r>
        <w:rPr>
          <w:i/>
          <w:iCs/>
        </w:rPr>
        <w:t xml:space="preserve">ranges </w:t>
      </w:r>
      <w:r>
        <w:t xml:space="preserve">mais indicados para um determinado modelo. Esta abordagem permite reduzir os custos de aplicação dos algoritmos de otimização, ajudando ainda a identificar e evitar problemas de </w:t>
      </w:r>
      <w:proofErr w:type="spellStart"/>
      <w:r>
        <w:rPr>
          <w:i/>
          <w:iCs/>
        </w:rPr>
        <w:t>overfitting</w:t>
      </w:r>
      <w:proofErr w:type="spellEnd"/>
      <w:r>
        <w:rPr>
          <w:i/>
          <w:iCs/>
        </w:rPr>
        <w:t xml:space="preserve"> </w:t>
      </w:r>
      <w:r>
        <w:t>e resultados tendenciosos.</w:t>
      </w:r>
    </w:p>
    <w:p w14:paraId="5DAC94CA" w14:textId="17A00584" w:rsidR="00145C7E" w:rsidRPr="00145C7E" w:rsidRDefault="00145C7E" w:rsidP="00464BAC">
      <w:pPr>
        <w:jc w:val="both"/>
      </w:pPr>
      <w:r>
        <w:t xml:space="preserve">Da aplicação dos algoritmos de otimização foi ainda possível concluir que a função de custo deveria ser otimizada e reformulada. Ou seja, a função de custo atual não têm em consideração a margem de custo e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r>
        <w:t xml:space="preserve">entre a fase de treino ou de validação, tendo apenas em consideração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final de teste obtida. Esta não consideração, resulta em modelos, que podem sofrer de </w:t>
      </w:r>
      <w:proofErr w:type="spellStart"/>
      <w:r>
        <w:rPr>
          <w:i/>
          <w:iCs/>
        </w:rPr>
        <w:t>overfitting</w:t>
      </w:r>
      <w:proofErr w:type="spellEnd"/>
      <w:r>
        <w:rPr>
          <w:i/>
          <w:iCs/>
        </w:rPr>
        <w:t xml:space="preserve">, </w:t>
      </w:r>
      <w:r>
        <w:t xml:space="preserve">tal como o modelo obtido e descrito nas Figuras 26 e 27. Sendo assim, é importante minimizar as diferenças de custo e de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obtidas ao longo das várias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aplicadas, pois dessa forma é possível obter um modelo generalista. </w:t>
      </w:r>
      <w:bookmarkStart w:id="0" w:name="_GoBack"/>
      <w:bookmarkEnd w:id="0"/>
    </w:p>
    <w:p w14:paraId="03E5A02D" w14:textId="59166598" w:rsidR="00AF3C85" w:rsidRDefault="00AF3C85" w:rsidP="00464BAC">
      <w:pPr>
        <w:jc w:val="both"/>
      </w:pPr>
      <w:r>
        <w:t>Referências:</w:t>
      </w:r>
    </w:p>
    <w:p w14:paraId="2EE074F4" w14:textId="079A08CC" w:rsidR="00AF3C85" w:rsidRDefault="00AF3C85" w:rsidP="00464BAC">
      <w:pPr>
        <w:jc w:val="both"/>
      </w:pPr>
      <w:r>
        <w:t xml:space="preserve">[1] </w:t>
      </w:r>
      <w:hyperlink r:id="rId30" w:history="1">
        <w:r w:rsidRPr="003641CA">
          <w:rPr>
            <w:rStyle w:val="Hiperligao"/>
          </w:rPr>
          <w:t>https://medium.com/@urvashilluniya/why-data-normalization-is-necessary-for-machine-learning-models-681b65a05029</w:t>
        </w:r>
      </w:hyperlink>
    </w:p>
    <w:p w14:paraId="3B50305C" w14:textId="6C6E41C8" w:rsidR="007C7DFE" w:rsidRDefault="007C7DFE" w:rsidP="00464BAC">
      <w:pPr>
        <w:jc w:val="both"/>
      </w:pPr>
      <w:r>
        <w:t xml:space="preserve">[2] </w:t>
      </w:r>
      <w:hyperlink r:id="rId31" w:history="1">
        <w:r w:rsidRPr="006E662C">
          <w:rPr>
            <w:rStyle w:val="Hiperligao"/>
          </w:rPr>
          <w:t>https://www.researchgate.net/publication/321823631_A_Particle_Swarm_Optimization-based_Flexible_Convolutional_Auto-Encoder_for_Image_Classification</w:t>
        </w:r>
      </w:hyperlink>
    </w:p>
    <w:p w14:paraId="71220DA5" w14:textId="65315A85" w:rsidR="007C7DFE" w:rsidRDefault="007C7DFE" w:rsidP="00464BAC">
      <w:pPr>
        <w:jc w:val="both"/>
        <w:rPr>
          <w:rStyle w:val="Hiperligao"/>
        </w:rPr>
      </w:pPr>
      <w:r>
        <w:t xml:space="preserve">[3] </w:t>
      </w:r>
      <w:hyperlink r:id="rId32" w:history="1">
        <w:r w:rsidRPr="006E662C">
          <w:rPr>
            <w:rStyle w:val="Hiperligao"/>
          </w:rPr>
          <w:t>https://arxiv.org/ftp/arxiv/papers/2001/2001.05670.pdf</w:t>
        </w:r>
      </w:hyperlink>
    </w:p>
    <w:p w14:paraId="316A8F70" w14:textId="60EC5FDF" w:rsidR="00E97EA8" w:rsidRDefault="00E97EA8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[4] </w:t>
      </w:r>
      <w:hyperlink r:id="rId33" w:history="1">
        <w:r w:rsidRPr="00E94F44">
          <w:rPr>
            <w:rStyle w:val="Hiperligao"/>
          </w:rPr>
          <w:t>https://www.biorxiv.org/content/biorxiv/early/2018/07/11/364323.full.pdf</w:t>
        </w:r>
      </w:hyperlink>
    </w:p>
    <w:p w14:paraId="6726D99B" w14:textId="6E50A951" w:rsidR="00D83D76" w:rsidRDefault="00D83D76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[5] </w:t>
      </w:r>
      <w:hyperlink r:id="rId34" w:history="1">
        <w:r w:rsidRPr="00E94F44">
          <w:rPr>
            <w:rStyle w:val="Hiperligao"/>
          </w:rPr>
          <w:t>https://arxiv.org/ftp/arxiv/papers/1906/1906.07794.pdf</w:t>
        </w:r>
      </w:hyperlink>
    </w:p>
    <w:p w14:paraId="61D784B3" w14:textId="77777777" w:rsidR="007C7DFE" w:rsidRDefault="007C7DFE" w:rsidP="00464BAC">
      <w:pPr>
        <w:jc w:val="both"/>
      </w:pPr>
    </w:p>
    <w:p w14:paraId="59D99503" w14:textId="4157D0A7" w:rsidR="00AF3C85" w:rsidRDefault="00E97EA8" w:rsidP="00464BAC">
      <w:pPr>
        <w:jc w:val="both"/>
        <w:rPr>
          <w:b/>
          <w:bCs/>
          <w:lang w:val="en-US"/>
        </w:rPr>
      </w:pPr>
      <w:r w:rsidRPr="00E97EA8">
        <w:rPr>
          <w:b/>
          <w:bCs/>
          <w:lang w:val="en-US"/>
        </w:rPr>
        <w:t>Convolutional neural network models for cancer type prediction based on gene expression</w:t>
      </w:r>
      <w:r w:rsidR="00D83D76">
        <w:rPr>
          <w:b/>
          <w:bCs/>
          <w:lang w:val="en-US"/>
        </w:rPr>
        <w:t>[5]</w:t>
      </w:r>
      <w:r>
        <w:rPr>
          <w:b/>
          <w:bCs/>
          <w:lang w:val="en-US"/>
        </w:rPr>
        <w:t>:</w:t>
      </w:r>
    </w:p>
    <w:p w14:paraId="6232AF32" w14:textId="23526F11" w:rsidR="00E97EA8" w:rsidRDefault="00E97EA8" w:rsidP="00464BAC">
      <w:pPr>
        <w:jc w:val="both"/>
      </w:pPr>
      <w:proofErr w:type="spellStart"/>
      <w:r w:rsidRPr="00E97EA8">
        <w:rPr>
          <w:b/>
          <w:bCs/>
        </w:rPr>
        <w:t>Dataset</w:t>
      </w:r>
      <w:proofErr w:type="spellEnd"/>
      <w:r w:rsidRPr="00E97EA8">
        <w:t xml:space="preserve">: </w:t>
      </w:r>
      <w:r>
        <w:t>RNA-</w:t>
      </w:r>
      <w:proofErr w:type="spellStart"/>
      <w:r>
        <w:t>Seq</w:t>
      </w:r>
      <w:proofErr w:type="spellEnd"/>
      <w:r>
        <w:t xml:space="preserve"> do TCGA</w:t>
      </w:r>
    </w:p>
    <w:p w14:paraId="2C7B9BF2" w14:textId="6F664069" w:rsidR="00E97EA8" w:rsidRPr="00D83D76" w:rsidRDefault="00E97EA8" w:rsidP="00464BAC">
      <w:pPr>
        <w:jc w:val="both"/>
      </w:pPr>
      <w:proofErr w:type="spellStart"/>
      <w:r w:rsidRPr="00E97EA8">
        <w:rPr>
          <w:b/>
          <w:bCs/>
        </w:rPr>
        <w:t>Feature</w:t>
      </w:r>
      <w:proofErr w:type="spellEnd"/>
      <w:r w:rsidRPr="00E97EA8">
        <w:rPr>
          <w:b/>
          <w:bCs/>
        </w:rPr>
        <w:t xml:space="preserve"> </w:t>
      </w:r>
      <w:proofErr w:type="spellStart"/>
      <w:r w:rsidRPr="00E97EA8">
        <w:rPr>
          <w:b/>
          <w:bCs/>
        </w:rPr>
        <w:t>Selection</w:t>
      </w:r>
      <w:proofErr w:type="spellEnd"/>
      <w:r w:rsidRPr="00E97EA8">
        <w:t xml:space="preserve">: </w:t>
      </w:r>
      <w:r>
        <w:rPr>
          <w:rFonts w:ascii="Cambria Math" w:hAnsi="Cambria Math" w:cs="Cambria Math"/>
        </w:rPr>
        <w:t>𝑙𝑜𝑔</w:t>
      </w:r>
      <w:r w:rsidRPr="00E97EA8">
        <w:t>2 (</w:t>
      </w:r>
      <w:r>
        <w:rPr>
          <w:rFonts w:ascii="Cambria Math" w:hAnsi="Cambria Math" w:cs="Cambria Math"/>
        </w:rPr>
        <w:t>𝐹𝑃𝐾𝑀</w:t>
      </w:r>
      <w:r w:rsidRPr="00E97EA8">
        <w:t xml:space="preserve"> + 1), onde FPKM é o</w:t>
      </w:r>
      <w:r>
        <w:t xml:space="preserve"> nº de fragmentos por </w:t>
      </w:r>
      <w:proofErr w:type="spellStart"/>
      <w:r>
        <w:t>kilobase</w:t>
      </w:r>
      <w:proofErr w:type="spellEnd"/>
      <w:r>
        <w:t xml:space="preserve"> por milhões de leituras; Genes com baixo </w:t>
      </w:r>
      <w:proofErr w:type="spellStart"/>
      <w:r>
        <w:t>mean</w:t>
      </w:r>
      <w:proofErr w:type="spellEnd"/>
      <w:r>
        <w:t xml:space="preserve"> &lt; 0.5 </w:t>
      </w:r>
      <w:proofErr w:type="spellStart"/>
      <w:r>
        <w:t>or</w:t>
      </w:r>
      <w:proofErr w:type="spellEnd"/>
      <w:r>
        <w:t xml:space="preserve"> st. </w:t>
      </w:r>
      <w:proofErr w:type="spellStart"/>
      <w:r>
        <w:t>dev</w:t>
      </w:r>
      <w:proofErr w:type="spellEnd"/>
      <w:r>
        <w:t xml:space="preserve">. &lt; 0.8, foram eliminados; Eliminando assim </w:t>
      </w:r>
      <w:proofErr w:type="spellStart"/>
      <w:r>
        <w:t>features</w:t>
      </w:r>
      <w:proofErr w:type="spellEnd"/>
      <w:r>
        <w:t xml:space="preserve"> que representam pouca informação, ou ruído; No total sobraram ainda 7100 genes;</w:t>
      </w:r>
      <w:r w:rsidR="00D83D76">
        <w:t xml:space="preserve"> O artigo [9] salienta outra abordagem utilizada no processo de </w:t>
      </w:r>
      <w:proofErr w:type="spellStart"/>
      <w:r w:rsidR="00D83D76">
        <w:rPr>
          <w:i/>
          <w:iCs/>
        </w:rPr>
        <w:t>feature</w:t>
      </w:r>
      <w:proofErr w:type="spellEnd"/>
      <w:r w:rsidR="00D83D76">
        <w:rPr>
          <w:i/>
          <w:iCs/>
        </w:rPr>
        <w:t xml:space="preserve"> </w:t>
      </w:r>
      <w:proofErr w:type="spellStart"/>
      <w:r w:rsidR="00D83D76">
        <w:rPr>
          <w:i/>
          <w:iCs/>
        </w:rPr>
        <w:t>selecion</w:t>
      </w:r>
      <w:proofErr w:type="spellEnd"/>
      <w:r w:rsidR="00D83D76">
        <w:rPr>
          <w:i/>
          <w:iCs/>
        </w:rPr>
        <w:t xml:space="preserve">, </w:t>
      </w:r>
      <w:r w:rsidR="00D83D76">
        <w:t>mas que não se revela tão fácil de entender;</w:t>
      </w:r>
    </w:p>
    <w:p w14:paraId="233D7BFB" w14:textId="40C1F229" w:rsidR="00E97EA8" w:rsidRDefault="00E97EA8" w:rsidP="00464BAC">
      <w:pPr>
        <w:jc w:val="both"/>
      </w:pPr>
      <w:r w:rsidRPr="00E97EA8">
        <w:rPr>
          <w:b/>
          <w:bCs/>
        </w:rPr>
        <w:t>Ordenação dos Genes</w:t>
      </w:r>
      <w:r>
        <w:t xml:space="preserve">: É importante ordenar corretamente os genes, de acordo com as suas correlações. Um dos métodos muito conhecidos é a ordenação pela posição dos seus cromossomas; O estudo realizado em </w:t>
      </w:r>
      <w:r w:rsidR="00861939">
        <w:t>[4] também evidenciou a importância da ordenação dos genes, de acordo com o nº do cromossoma, visto que cromossomas adjacentes apresentam uma maior probabilidade de “interagirem” entre si;</w:t>
      </w:r>
    </w:p>
    <w:p w14:paraId="6B73DC98" w14:textId="6BEAC827" w:rsidR="00D83D76" w:rsidRDefault="00D83D76" w:rsidP="00464BAC">
      <w:pPr>
        <w:jc w:val="both"/>
        <w:rPr>
          <w:b/>
          <w:bCs/>
        </w:rPr>
      </w:pPr>
      <w:r w:rsidRPr="00D83D76">
        <w:rPr>
          <w:b/>
          <w:bCs/>
        </w:rPr>
        <w:t>O estudo realizado em [5] refere que contrariamente aos problemas de classificação de imagens, que normalmente requerem redes CNN mais profundas, problemas relacionados com a predição biomédica revelam melhores resultados, quando são aplicadas camadas CNN mais simples;</w:t>
      </w:r>
    </w:p>
    <w:p w14:paraId="290D7A14" w14:textId="6D604BBD" w:rsidR="00D83D76" w:rsidRDefault="00E56DC8" w:rsidP="00464BAC">
      <w:pPr>
        <w:jc w:val="both"/>
      </w:pPr>
      <w:r>
        <w:lastRenderedPageBreak/>
        <w:t xml:space="preserve">Relativamente à representação das redes CNN, para resolução destes problemas, são várias as abordagens que podem ser utilizadas. Como por exemplo, recorrer à utilização de redes </w:t>
      </w:r>
      <w:proofErr w:type="spellStart"/>
      <w:r>
        <w:t>convolucionais</w:t>
      </w:r>
      <w:proofErr w:type="spellEnd"/>
      <w:r>
        <w:t xml:space="preserve"> 1D, sendo que o modelo recebe como </w:t>
      </w:r>
      <w:r>
        <w:rPr>
          <w:i/>
          <w:iCs/>
        </w:rPr>
        <w:t xml:space="preserve">input </w:t>
      </w:r>
      <w:r>
        <w:t xml:space="preserve">um vetor, que contém a expressão dos genes que compõem o problema. Estas redes são muito utilizadas na resolução de problemas, que envolvam alguma dependência entre 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próximas). Caso, não exista uma correlação entre 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do problema, normalmente o valor do </w:t>
      </w:r>
      <w:proofErr w:type="spellStart"/>
      <w:r>
        <w:rPr>
          <w:i/>
          <w:iCs/>
        </w:rPr>
        <w:t>stride</w:t>
      </w:r>
      <w:proofErr w:type="spellEnd"/>
      <w:r>
        <w:rPr>
          <w:i/>
          <w:iCs/>
        </w:rPr>
        <w:t xml:space="preserve"> </w:t>
      </w:r>
      <w:r>
        <w:t xml:space="preserve">é igual ao tamanho do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>.</w:t>
      </w:r>
      <w:r>
        <w:t xml:space="preserve"> Dessa forma, é capturada apenas a informação global, inserida no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, </w:t>
      </w:r>
      <w:r>
        <w:t xml:space="preserve">e não se avaliam dependências entre as </w:t>
      </w:r>
      <w:proofErr w:type="spellStart"/>
      <w:r>
        <w:rPr>
          <w:i/>
          <w:iCs/>
        </w:rPr>
        <w:t>features</w:t>
      </w:r>
      <w:proofErr w:type="spellEnd"/>
      <w:r>
        <w:t>;</w:t>
      </w:r>
    </w:p>
    <w:p w14:paraId="2246747E" w14:textId="01642353" w:rsidR="00E56DC8" w:rsidRDefault="00E56DC8" w:rsidP="00464BAC">
      <w:pPr>
        <w:jc w:val="both"/>
      </w:pPr>
      <w:r>
        <w:t xml:space="preserve">Outra das abordagens mais comuns para a resolução do problema consiste na transformação do </w:t>
      </w:r>
      <w:r>
        <w:rPr>
          <w:i/>
          <w:iCs/>
        </w:rPr>
        <w:t xml:space="preserve">input, </w:t>
      </w:r>
      <w:r>
        <w:t>de um espaço unidimensional (vetor) para um espaço 2D. Os estudos [4] e [5] demonstram exemplos desta abordagem;</w:t>
      </w:r>
    </w:p>
    <w:p w14:paraId="005F3A2D" w14:textId="77777777" w:rsidR="00205A84" w:rsidRDefault="00E41AAF" w:rsidP="00464BAC">
      <w:pPr>
        <w:jc w:val="both"/>
      </w:pPr>
      <w:r>
        <w:t xml:space="preserve">Por último, outra das abordagens que pode ser utilizada na resolução deste problema, incide na aplicação “customizada”, de ambas as técnicas descritas anteriormente. Ou seja, é considerada a utilização de um </w:t>
      </w:r>
      <w:r>
        <w:rPr>
          <w:i/>
          <w:iCs/>
        </w:rPr>
        <w:t xml:space="preserve">input 2D, </w:t>
      </w:r>
      <w:r>
        <w:t xml:space="preserve">mas ao invés de ser utilizado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2D </w:t>
      </w:r>
      <w:r>
        <w:t xml:space="preserve">na filtragem </w:t>
      </w:r>
      <w:proofErr w:type="spellStart"/>
      <w:r>
        <w:t>convoluvional</w:t>
      </w:r>
      <w:proofErr w:type="spellEnd"/>
      <w:r>
        <w:t xml:space="preserve">, recorre-se à utilização de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>1D. Esta abordagem, em contextos específicos permite uma identificação mais rigorosa de características/padrões nos dados de entrada;</w:t>
      </w:r>
    </w:p>
    <w:p w14:paraId="20764507" w14:textId="77777777" w:rsidR="00A408E3" w:rsidRDefault="00A408E3" w:rsidP="00464BAC">
      <w:pPr>
        <w:jc w:val="both"/>
      </w:pPr>
    </w:p>
    <w:p w14:paraId="4231404D" w14:textId="77777777" w:rsidR="00A408E3" w:rsidRDefault="00A408E3" w:rsidP="00464BAC">
      <w:pPr>
        <w:jc w:val="both"/>
      </w:pPr>
    </w:p>
    <w:p w14:paraId="23B9D5DC" w14:textId="77777777" w:rsidR="00A408E3" w:rsidRDefault="00A408E3" w:rsidP="00464BAC">
      <w:pPr>
        <w:jc w:val="both"/>
      </w:pPr>
    </w:p>
    <w:p w14:paraId="718B39AF" w14:textId="77777777" w:rsidR="00A408E3" w:rsidRDefault="00A408E3" w:rsidP="00464BAC">
      <w:pPr>
        <w:jc w:val="both"/>
      </w:pPr>
    </w:p>
    <w:p w14:paraId="3D290960" w14:textId="77777777" w:rsidR="00A408E3" w:rsidRDefault="00A408E3" w:rsidP="00464BAC">
      <w:pPr>
        <w:jc w:val="both"/>
      </w:pPr>
    </w:p>
    <w:p w14:paraId="03DE1D2B" w14:textId="77777777" w:rsidR="00A408E3" w:rsidRDefault="00A408E3" w:rsidP="00464BAC">
      <w:pPr>
        <w:jc w:val="both"/>
      </w:pPr>
    </w:p>
    <w:p w14:paraId="71B256D8" w14:textId="61BA9421" w:rsidR="00A408E3" w:rsidRDefault="00A408E3" w:rsidP="00464BAC">
      <w:pPr>
        <w:jc w:val="both"/>
      </w:pPr>
    </w:p>
    <w:p w14:paraId="4DD192F9" w14:textId="42673D05" w:rsidR="00A408E3" w:rsidRDefault="00A408E3" w:rsidP="00464BAC">
      <w:pPr>
        <w:jc w:val="both"/>
      </w:pPr>
      <w:proofErr w:type="spellStart"/>
      <w:r w:rsidRPr="00A408E3">
        <w:rPr>
          <w:b/>
          <w:bCs/>
        </w:rPr>
        <w:t>Dataset’s</w:t>
      </w:r>
      <w:proofErr w:type="spellEnd"/>
      <w:r>
        <w:t>:</w:t>
      </w:r>
    </w:p>
    <w:p w14:paraId="394EC193" w14:textId="7B11B74F" w:rsidR="00C403F6" w:rsidRDefault="00205A84" w:rsidP="00464BAC">
      <w:pPr>
        <w:jc w:val="both"/>
      </w:pPr>
      <w:r>
        <w:t xml:space="preserve">Estudo muito interessante </w:t>
      </w:r>
      <w:hyperlink r:id="rId35" w:history="1">
        <w:r w:rsidRPr="00E94F44">
          <w:rPr>
            <w:rStyle w:val="Hiperligao"/>
          </w:rPr>
          <w:t>https://jcheminf.biomedcentral.com/articles/10.1186/s13321-019-0364-5</w:t>
        </w:r>
      </w:hyperlink>
      <w:r>
        <w:t xml:space="preserve"> --&gt; recorre à utilização de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proofErr w:type="spellStart"/>
      <w:r w:rsidR="00C20358">
        <w:t>VGGNet</w:t>
      </w:r>
      <w:proofErr w:type="spellEnd"/>
      <w:r w:rsidR="00C20358">
        <w:t xml:space="preserve"> </w:t>
      </w:r>
      <w:r w:rsidR="00C20358">
        <w:sym w:font="Wingdings" w:char="F0E0"/>
      </w:r>
      <w:r w:rsidR="00C20358">
        <w:t xml:space="preserve"> na resolução de um problema inserido no mesmo âmbito;</w:t>
      </w:r>
    </w:p>
    <w:p w14:paraId="47B973D7" w14:textId="73D24850" w:rsidR="00C403F6" w:rsidRPr="008B6199" w:rsidRDefault="00C403F6" w:rsidP="00464BAC">
      <w:pPr>
        <w:jc w:val="both"/>
        <w:rPr>
          <w:lang w:val="en-US"/>
        </w:rPr>
      </w:pPr>
      <w:r w:rsidRPr="008B6199">
        <w:rPr>
          <w:lang w:val="en-US"/>
        </w:rPr>
        <w:t>Gene Expression Dataset’s</w:t>
      </w:r>
      <w:r w:rsidR="008B6199" w:rsidRPr="008B6199">
        <w:rPr>
          <w:lang w:val="en-US"/>
        </w:rPr>
        <w:t xml:space="preserve"> </w:t>
      </w:r>
      <w:r w:rsidR="008B6199">
        <w:sym w:font="Wingdings" w:char="F0E0"/>
      </w:r>
      <w:r w:rsidR="008B6199" w:rsidRPr="008B6199">
        <w:rPr>
          <w:lang w:val="en-US"/>
        </w:rPr>
        <w:t xml:space="preserve"> Time Series</w:t>
      </w:r>
      <w:r w:rsidRPr="008B6199">
        <w:rPr>
          <w:lang w:val="en-US"/>
        </w:rPr>
        <w:t>:</w:t>
      </w:r>
    </w:p>
    <w:p w14:paraId="2ADD7ACB" w14:textId="652D2111" w:rsidR="00C403F6" w:rsidRPr="007A3674" w:rsidRDefault="00C403F6" w:rsidP="00464BAC">
      <w:pPr>
        <w:jc w:val="both"/>
        <w:rPr>
          <w:lang w:val="en-US"/>
        </w:rPr>
      </w:pPr>
      <w:r w:rsidRPr="007A3674">
        <w:rPr>
          <w:lang w:val="en-US"/>
        </w:rPr>
        <w:t xml:space="preserve">[1] </w:t>
      </w:r>
      <w:hyperlink r:id="rId36" w:history="1">
        <w:r w:rsidRPr="007A3674">
          <w:rPr>
            <w:rStyle w:val="Hiperligao"/>
            <w:lang w:val="en-US"/>
          </w:rPr>
          <w:t>https://www.cs.cmu.edu/~jernst/st/</w:t>
        </w:r>
      </w:hyperlink>
    </w:p>
    <w:p w14:paraId="347FEA84" w14:textId="0AC383F1" w:rsidR="00B066DF" w:rsidRPr="00B066DF" w:rsidRDefault="008B6199" w:rsidP="00B066DF">
      <w:pPr>
        <w:jc w:val="both"/>
        <w:rPr>
          <w:rFonts w:ascii="Verdana" w:eastAsia="Times New Roman" w:hAnsi="Verdana" w:cs="Times New Roman"/>
          <w:sz w:val="18"/>
          <w:szCs w:val="18"/>
          <w:lang w:val="en-US" w:eastAsia="pt-PT"/>
        </w:rPr>
      </w:pPr>
      <w:r w:rsidRPr="007A3674">
        <w:rPr>
          <w:lang w:val="en-US"/>
        </w:rPr>
        <w:t xml:space="preserve">[2] </w:t>
      </w:r>
      <w:hyperlink r:id="rId37" w:history="1">
        <w:r w:rsidRPr="007A3674">
          <w:rPr>
            <w:rStyle w:val="Hiperligao"/>
            <w:lang w:val="en-US"/>
          </w:rPr>
          <w:t>https://www.ncbi.nlm.nih.gov/geo/query/acc.cgi?acc=GSE124824</w:t>
        </w:r>
      </w:hyperlink>
      <w:r w:rsidR="00B066DF">
        <w:rPr>
          <w:rStyle w:val="Hiperligao"/>
          <w:color w:val="auto"/>
          <w:u w:val="none"/>
          <w:lang w:val="en-US"/>
        </w:rPr>
        <w:t xml:space="preserve">: </w:t>
      </w:r>
      <w:r w:rsidR="00B066DF" w:rsidRPr="00B066DF">
        <w:rPr>
          <w:rFonts w:ascii="Verdana" w:eastAsia="Times New Roman" w:hAnsi="Verdana" w:cs="Times New Roman"/>
          <w:sz w:val="18"/>
          <w:szCs w:val="18"/>
          <w:lang w:val="en-US" w:eastAsia="pt-PT"/>
        </w:rPr>
        <w:br/>
        <w:t>RNA-seq in 247 B-lineage ALL</w:t>
      </w:r>
    </w:p>
    <w:p w14:paraId="0F5A7AB2" w14:textId="6D5EBFBA" w:rsidR="008B6199" w:rsidRPr="00B066DF" w:rsidRDefault="008B6199" w:rsidP="00464BAC">
      <w:pPr>
        <w:jc w:val="both"/>
        <w:rPr>
          <w:lang w:val="en-US"/>
        </w:rPr>
      </w:pPr>
    </w:p>
    <w:p w14:paraId="0A201445" w14:textId="7F85D5E4" w:rsidR="008B6199" w:rsidRPr="0077191F" w:rsidRDefault="00D53082" w:rsidP="00464BAC">
      <w:pPr>
        <w:jc w:val="both"/>
      </w:pPr>
      <w:r w:rsidRPr="00D53082">
        <w:t xml:space="preserve">[3] </w:t>
      </w:r>
      <w:hyperlink r:id="rId38" w:history="1">
        <w:r w:rsidRPr="00D53082">
          <w:rPr>
            <w:rStyle w:val="Hiperligao"/>
          </w:rPr>
          <w:t>https://www.ncbi.nlm.nih.gov/pubmed/15718313</w:t>
        </w:r>
      </w:hyperlink>
      <w:r w:rsidRPr="00D53082">
        <w:t xml:space="preserve"> --&gt; </w:t>
      </w:r>
      <w:proofErr w:type="spellStart"/>
      <w:r w:rsidRPr="00D53082">
        <w:t>Data</w:t>
      </w:r>
      <w:r>
        <w:t>set</w:t>
      </w:r>
      <w:proofErr w:type="spellEnd"/>
      <w:r>
        <w:t xml:space="preserve"> já </w:t>
      </w:r>
      <w:r w:rsidR="0077191F">
        <w:t xml:space="preserve">utilizado: </w:t>
      </w:r>
      <w:proofErr w:type="spellStart"/>
      <w:r w:rsidR="0077191F">
        <w:rPr>
          <w:i/>
          <w:iCs/>
        </w:rPr>
        <w:t>Breast</w:t>
      </w:r>
      <w:proofErr w:type="spellEnd"/>
      <w:r w:rsidR="0077191F">
        <w:rPr>
          <w:i/>
          <w:iCs/>
        </w:rPr>
        <w:t xml:space="preserve"> </w:t>
      </w:r>
      <w:proofErr w:type="spellStart"/>
      <w:r w:rsidR="0077191F">
        <w:rPr>
          <w:i/>
          <w:iCs/>
        </w:rPr>
        <w:t>Cancer</w:t>
      </w:r>
      <w:proofErr w:type="spellEnd"/>
    </w:p>
    <w:p w14:paraId="7C63F6A2" w14:textId="7E28621B" w:rsidR="00D53082" w:rsidRPr="00B066DF" w:rsidRDefault="00D53082" w:rsidP="00464BAC">
      <w:pPr>
        <w:jc w:val="both"/>
        <w:rPr>
          <w:rStyle w:val="Hiperligao"/>
          <w:color w:val="auto"/>
          <w:u w:val="none"/>
          <w:lang w:val="en-US"/>
        </w:rPr>
      </w:pPr>
      <w:r w:rsidRPr="00B066DF">
        <w:rPr>
          <w:lang w:val="en-US"/>
        </w:rPr>
        <w:t>[4]</w:t>
      </w:r>
      <w:r w:rsidR="00020AC6" w:rsidRPr="00B066DF">
        <w:rPr>
          <w:lang w:val="en-US"/>
        </w:rPr>
        <w:t xml:space="preserve"> </w:t>
      </w:r>
      <w:hyperlink r:id="rId39" w:history="1">
        <w:r w:rsidR="00E12AF1" w:rsidRPr="00B066DF">
          <w:rPr>
            <w:rStyle w:val="Hiperligao"/>
            <w:lang w:val="en-US"/>
          </w:rPr>
          <w:t>https://www.ncbi.nlm.nih.gov/pubmed/17999412</w:t>
        </w:r>
      </w:hyperlink>
      <w:r w:rsidR="00020AC6" w:rsidRPr="00B066DF">
        <w:rPr>
          <w:rStyle w:val="Hiperligao"/>
          <w:color w:val="auto"/>
          <w:u w:val="none"/>
          <w:lang w:val="en-US"/>
        </w:rPr>
        <w:t xml:space="preserve"> --&gt; </w:t>
      </w:r>
      <w:hyperlink r:id="rId40" w:history="1">
        <w:r w:rsidR="00020AC6" w:rsidRPr="00B066DF">
          <w:rPr>
            <w:rStyle w:val="Hiperligao"/>
            <w:lang w:val="en-US"/>
          </w:rPr>
          <w:t>https://www.ncbi.nlm.nih.gov/geo/query/acc.cgi?acc=GSE5847</w:t>
        </w:r>
      </w:hyperlink>
      <w:r w:rsidR="00B066DF" w:rsidRPr="00B066DF">
        <w:rPr>
          <w:rStyle w:val="Hiperligao"/>
          <w:color w:val="auto"/>
          <w:u w:val="none"/>
          <w:lang w:val="en-US"/>
        </w:rPr>
        <w:t xml:space="preserve"> : </w:t>
      </w:r>
      <w:r w:rsidR="00B066DF" w:rsidRPr="00B066D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Tumor and stroma from breast by LCM</w:t>
      </w:r>
    </w:p>
    <w:p w14:paraId="2CAB0D2D" w14:textId="12AF569B" w:rsidR="00D53082" w:rsidRPr="002D5726" w:rsidRDefault="00D53082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[5] </w:t>
      </w:r>
      <w:hyperlink r:id="rId41" w:history="1">
        <w:r w:rsidRPr="002D5726">
          <w:rPr>
            <w:rStyle w:val="Hiperligao"/>
            <w:lang w:val="en-US"/>
          </w:rPr>
          <w:t>https://www.ncbi.nlm.nih.gov/geo/query/acc.cgi?acc=GSE14426</w:t>
        </w:r>
      </w:hyperlink>
      <w:r w:rsidR="002D5726" w:rsidRPr="002D5726">
        <w:rPr>
          <w:lang w:val="en-US"/>
        </w:rPr>
        <w:t xml:space="preserve"> </w:t>
      </w:r>
      <w:r w:rsidR="002D5726">
        <w:sym w:font="Wingdings" w:char="F0E0"/>
      </w:r>
      <w:r w:rsidR="002D5726" w:rsidRPr="002D5726">
        <w:rPr>
          <w:lang w:val="en-US"/>
        </w:rPr>
        <w:t xml:space="preserve"> Pan</w:t>
      </w:r>
      <w:r w:rsidR="002D5726">
        <w:rPr>
          <w:lang w:val="en-US"/>
        </w:rPr>
        <w:t>creatic Cancer</w:t>
      </w:r>
    </w:p>
    <w:p w14:paraId="326A0043" w14:textId="61A3C630" w:rsidR="00D53082" w:rsidRPr="002D5726" w:rsidRDefault="00D53082" w:rsidP="00464BAC">
      <w:pPr>
        <w:jc w:val="both"/>
        <w:rPr>
          <w:lang w:val="en-US"/>
        </w:rPr>
      </w:pPr>
      <w:r w:rsidRPr="002D5726">
        <w:rPr>
          <w:lang w:val="en-US"/>
        </w:rPr>
        <w:lastRenderedPageBreak/>
        <w:t xml:space="preserve">[6] </w:t>
      </w:r>
      <w:hyperlink r:id="rId42" w:history="1">
        <w:r w:rsidR="002D5726" w:rsidRPr="002D5726">
          <w:rPr>
            <w:rStyle w:val="Hiperligao"/>
            <w:lang w:val="en-US"/>
          </w:rPr>
          <w:t>https://www.ncbi.nlm.nih.gov/geo/query/acc.cgi</w:t>
        </w:r>
      </w:hyperlink>
      <w:r w:rsidR="002D5726" w:rsidRPr="002D5726">
        <w:rPr>
          <w:lang w:val="en-US"/>
        </w:rPr>
        <w:t xml:space="preserve"> --&gt; Colon Ca</w:t>
      </w:r>
      <w:r w:rsidR="002D5726">
        <w:rPr>
          <w:lang w:val="en-US"/>
        </w:rPr>
        <w:t>ncer</w:t>
      </w:r>
    </w:p>
    <w:p w14:paraId="175EA96F" w14:textId="6EB518EB" w:rsidR="002D5726" w:rsidRDefault="002D5726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[7] </w:t>
      </w:r>
      <w:hyperlink r:id="rId43" w:history="1">
        <w:r w:rsidRPr="002D5726">
          <w:rPr>
            <w:rStyle w:val="Hiperligao"/>
            <w:lang w:val="en-US"/>
          </w:rPr>
          <w:t>https://www.ncbi.nlm.nih.gov/geo/query/acc.cgi?acc=GSE5462</w:t>
        </w:r>
      </w:hyperlink>
      <w:r w:rsidRPr="002D5726">
        <w:rPr>
          <w:lang w:val="en-US"/>
        </w:rPr>
        <w:t xml:space="preserve"> </w:t>
      </w:r>
      <w:r>
        <w:sym w:font="Wingdings" w:char="F0E0"/>
      </w:r>
      <w:r w:rsidRPr="002D5726">
        <w:rPr>
          <w:lang w:val="en-US"/>
        </w:rPr>
        <w:t xml:space="preserve"> Brea</w:t>
      </w:r>
      <w:r>
        <w:rPr>
          <w:lang w:val="en-US"/>
        </w:rPr>
        <w:t>st Cancer</w:t>
      </w:r>
    </w:p>
    <w:p w14:paraId="3489F1BF" w14:textId="66DD5C61" w:rsidR="0002038A" w:rsidRDefault="0002038A" w:rsidP="00464BAC">
      <w:pPr>
        <w:jc w:val="both"/>
      </w:pPr>
      <w:r w:rsidRPr="0002038A">
        <w:t xml:space="preserve">[8] </w:t>
      </w:r>
      <w:hyperlink r:id="rId44" w:history="1">
        <w:r w:rsidRPr="0002038A">
          <w:rPr>
            <w:rStyle w:val="Hiperligao"/>
          </w:rPr>
          <w:t>https://www.ncbi.nlm.nih.gov/geo/query/acc.cgi</w:t>
        </w:r>
      </w:hyperlink>
      <w:r w:rsidRPr="0002038A">
        <w:t xml:space="preserve"> --&gt; Alzheimer pou</w:t>
      </w:r>
      <w:r>
        <w:t>cas amostras</w:t>
      </w:r>
    </w:p>
    <w:p w14:paraId="552DE5C8" w14:textId="5D3E30E7" w:rsidR="00E12AF1" w:rsidRDefault="00E12AF1" w:rsidP="00464BAC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B066DF">
        <w:rPr>
          <w:lang w:val="en-US"/>
        </w:rPr>
        <w:t xml:space="preserve">[9] </w:t>
      </w:r>
      <w:hyperlink r:id="rId45" w:history="1">
        <w:r w:rsidRPr="00B066DF">
          <w:rPr>
            <w:rStyle w:val="Hiperligao"/>
            <w:lang w:val="en-US"/>
          </w:rPr>
          <w:t>https://www.ncbi.nlm.nih.gov/geo/query/acc.cgi?acc=gse48046</w:t>
        </w:r>
      </w:hyperlink>
      <w:r w:rsidR="00B066DF" w:rsidRPr="00B066DF">
        <w:rPr>
          <w:rStyle w:val="Hiperligao"/>
          <w:color w:val="auto"/>
          <w:u w:val="none"/>
          <w:lang w:val="en-US"/>
        </w:rPr>
        <w:t xml:space="preserve"> : </w:t>
      </w:r>
      <w:r w:rsidR="00B066DF" w:rsidRPr="00B066D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Gene expression analysis of Early immature and Late mature T-ALL cell lines</w:t>
      </w:r>
    </w:p>
    <w:p w14:paraId="35E6EFED" w14:textId="253274F5" w:rsidR="00841828" w:rsidRPr="00841828" w:rsidRDefault="00841828" w:rsidP="00464BAC">
      <w:pPr>
        <w:jc w:val="both"/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[10] </w:t>
      </w:r>
      <w:hyperlink r:id="rId46" w:history="1">
        <w:r w:rsidRPr="00E17209">
          <w:rPr>
            <w:rStyle w:val="Hiperligao"/>
            <w:rFonts w:ascii="Verdana" w:hAnsi="Verdana"/>
            <w:sz w:val="18"/>
            <w:szCs w:val="18"/>
            <w:shd w:val="clear" w:color="auto" w:fill="FFFFFF"/>
            <w:lang w:val="en-US"/>
          </w:rPr>
          <w:t>https://www.ncbi.nlm.nih.gov/sites/GDSbrowser?acc=GDS4794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4182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41828">
        <w:rPr>
          <w:rFonts w:ascii="Verdana" w:hAnsi="Verdana"/>
          <w:color w:val="000000"/>
          <w:sz w:val="17"/>
          <w:szCs w:val="17"/>
          <w:lang w:val="en-US"/>
        </w:rPr>
        <w:t>Small cell lung cancers</w:t>
      </w:r>
    </w:p>
    <w:p w14:paraId="549B0E6A" w14:textId="78E51C8E" w:rsidR="0002038A" w:rsidRPr="00AE2F76" w:rsidRDefault="00E12AF1" w:rsidP="00464BAC">
      <w:pPr>
        <w:jc w:val="both"/>
        <w:rPr>
          <w:lang w:val="en-US"/>
        </w:rPr>
      </w:pPr>
      <w:r w:rsidRPr="00AE2F76">
        <w:rPr>
          <w:lang w:val="en-US"/>
        </w:rPr>
        <w:t xml:space="preserve">[10] </w:t>
      </w:r>
      <w:hyperlink r:id="rId47" w:history="1">
        <w:r w:rsidRPr="00AE2F76">
          <w:rPr>
            <w:rStyle w:val="Hiperligao"/>
            <w:lang w:val="en-US"/>
          </w:rPr>
          <w:t>https://hgserver1.amc.nl/cgi-bin/r2/main.cgi</w:t>
        </w:r>
      </w:hyperlink>
    </w:p>
    <w:p w14:paraId="08857BA9" w14:textId="77777777" w:rsidR="00E12AF1" w:rsidRPr="00AE2F76" w:rsidRDefault="00E12AF1" w:rsidP="00464BAC">
      <w:pPr>
        <w:jc w:val="both"/>
        <w:rPr>
          <w:lang w:val="en-US"/>
        </w:rPr>
      </w:pPr>
    </w:p>
    <w:p w14:paraId="13217F83" w14:textId="3E1416FF" w:rsidR="0002038A" w:rsidRDefault="0002038A" w:rsidP="00464BAC">
      <w:pPr>
        <w:jc w:val="both"/>
      </w:pPr>
      <w:r>
        <w:t>Classificação de Imagens Biomédicas:</w:t>
      </w:r>
    </w:p>
    <w:p w14:paraId="23C31958" w14:textId="1852FBE2" w:rsidR="0002038A" w:rsidRDefault="0002038A" w:rsidP="00464BAC">
      <w:pPr>
        <w:jc w:val="both"/>
      </w:pPr>
      <w:r>
        <w:t xml:space="preserve">[1] </w:t>
      </w:r>
      <w:hyperlink r:id="rId48" w:history="1">
        <w:r w:rsidRPr="00E94F44">
          <w:rPr>
            <w:rStyle w:val="Hiperligao"/>
          </w:rPr>
          <w:t>http://www.eng.usf.edu/cvprg/Mammography/Database.html</w:t>
        </w:r>
      </w:hyperlink>
    </w:p>
    <w:p w14:paraId="6931A72E" w14:textId="08600EB1" w:rsidR="0002038A" w:rsidRDefault="00000826" w:rsidP="00464BAC">
      <w:pPr>
        <w:jc w:val="both"/>
      </w:pPr>
      <w:r>
        <w:t xml:space="preserve">[2] </w:t>
      </w:r>
      <w:hyperlink r:id="rId49" w:history="1">
        <w:r w:rsidRPr="00E94F44">
          <w:rPr>
            <w:rStyle w:val="Hiperligao"/>
          </w:rPr>
          <w:t>https://warwick.ac.uk/fac/sci/dcs/research/tia/data/crchistolabelednucleihe/</w:t>
        </w:r>
      </w:hyperlink>
    </w:p>
    <w:p w14:paraId="7B570400" w14:textId="78F2A99A" w:rsidR="00000826" w:rsidRDefault="00000826" w:rsidP="00464BAC">
      <w:pPr>
        <w:jc w:val="both"/>
        <w:rPr>
          <w:rStyle w:val="Hiperligao"/>
        </w:rPr>
      </w:pPr>
      <w:r>
        <w:t xml:space="preserve">[3] </w:t>
      </w:r>
      <w:hyperlink r:id="rId50" w:history="1">
        <w:r w:rsidRPr="00E94F44">
          <w:rPr>
            <w:rStyle w:val="Hiperligao"/>
          </w:rPr>
          <w:t>https://github.com/sfikas/medical-imaging-datasets</w:t>
        </w:r>
      </w:hyperlink>
    </w:p>
    <w:p w14:paraId="10617D59" w14:textId="34BE00E3" w:rsidR="00EE4A79" w:rsidRDefault="00EE4A79" w:rsidP="00464BAC">
      <w:pPr>
        <w:jc w:val="both"/>
        <w:rPr>
          <w:rStyle w:val="Hiperligao"/>
          <w:color w:val="auto"/>
          <w:u w:val="none"/>
          <w:lang w:val="en-US"/>
        </w:rPr>
      </w:pPr>
      <w:r>
        <w:rPr>
          <w:rStyle w:val="Hiperligao"/>
          <w:color w:val="auto"/>
          <w:u w:val="none"/>
        </w:rPr>
        <w:tab/>
      </w:r>
      <w:r w:rsidRPr="004463B5">
        <w:rPr>
          <w:rStyle w:val="Hiperligao"/>
          <w:color w:val="auto"/>
          <w:u w:val="none"/>
          <w:lang w:val="en-US"/>
        </w:rPr>
        <w:t xml:space="preserve">- </w:t>
      </w:r>
      <w:proofErr w:type="spellStart"/>
      <w:r w:rsidR="004463B5" w:rsidRPr="004463B5">
        <w:rPr>
          <w:rStyle w:val="Hiperligao"/>
          <w:color w:val="auto"/>
          <w:u w:val="none"/>
          <w:lang w:val="en-US"/>
        </w:rPr>
        <w:t>DermNet</w:t>
      </w:r>
      <w:proofErr w:type="spellEnd"/>
      <w:r w:rsidR="004463B5" w:rsidRPr="004463B5">
        <w:rPr>
          <w:rStyle w:val="Hiperligao"/>
          <w:color w:val="auto"/>
          <w:u w:val="none"/>
          <w:lang w:val="en-US"/>
        </w:rPr>
        <w:t xml:space="preserve"> - Skin disease atlas (23 image classes and 23,000 images)</w:t>
      </w:r>
      <w:r w:rsidR="004463B5">
        <w:rPr>
          <w:rStyle w:val="Hiperligao"/>
          <w:color w:val="auto"/>
          <w:u w:val="none"/>
          <w:lang w:val="en-US"/>
        </w:rPr>
        <w:t>;</w:t>
      </w:r>
    </w:p>
    <w:p w14:paraId="7834CDE4" w14:textId="793A7235" w:rsidR="004463B5" w:rsidRDefault="004463B5" w:rsidP="00464BAC">
      <w:pPr>
        <w:jc w:val="both"/>
        <w:rPr>
          <w:rStyle w:val="Hiperligao"/>
          <w:color w:val="auto"/>
          <w:u w:val="none"/>
          <w:lang w:val="en-US"/>
        </w:rPr>
      </w:pPr>
      <w:r>
        <w:rPr>
          <w:rStyle w:val="Hiperligao"/>
          <w:color w:val="auto"/>
          <w:u w:val="none"/>
          <w:lang w:val="en-US"/>
        </w:rPr>
        <w:tab/>
        <w:t xml:space="preserve">- </w:t>
      </w:r>
      <w:hyperlink r:id="rId51" w:history="1">
        <w:r w:rsidRPr="00A41FBE">
          <w:rPr>
            <w:rStyle w:val="Hiperligao"/>
            <w:lang w:val="en-US"/>
          </w:rPr>
          <w:t>https://www.kaggle.com/c/intel-mobileodt-cervical-cancer-screening/data</w:t>
        </w:r>
      </w:hyperlink>
      <w:r>
        <w:rPr>
          <w:rStyle w:val="Hiperligao"/>
          <w:color w:val="auto"/>
          <w:u w:val="none"/>
          <w:lang w:val="en-US"/>
        </w:rPr>
        <w:t>;</w:t>
      </w:r>
    </w:p>
    <w:p w14:paraId="3D4CB6FA" w14:textId="2664F4DD" w:rsidR="004463B5" w:rsidRPr="00B066DF" w:rsidRDefault="004463B5" w:rsidP="00E12AF1">
      <w:pPr>
        <w:ind w:firstLine="708"/>
        <w:jc w:val="both"/>
        <w:rPr>
          <w:lang w:val="en-US"/>
        </w:rPr>
      </w:pPr>
      <w:r w:rsidRPr="00B066DF">
        <w:rPr>
          <w:lang w:val="en-US"/>
        </w:rPr>
        <w:t>-</w:t>
      </w:r>
      <w:hyperlink r:id="rId52" w:history="1">
        <w:r w:rsidRPr="00B066DF">
          <w:rPr>
            <w:rStyle w:val="Hiperligao"/>
            <w:lang w:val="en-US"/>
          </w:rPr>
          <w:t>http://www.ia.unc.edu/MSseg/;</w:t>
        </w:r>
      </w:hyperlink>
      <w:r w:rsidR="00B066DF" w:rsidRPr="00B066DF">
        <w:rPr>
          <w:lang w:val="en-US"/>
        </w:rPr>
        <w:t xml:space="preserve"> </w:t>
      </w:r>
      <w:r w:rsidR="00B066DF" w:rsidRPr="00B066DF">
        <w:rPr>
          <w:lang w:val="en-US"/>
        </w:rPr>
        <w:sym w:font="Wingdings" w:char="F0E0"/>
      </w:r>
      <w:r w:rsidR="00B066DF" w:rsidRPr="00B066DF">
        <w:rPr>
          <w:lang w:val="en-US"/>
        </w:rPr>
        <w:t xml:space="preserve"> Chall</w:t>
      </w:r>
      <w:r w:rsidR="00B066DF">
        <w:rPr>
          <w:lang w:val="en-US"/>
        </w:rPr>
        <w:t>enge</w:t>
      </w:r>
    </w:p>
    <w:p w14:paraId="76506463" w14:textId="1C5EDF2F" w:rsidR="00000826" w:rsidRPr="004463B5" w:rsidRDefault="00000826" w:rsidP="00464BAC">
      <w:pPr>
        <w:jc w:val="both"/>
        <w:rPr>
          <w:rStyle w:val="Hiperligao"/>
          <w:lang w:val="en-US"/>
        </w:rPr>
      </w:pPr>
      <w:r w:rsidRPr="004463B5">
        <w:rPr>
          <w:lang w:val="en-US"/>
        </w:rPr>
        <w:t xml:space="preserve">[4] </w:t>
      </w:r>
      <w:hyperlink r:id="rId53" w:history="1">
        <w:r w:rsidRPr="004463B5">
          <w:rPr>
            <w:rStyle w:val="Hiperligao"/>
            <w:lang w:val="en-US"/>
          </w:rPr>
          <w:t>https://github.com/beamandrew/medical-data</w:t>
        </w:r>
      </w:hyperlink>
    </w:p>
    <w:p w14:paraId="7EA4D986" w14:textId="08B30710" w:rsidR="007A3674" w:rsidRDefault="007A3674" w:rsidP="00464BAC">
      <w:pPr>
        <w:jc w:val="both"/>
        <w:rPr>
          <w:rStyle w:val="Hiperligao"/>
          <w:color w:val="auto"/>
          <w:u w:val="none"/>
        </w:rPr>
      </w:pPr>
      <w:r w:rsidRPr="004463B5">
        <w:rPr>
          <w:rStyle w:val="Hiperligao"/>
          <w:color w:val="auto"/>
          <w:u w:val="none"/>
          <w:lang w:val="en-US"/>
        </w:rPr>
        <w:tab/>
      </w:r>
      <w:r>
        <w:rPr>
          <w:rStyle w:val="Hiperligao"/>
          <w:color w:val="auto"/>
          <w:u w:val="none"/>
        </w:rPr>
        <w:t xml:space="preserve">- </w:t>
      </w:r>
      <w:proofErr w:type="spellStart"/>
      <w:r w:rsidRPr="007A3674">
        <w:rPr>
          <w:rStyle w:val="Hiperligao"/>
          <w:color w:val="auto"/>
          <w:u w:val="none"/>
        </w:rPr>
        <w:t>Isic</w:t>
      </w:r>
      <w:proofErr w:type="spellEnd"/>
      <w:r w:rsidRPr="007A3674">
        <w:rPr>
          <w:rStyle w:val="Hiperligao"/>
          <w:color w:val="auto"/>
          <w:u w:val="none"/>
        </w:rPr>
        <w:t xml:space="preserve"> </w:t>
      </w:r>
      <w:proofErr w:type="spellStart"/>
      <w:r w:rsidRPr="007A3674">
        <w:rPr>
          <w:rStyle w:val="Hiperligao"/>
          <w:color w:val="auto"/>
          <w:u w:val="none"/>
        </w:rPr>
        <w:t>Archive</w:t>
      </w:r>
      <w:proofErr w:type="spellEnd"/>
      <w:r w:rsidRPr="007A3674">
        <w:rPr>
          <w:rStyle w:val="Hiperligao"/>
          <w:color w:val="auto"/>
          <w:u w:val="none"/>
        </w:rPr>
        <w:t xml:space="preserve"> - Melanoma</w:t>
      </w:r>
      <w:r>
        <w:rPr>
          <w:rStyle w:val="Hiperligao"/>
          <w:color w:val="auto"/>
          <w:u w:val="none"/>
        </w:rPr>
        <w:t>;</w:t>
      </w:r>
    </w:p>
    <w:p w14:paraId="6893B572" w14:textId="01996DC9" w:rsidR="00AB4404" w:rsidRDefault="005D0206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ab/>
        <w:t xml:space="preserve">- </w:t>
      </w:r>
      <w:proofErr w:type="spellStart"/>
      <w:r w:rsidRPr="005D0206">
        <w:rPr>
          <w:rStyle w:val="Hiperligao"/>
          <w:color w:val="auto"/>
          <w:u w:val="none"/>
        </w:rPr>
        <w:t>INbreast</w:t>
      </w:r>
      <w:proofErr w:type="spellEnd"/>
      <w:r>
        <w:rPr>
          <w:rStyle w:val="Hiperligao"/>
          <w:color w:val="auto"/>
          <w:u w:val="none"/>
        </w:rPr>
        <w:t xml:space="preserve"> – São João (Hospital Mamografia)</w:t>
      </w:r>
      <w:r w:rsidR="004463B5">
        <w:rPr>
          <w:rStyle w:val="Hiperligao"/>
          <w:color w:val="auto"/>
          <w:u w:val="none"/>
        </w:rPr>
        <w:t>;</w:t>
      </w:r>
      <w:r>
        <w:rPr>
          <w:rStyle w:val="Hiperligao"/>
          <w:color w:val="auto"/>
          <w:u w:val="none"/>
        </w:rPr>
        <w:t xml:space="preserve"> - </w:t>
      </w:r>
      <w:hyperlink r:id="rId54" w:history="1">
        <w:r w:rsidR="00AB4404" w:rsidRPr="00A41FBE">
          <w:rPr>
            <w:rStyle w:val="Hiperligao"/>
          </w:rPr>
          <w:t>http://medicalresearch.inescporto.pt/breastresearch/index.php/Get_INbreast_Database</w:t>
        </w:r>
      </w:hyperlink>
      <w:r w:rsidR="00AB4404">
        <w:rPr>
          <w:rStyle w:val="Hiperligao"/>
          <w:color w:val="auto"/>
          <w:u w:val="none"/>
        </w:rPr>
        <w:t>;</w:t>
      </w:r>
    </w:p>
    <w:p w14:paraId="69FD9F9A" w14:textId="6924CF53" w:rsidR="007A3674" w:rsidRDefault="007A3674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ab/>
        <w:t xml:space="preserve">- UCI </w:t>
      </w:r>
      <w:proofErr w:type="spellStart"/>
      <w:r>
        <w:rPr>
          <w:rStyle w:val="Hiperligao"/>
          <w:color w:val="auto"/>
          <w:u w:val="none"/>
        </w:rPr>
        <w:t>Dataset</w:t>
      </w:r>
      <w:r w:rsidR="005D0206">
        <w:rPr>
          <w:rStyle w:val="Hiperligao"/>
          <w:color w:val="auto"/>
          <w:u w:val="none"/>
        </w:rPr>
        <w:t>’s</w:t>
      </w:r>
      <w:proofErr w:type="spellEnd"/>
      <w:r w:rsidR="005D0206">
        <w:rPr>
          <w:rStyle w:val="Hiperligao"/>
          <w:color w:val="auto"/>
          <w:u w:val="none"/>
        </w:rPr>
        <w:t xml:space="preserve">: Parkinson, Tiroide, </w:t>
      </w:r>
      <w:proofErr w:type="spellStart"/>
      <w:r w:rsidR="005D0206">
        <w:rPr>
          <w:rStyle w:val="Hiperligao"/>
          <w:color w:val="auto"/>
          <w:u w:val="none"/>
        </w:rPr>
        <w:t>etc</w:t>
      </w:r>
      <w:proofErr w:type="spellEnd"/>
      <w:r w:rsidR="005D0206">
        <w:rPr>
          <w:rStyle w:val="Hiperligao"/>
          <w:color w:val="auto"/>
          <w:u w:val="none"/>
        </w:rPr>
        <w:t>;</w:t>
      </w:r>
    </w:p>
    <w:p w14:paraId="443287A2" w14:textId="06399177" w:rsidR="005E5BF4" w:rsidRDefault="005E5BF4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[5] </w:t>
      </w:r>
      <w:hyperlink r:id="rId55" w:history="1">
        <w:r w:rsidRPr="00E321E9">
          <w:rPr>
            <w:rStyle w:val="Hiperligao"/>
          </w:rPr>
          <w:t>https://wiki.cancerimagingarchive.net/display/Public/CBIS-DDSM</w:t>
        </w:r>
      </w:hyperlink>
      <w:r>
        <w:rPr>
          <w:rStyle w:val="Hiperligao"/>
          <w:color w:val="auto"/>
          <w:u w:val="none"/>
        </w:rPr>
        <w:t xml:space="preserve"> ou parcelar --&gt; </w:t>
      </w:r>
      <w:hyperlink r:id="rId56" w:history="1">
        <w:r w:rsidRPr="00E321E9">
          <w:rPr>
            <w:rStyle w:val="Hiperligao"/>
          </w:rPr>
          <w:t>http://www.eng.usf.edu/cvprg/Mammography/Database.html</w:t>
        </w:r>
      </w:hyperlink>
    </w:p>
    <w:p w14:paraId="388AC6CB" w14:textId="0114C7BD" w:rsidR="0023302A" w:rsidRDefault="005E5BF4" w:rsidP="00464BAC">
      <w:pPr>
        <w:jc w:val="both"/>
        <w:rPr>
          <w:rStyle w:val="Hiperligao"/>
        </w:rPr>
      </w:pPr>
      <w:r>
        <w:rPr>
          <w:rStyle w:val="Hiperligao"/>
          <w:color w:val="auto"/>
          <w:u w:val="none"/>
        </w:rPr>
        <w:t xml:space="preserve">[6] </w:t>
      </w:r>
      <w:hyperlink r:id="rId57" w:history="1">
        <w:r w:rsidRPr="00E321E9">
          <w:rPr>
            <w:rStyle w:val="Hiperligao"/>
          </w:rPr>
          <w:t>https://wiki.cancerimagingarchive.net/display/Public/Wiki</w:t>
        </w:r>
      </w:hyperlink>
    </w:p>
    <w:p w14:paraId="4147BBEF" w14:textId="1F3A2B54" w:rsidR="00C403F6" w:rsidRPr="0023302A" w:rsidRDefault="0023302A" w:rsidP="00464BAC">
      <w:pPr>
        <w:jc w:val="both"/>
        <w:rPr>
          <w:lang w:val="en-US"/>
        </w:rPr>
      </w:pPr>
      <w:r w:rsidRPr="0023302A">
        <w:rPr>
          <w:rStyle w:val="Hiperligao"/>
          <w:color w:val="auto"/>
          <w:u w:val="none"/>
          <w:lang w:val="en-US"/>
        </w:rPr>
        <w:t xml:space="preserve">[7] </w:t>
      </w:r>
      <w:hyperlink r:id="rId58" w:history="1">
        <w:r w:rsidRPr="0023302A">
          <w:rPr>
            <w:rStyle w:val="Hiperligao"/>
            <w:lang w:val="en-US"/>
          </w:rPr>
          <w:t>https://www.ncbi.nlm.nih.gov/geo/query/acc.cgi?acc=GSE30</w:t>
        </w:r>
      </w:hyperlink>
      <w:r w:rsidRPr="0023302A">
        <w:rPr>
          <w:rStyle w:val="Hiperligao"/>
          <w:color w:val="auto"/>
          <w:u w:val="none"/>
          <w:lang w:val="en-US"/>
        </w:rPr>
        <w:t xml:space="preserve"> </w:t>
      </w:r>
      <w:r w:rsidRPr="0023302A">
        <w:rPr>
          <w:rStyle w:val="Hiperligao"/>
          <w:color w:val="auto"/>
          <w:u w:val="none"/>
        </w:rPr>
        <w:sym w:font="Wingdings" w:char="F0E0"/>
      </w:r>
      <w:r w:rsidRPr="0023302A">
        <w:rPr>
          <w:rStyle w:val="Hiperligao"/>
          <w:color w:val="auto"/>
          <w:u w:val="none"/>
          <w:lang w:val="en-US"/>
        </w:rPr>
        <w:t xml:space="preserve"> </w:t>
      </w:r>
      <w:r w:rsidRPr="0023302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Multiplex three dimensional brain gene expression mapping in a mouse model of Parkinson's diseas</w:t>
      </w:r>
      <w:r w:rsidR="00F50EA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e</w:t>
      </w:r>
    </w:p>
    <w:sectPr w:rsidR="00C403F6" w:rsidRPr="0023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00909"/>
    <w:multiLevelType w:val="hybridMultilevel"/>
    <w:tmpl w:val="BFDE4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9D"/>
    <w:rsid w:val="00000826"/>
    <w:rsid w:val="0002038A"/>
    <w:rsid w:val="000203E2"/>
    <w:rsid w:val="00020AC6"/>
    <w:rsid w:val="00036878"/>
    <w:rsid w:val="00052CEB"/>
    <w:rsid w:val="0006318C"/>
    <w:rsid w:val="00071F6F"/>
    <w:rsid w:val="00075FC5"/>
    <w:rsid w:val="00084CED"/>
    <w:rsid w:val="000C74B7"/>
    <w:rsid w:val="000D3AB6"/>
    <w:rsid w:val="000E14E8"/>
    <w:rsid w:val="000E641E"/>
    <w:rsid w:val="000E679D"/>
    <w:rsid w:val="000E779C"/>
    <w:rsid w:val="000F6A5E"/>
    <w:rsid w:val="001156F6"/>
    <w:rsid w:val="00145C7E"/>
    <w:rsid w:val="001661B1"/>
    <w:rsid w:val="001A432E"/>
    <w:rsid w:val="001D2BB4"/>
    <w:rsid w:val="001D3891"/>
    <w:rsid w:val="001E5835"/>
    <w:rsid w:val="00205A84"/>
    <w:rsid w:val="0023302A"/>
    <w:rsid w:val="002337B0"/>
    <w:rsid w:val="00273554"/>
    <w:rsid w:val="002815EC"/>
    <w:rsid w:val="002866DE"/>
    <w:rsid w:val="002C6AC5"/>
    <w:rsid w:val="002D5726"/>
    <w:rsid w:val="002D578C"/>
    <w:rsid w:val="002F687B"/>
    <w:rsid w:val="00307561"/>
    <w:rsid w:val="00317D53"/>
    <w:rsid w:val="003208BC"/>
    <w:rsid w:val="003229BB"/>
    <w:rsid w:val="0034288D"/>
    <w:rsid w:val="00373E9B"/>
    <w:rsid w:val="00376BBC"/>
    <w:rsid w:val="003B37C7"/>
    <w:rsid w:val="003B45AA"/>
    <w:rsid w:val="003D13D8"/>
    <w:rsid w:val="003D2B5B"/>
    <w:rsid w:val="003E351D"/>
    <w:rsid w:val="004044EB"/>
    <w:rsid w:val="004444F5"/>
    <w:rsid w:val="00446145"/>
    <w:rsid w:val="004463B5"/>
    <w:rsid w:val="00463AF8"/>
    <w:rsid w:val="00464BAC"/>
    <w:rsid w:val="004655FD"/>
    <w:rsid w:val="00495F51"/>
    <w:rsid w:val="004A6DF1"/>
    <w:rsid w:val="004B1A6D"/>
    <w:rsid w:val="004B549C"/>
    <w:rsid w:val="004D01C5"/>
    <w:rsid w:val="004F0CB2"/>
    <w:rsid w:val="00507210"/>
    <w:rsid w:val="00512D13"/>
    <w:rsid w:val="00517449"/>
    <w:rsid w:val="00527778"/>
    <w:rsid w:val="005507DD"/>
    <w:rsid w:val="00591F7F"/>
    <w:rsid w:val="005C3A3E"/>
    <w:rsid w:val="005D0206"/>
    <w:rsid w:val="005D7A8D"/>
    <w:rsid w:val="005E5BF4"/>
    <w:rsid w:val="006162EF"/>
    <w:rsid w:val="00620955"/>
    <w:rsid w:val="00622B3D"/>
    <w:rsid w:val="0064039A"/>
    <w:rsid w:val="00651C44"/>
    <w:rsid w:val="006E2E32"/>
    <w:rsid w:val="00705167"/>
    <w:rsid w:val="0071227D"/>
    <w:rsid w:val="00753295"/>
    <w:rsid w:val="0077191F"/>
    <w:rsid w:val="0078318F"/>
    <w:rsid w:val="007A3674"/>
    <w:rsid w:val="007C4763"/>
    <w:rsid w:val="007C7DFE"/>
    <w:rsid w:val="007E271F"/>
    <w:rsid w:val="007F16C5"/>
    <w:rsid w:val="008019B9"/>
    <w:rsid w:val="00806969"/>
    <w:rsid w:val="00830647"/>
    <w:rsid w:val="00841828"/>
    <w:rsid w:val="00857A0E"/>
    <w:rsid w:val="00861939"/>
    <w:rsid w:val="008B6199"/>
    <w:rsid w:val="008B6993"/>
    <w:rsid w:val="008F4850"/>
    <w:rsid w:val="008F4CBD"/>
    <w:rsid w:val="008F7C43"/>
    <w:rsid w:val="009262DD"/>
    <w:rsid w:val="009B563E"/>
    <w:rsid w:val="00A06CF8"/>
    <w:rsid w:val="00A11879"/>
    <w:rsid w:val="00A258FC"/>
    <w:rsid w:val="00A408E3"/>
    <w:rsid w:val="00A643FB"/>
    <w:rsid w:val="00A6456C"/>
    <w:rsid w:val="00AA3A96"/>
    <w:rsid w:val="00AB4404"/>
    <w:rsid w:val="00AB79FE"/>
    <w:rsid w:val="00AD2E59"/>
    <w:rsid w:val="00AE1132"/>
    <w:rsid w:val="00AE2F76"/>
    <w:rsid w:val="00AE65A1"/>
    <w:rsid w:val="00AF3C85"/>
    <w:rsid w:val="00B066DF"/>
    <w:rsid w:val="00B10397"/>
    <w:rsid w:val="00B23FBF"/>
    <w:rsid w:val="00B61062"/>
    <w:rsid w:val="00B644AB"/>
    <w:rsid w:val="00BA7838"/>
    <w:rsid w:val="00C01FF7"/>
    <w:rsid w:val="00C065A0"/>
    <w:rsid w:val="00C20358"/>
    <w:rsid w:val="00C259BC"/>
    <w:rsid w:val="00C35214"/>
    <w:rsid w:val="00C403F6"/>
    <w:rsid w:val="00C40461"/>
    <w:rsid w:val="00C5220A"/>
    <w:rsid w:val="00C728B2"/>
    <w:rsid w:val="00C76C1D"/>
    <w:rsid w:val="00CC4985"/>
    <w:rsid w:val="00CF2B9D"/>
    <w:rsid w:val="00CF4D80"/>
    <w:rsid w:val="00D011F7"/>
    <w:rsid w:val="00D013B9"/>
    <w:rsid w:val="00D11E7B"/>
    <w:rsid w:val="00D51407"/>
    <w:rsid w:val="00D53082"/>
    <w:rsid w:val="00D567FC"/>
    <w:rsid w:val="00D83A19"/>
    <w:rsid w:val="00D83D76"/>
    <w:rsid w:val="00D944ED"/>
    <w:rsid w:val="00DC25BB"/>
    <w:rsid w:val="00DC45CA"/>
    <w:rsid w:val="00E0786C"/>
    <w:rsid w:val="00E12AF1"/>
    <w:rsid w:val="00E12CB9"/>
    <w:rsid w:val="00E41AAF"/>
    <w:rsid w:val="00E56DC8"/>
    <w:rsid w:val="00E860D2"/>
    <w:rsid w:val="00E87AD0"/>
    <w:rsid w:val="00E97EA8"/>
    <w:rsid w:val="00EB3C31"/>
    <w:rsid w:val="00ED27A7"/>
    <w:rsid w:val="00ED5BAC"/>
    <w:rsid w:val="00EE4A79"/>
    <w:rsid w:val="00EF3B99"/>
    <w:rsid w:val="00F411C4"/>
    <w:rsid w:val="00F475C8"/>
    <w:rsid w:val="00F50EAF"/>
    <w:rsid w:val="00F67555"/>
    <w:rsid w:val="00F90EB4"/>
    <w:rsid w:val="00FC5F76"/>
    <w:rsid w:val="00FD4803"/>
    <w:rsid w:val="00FD494A"/>
    <w:rsid w:val="00FD719C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8DFC"/>
  <w15:chartTrackingRefBased/>
  <w15:docId w15:val="{7C049C98-F667-448F-9501-E51C6253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F3C8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C8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23F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A367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A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ww.ncbi.nlm.nih.gov/pubmed/17999412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arxiv.org/ftp/arxiv/papers/1906/1906.07794.pdf" TargetMode="External"/><Relationship Id="rId42" Type="http://schemas.openxmlformats.org/officeDocument/2006/relationships/hyperlink" Target="https://www.ncbi.nlm.nih.gov/geo/query/acc.cgi" TargetMode="External"/><Relationship Id="rId47" Type="http://schemas.openxmlformats.org/officeDocument/2006/relationships/hyperlink" Target="https://hgserver1.amc.nl/cgi-bin/r2/main.cgi" TargetMode="External"/><Relationship Id="rId50" Type="http://schemas.openxmlformats.org/officeDocument/2006/relationships/hyperlink" Target="https://github.com/sfikas/medical-imaging-datasets" TargetMode="External"/><Relationship Id="rId55" Type="http://schemas.openxmlformats.org/officeDocument/2006/relationships/hyperlink" Target="https://wiki.cancerimagingarchive.net/display/Public/CBIS-DDSM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arxiv.org/ftp/arxiv/papers/2001/2001.05670.pdf" TargetMode="External"/><Relationship Id="rId37" Type="http://schemas.openxmlformats.org/officeDocument/2006/relationships/hyperlink" Target="https://www.ncbi.nlm.nih.gov/geo/query/acc.cgi?acc=GSE124824" TargetMode="External"/><Relationship Id="rId40" Type="http://schemas.openxmlformats.org/officeDocument/2006/relationships/hyperlink" Target="https://www.ncbi.nlm.nih.gov/geo/query/acc.cgi?acc=GSE5847" TargetMode="External"/><Relationship Id="rId45" Type="http://schemas.openxmlformats.org/officeDocument/2006/relationships/hyperlink" Target="https://www.ncbi.nlm.nih.gov/geo/query/acc.cgi?acc=gse48046" TargetMode="External"/><Relationship Id="rId53" Type="http://schemas.openxmlformats.org/officeDocument/2006/relationships/hyperlink" Target="https://github.com/beamandrew/medical-data" TargetMode="External"/><Relationship Id="rId58" Type="http://schemas.openxmlformats.org/officeDocument/2006/relationships/hyperlink" Target="https://www.ncbi.nlm.nih.gov/geo/query/acc.cgi?acc=GSE30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medium.com/@urvashilluniya/why-data-normalization-is-necessary-for-machine-learning-models-681b65a05029" TargetMode="External"/><Relationship Id="rId35" Type="http://schemas.openxmlformats.org/officeDocument/2006/relationships/hyperlink" Target="https://jcheminf.biomedcentral.com/articles/10.1186/s13321-019-0364-5" TargetMode="External"/><Relationship Id="rId43" Type="http://schemas.openxmlformats.org/officeDocument/2006/relationships/hyperlink" Target="https://www.ncbi.nlm.nih.gov/geo/query/acc.cgi?acc=GSE5462" TargetMode="External"/><Relationship Id="rId48" Type="http://schemas.openxmlformats.org/officeDocument/2006/relationships/hyperlink" Target="http://www.eng.usf.edu/cvprg/Mammography/Database.html" TargetMode="External"/><Relationship Id="rId56" Type="http://schemas.openxmlformats.org/officeDocument/2006/relationships/hyperlink" Target="http://www.eng.usf.edu/cvprg/Mammography/Database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kaggle.com/c/intel-mobileodt-cervical-cancer-screening/data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biorxiv.org/content/biorxiv/early/2018/07/11/364323.full.pdf" TargetMode="External"/><Relationship Id="rId38" Type="http://schemas.openxmlformats.org/officeDocument/2006/relationships/hyperlink" Target="https://www.ncbi.nlm.nih.gov/pubmed/15718313" TargetMode="External"/><Relationship Id="rId46" Type="http://schemas.openxmlformats.org/officeDocument/2006/relationships/hyperlink" Target="https://www.ncbi.nlm.nih.gov/sites/GDSbrowser?acc=GDS4794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hyperlink" Target="https://www.ncbi.nlm.nih.gov/geo/query/acc.cgi?acc=GSE14426" TargetMode="External"/><Relationship Id="rId54" Type="http://schemas.openxmlformats.org/officeDocument/2006/relationships/hyperlink" Target="http://medicalresearch.inescporto.pt/breastresearch/index.php/Get_INbreast_Datab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cs.cmu.edu/~jernst/st/" TargetMode="External"/><Relationship Id="rId49" Type="http://schemas.openxmlformats.org/officeDocument/2006/relationships/hyperlink" Target="https://warwick.ac.uk/fac/sci/dcs/research/tia/data/crchistolabelednucleihe/" TargetMode="External"/><Relationship Id="rId57" Type="http://schemas.openxmlformats.org/officeDocument/2006/relationships/hyperlink" Target="https://wiki.cancerimagingarchive.net/display/Public/Wiki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www.researchgate.net/publication/321823631_A_Particle_Swarm_Optimization-based_Flexible_Convolutional_Auto-Encoder_for_Image_Classification" TargetMode="External"/><Relationship Id="rId44" Type="http://schemas.openxmlformats.org/officeDocument/2006/relationships/hyperlink" Target="https://www.ncbi.nlm.nih.gov/geo/query/acc.cgi" TargetMode="External"/><Relationship Id="rId52" Type="http://schemas.openxmlformats.org/officeDocument/2006/relationships/hyperlink" Target="http://www.ia.unc.edu/MSseg/;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19</Pages>
  <Words>6938</Words>
  <Characters>37467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Almeida</dc:creator>
  <cp:keywords/>
  <dc:description/>
  <cp:lastModifiedBy>Gustavo Almeida</cp:lastModifiedBy>
  <cp:revision>121</cp:revision>
  <dcterms:created xsi:type="dcterms:W3CDTF">2020-02-29T15:59:00Z</dcterms:created>
  <dcterms:modified xsi:type="dcterms:W3CDTF">2020-03-09T16:57:00Z</dcterms:modified>
</cp:coreProperties>
</file>