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5B4" w:rsidRPr="00F57E41" w:rsidRDefault="00F57E41" w:rsidP="00F57E41">
      <w:pPr>
        <w:jc w:val="center"/>
        <w:rPr>
          <w:b/>
          <w:sz w:val="36"/>
          <w:szCs w:val="36"/>
        </w:rPr>
      </w:pPr>
      <w:r w:rsidRPr="00F57E41">
        <w:rPr>
          <w:b/>
          <w:sz w:val="36"/>
          <w:szCs w:val="36"/>
        </w:rPr>
        <w:t>屬性</w:t>
      </w:r>
      <w:r w:rsidR="00853CAC">
        <w:rPr>
          <w:rFonts w:hint="eastAsia"/>
          <w:b/>
          <w:sz w:val="36"/>
          <w:szCs w:val="36"/>
        </w:rPr>
        <w:t>/欄位</w:t>
      </w:r>
    </w:p>
    <w:p w:rsidR="00682F1D" w:rsidRDefault="00682F1D" w:rsidP="00F57E41">
      <w:r>
        <w:t>Member 宣告了三個</w:t>
      </w:r>
      <w:r>
        <w:rPr>
          <w:rFonts w:hint="eastAsia"/>
        </w:rPr>
        <w:t xml:space="preserve"> </w:t>
      </w:r>
      <w:r>
        <w:t>Field(欄位</w:t>
      </w:r>
      <w:r>
        <w:rPr>
          <w:rFonts w:hint="eastAsia"/>
        </w:rPr>
        <w:t>)</w:t>
      </w:r>
      <w:r>
        <w:t>, P</w:t>
      </w:r>
      <w:r>
        <w:rPr>
          <w:rFonts w:hint="eastAsia"/>
        </w:rPr>
        <w:t>e</w:t>
      </w:r>
      <w:r>
        <w:t>rson 宣告了三個</w:t>
      </w:r>
      <w:r>
        <w:rPr>
          <w:rFonts w:hint="eastAsia"/>
        </w:rPr>
        <w:t xml:space="preserve"> </w:t>
      </w:r>
      <w:r>
        <w:t>Property(屬性</w:t>
      </w:r>
      <w:r>
        <w:rPr>
          <w:rFonts w:hint="eastAsia"/>
        </w:rPr>
        <w:t>)</w:t>
      </w:r>
    </w:p>
    <w:p w:rsidR="00682F1D" w:rsidRDefault="00682F1D" w:rsidP="00F57E41">
      <w:r>
        <w:t>在</w:t>
      </w:r>
      <w:r>
        <w:rPr>
          <w:rFonts w:hint="eastAsia"/>
        </w:rPr>
        <w:t xml:space="preserve"> </w:t>
      </w:r>
      <w:r>
        <w:t>line 13 ~ 19 叫用時</w:t>
      </w:r>
      <w:r>
        <w:rPr>
          <w:rFonts w:hint="eastAsia"/>
        </w:rPr>
        <w:t>,</w:t>
      </w:r>
      <w:r>
        <w:t xml:space="preserve"> 程式碼看起來是相同的</w:t>
      </w:r>
      <w:r>
        <w:rPr>
          <w:rFonts w:hint="eastAsia"/>
        </w:rPr>
        <w:t>,</w:t>
      </w:r>
      <w:r>
        <w:t xml:space="preserve"> 看不出區別</w:t>
      </w:r>
      <w:r>
        <w:rPr>
          <w:rFonts w:hint="eastAsia"/>
        </w:rPr>
        <w:t>,</w:t>
      </w:r>
      <w:r>
        <w:t xml:space="preserve"> 這也是初學者很容易發出的疑問</w:t>
      </w:r>
    </w:p>
    <w:p w:rsidR="00853CAC" w:rsidRPr="00682F1D" w:rsidRDefault="00853CAC" w:rsidP="00F57E41">
      <w:pPr>
        <w:rPr>
          <w:rFonts w:ascii="Malgun Gothic" w:eastAsia="Malgun Gothic" w:hAnsi="Malgun Gothic" w:hint="eastAsia"/>
        </w:rPr>
      </w:pPr>
      <w:r>
        <w:t>要回答這個問題之外</w:t>
      </w:r>
      <w:r>
        <w:rPr>
          <w:rFonts w:hint="eastAsia"/>
        </w:rPr>
        <w:t>,</w:t>
      </w:r>
      <w:r>
        <w:t xml:space="preserve"> 我們先學習</w:t>
      </w:r>
      <w:r>
        <w:rPr>
          <w:rFonts w:hint="eastAsia"/>
        </w:rPr>
        <w:t xml:space="preserve"> </w:t>
      </w:r>
      <w:r>
        <w:t>Field, Property 各自如何宣告</w:t>
      </w:r>
    </w:p>
    <w:p w:rsidR="00682F1D" w:rsidRDefault="00682F1D" w:rsidP="00F57E41">
      <w:r>
        <w:rPr>
          <w:noProof/>
        </w:rPr>
        <w:drawing>
          <wp:inline distT="0" distB="0" distL="0" distR="0" wp14:anchorId="411905D6" wp14:editId="444F27E5">
            <wp:extent cx="5274310" cy="51466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F1D" w:rsidRDefault="00682F1D" w:rsidP="00F57E41"/>
    <w:p w:rsidR="00682F1D" w:rsidRDefault="00B924F9" w:rsidP="00B924F9">
      <w:pPr>
        <w:pStyle w:val="1"/>
      </w:pPr>
      <w:r>
        <w:rPr>
          <w:rFonts w:hint="eastAsia"/>
        </w:rPr>
        <w:lastRenderedPageBreak/>
        <w:t>F</w:t>
      </w:r>
      <w:r>
        <w:t>ield 的宣告</w:t>
      </w:r>
    </w:p>
    <w:p w:rsidR="00B924F9" w:rsidRPr="00B924F9" w:rsidRDefault="00B924F9" w:rsidP="00B924F9">
      <w:pPr>
        <w:rPr>
          <w:rFonts w:hint="eastAsia"/>
        </w:rPr>
      </w:pPr>
      <w:r w:rsidRPr="00B924F9">
        <w:t>Field 允許讀, 寫, 而且無法針對輸入值進行即時的驗證, 例如字串長度是否過長, 數值是不為負數</w:t>
      </w:r>
    </w:p>
    <w:p w:rsidR="00B924F9" w:rsidRDefault="00B924F9" w:rsidP="00B924F9">
      <w:r>
        <w:rPr>
          <w:noProof/>
        </w:rPr>
        <w:drawing>
          <wp:inline distT="0" distB="0" distL="0" distR="0" wp14:anchorId="1162299A" wp14:editId="4F6B75FC">
            <wp:extent cx="5274310" cy="310832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4F9" w:rsidRDefault="00B924F9" w:rsidP="00B924F9"/>
    <w:p w:rsidR="00B924F9" w:rsidRDefault="00A460E4" w:rsidP="00A460E4">
      <w:pPr>
        <w:pStyle w:val="1"/>
      </w:pPr>
      <w:r>
        <w:rPr>
          <w:rFonts w:hint="eastAsia"/>
        </w:rPr>
        <w:lastRenderedPageBreak/>
        <w:t>P</w:t>
      </w:r>
      <w:r>
        <w:t>roperty 的宣告</w:t>
      </w:r>
    </w:p>
    <w:p w:rsidR="00A460E4" w:rsidRDefault="00676850" w:rsidP="00A460E4">
      <w:r>
        <w:t>屬性宣告時</w:t>
      </w:r>
      <w:r>
        <w:rPr>
          <w:rFonts w:hint="eastAsia"/>
        </w:rPr>
        <w:t>,</w:t>
      </w:r>
      <w:r>
        <w:t xml:space="preserve"> 區分</w:t>
      </w:r>
      <w:r>
        <w:rPr>
          <w:rFonts w:hint="eastAsia"/>
        </w:rPr>
        <w:t xml:space="preserve"> </w:t>
      </w:r>
      <w:r>
        <w:t>get, set</w:t>
      </w:r>
    </w:p>
    <w:p w:rsidR="00676850" w:rsidRDefault="00676850" w:rsidP="00676850">
      <w:pPr>
        <w:pStyle w:val="2"/>
      </w:pPr>
      <w:r>
        <w:t>寫入屬性</w:t>
      </w:r>
    </w:p>
    <w:p w:rsidR="00676850" w:rsidRDefault="00676850" w:rsidP="00A460E4">
      <w:r>
        <w:t>叫用</w:t>
      </w:r>
      <w:r>
        <w:rPr>
          <w:rFonts w:hint="eastAsia"/>
        </w:rPr>
        <w:t xml:space="preserve"> </w:t>
      </w:r>
      <w:r>
        <w:t xml:space="preserve">set, </w:t>
      </w:r>
    </w:p>
    <w:p w:rsidR="00676850" w:rsidRDefault="00676850" w:rsidP="00A460E4">
      <w:r>
        <w:t>通常會將傳入的值存放在一個</w:t>
      </w:r>
      <w:r>
        <w:rPr>
          <w:rFonts w:hint="eastAsia"/>
        </w:rPr>
        <w:t xml:space="preserve"> </w:t>
      </w:r>
      <w:r>
        <w:t>private field 中</w:t>
      </w:r>
      <w:r>
        <w:rPr>
          <w:rFonts w:hint="eastAsia"/>
        </w:rPr>
        <w:t>,</w:t>
      </w:r>
      <w:r>
        <w:t xml:space="preserve"> </w:t>
      </w:r>
    </w:p>
    <w:p w:rsidR="00676850" w:rsidRDefault="00676850" w:rsidP="00A460E4">
      <w:r>
        <w:t>在</w:t>
      </w:r>
      <w:r>
        <w:rPr>
          <w:rFonts w:hint="eastAsia"/>
        </w:rPr>
        <w:t xml:space="preserve"> </w:t>
      </w:r>
      <w:r>
        <w:t>set 裡</w:t>
      </w:r>
      <w:r>
        <w:rPr>
          <w:rFonts w:hint="eastAsia"/>
        </w:rPr>
        <w:t>,</w:t>
      </w:r>
      <w:r>
        <w:t xml:space="preserve"> 有一個名稱為‘value’的隱含參數</w:t>
      </w:r>
      <w:r>
        <w:rPr>
          <w:rFonts w:hint="eastAsia"/>
        </w:rPr>
        <w:t>,</w:t>
      </w:r>
      <w:r>
        <w:t xml:space="preserve"> 它的型別與</w:t>
      </w:r>
      <w:r>
        <w:rPr>
          <w:rFonts w:hint="eastAsia"/>
        </w:rPr>
        <w:t xml:space="preserve"> </w:t>
      </w:r>
      <w:r>
        <w:t>property 相同</w:t>
      </w:r>
      <w:r>
        <w:rPr>
          <w:rFonts w:hint="eastAsia"/>
        </w:rPr>
        <w:t>,</w:t>
      </w:r>
      <w:r>
        <w:t xml:space="preserve"> 它表示外界傳入的值</w:t>
      </w:r>
    </w:p>
    <w:p w:rsidR="00676850" w:rsidRPr="00676850" w:rsidRDefault="00676850" w:rsidP="00A460E4">
      <w:pPr>
        <w:rPr>
          <w:rFonts w:hint="eastAsia"/>
        </w:rPr>
      </w:pPr>
      <w:r>
        <w:t>在</w:t>
      </w:r>
      <w:r>
        <w:rPr>
          <w:rFonts w:hint="eastAsia"/>
        </w:rPr>
        <w:t xml:space="preserve"> </w:t>
      </w:r>
      <w:r>
        <w:t>set 中</w:t>
      </w:r>
      <w:r>
        <w:rPr>
          <w:rFonts w:hint="eastAsia"/>
        </w:rPr>
        <w:t>,</w:t>
      </w:r>
      <w:r>
        <w:t xml:space="preserve"> 可以針對</w:t>
      </w:r>
      <w:r>
        <w:rPr>
          <w:rFonts w:hint="eastAsia"/>
        </w:rPr>
        <w:t xml:space="preserve"> </w:t>
      </w:r>
      <w:r>
        <w:t>value 進行欄位驗證</w:t>
      </w:r>
      <w:r>
        <w:rPr>
          <w:rFonts w:hint="eastAsia"/>
        </w:rPr>
        <w:t>,</w:t>
      </w:r>
      <w:r>
        <w:t xml:space="preserve"> 若不合格就丟出異常</w:t>
      </w:r>
      <w:r>
        <w:rPr>
          <w:rFonts w:hint="eastAsia"/>
        </w:rPr>
        <w:t xml:space="preserve"> (</w:t>
      </w:r>
      <w:r>
        <w:t>Exception)</w:t>
      </w:r>
    </w:p>
    <w:p w:rsidR="00676850" w:rsidRDefault="00676850" w:rsidP="00676850">
      <w:pPr>
        <w:pStyle w:val="2"/>
      </w:pPr>
      <w:r>
        <w:t>讀取屬性</w:t>
      </w:r>
    </w:p>
    <w:p w:rsidR="00A460E4" w:rsidRDefault="00676850" w:rsidP="00B924F9">
      <w:pPr>
        <w:rPr>
          <w:rFonts w:hint="eastAsia"/>
        </w:rPr>
      </w:pPr>
      <w:r>
        <w:t>時</w:t>
      </w:r>
      <w:r>
        <w:rPr>
          <w:rFonts w:hint="eastAsia"/>
        </w:rPr>
        <w:t>,</w:t>
      </w:r>
      <w:r>
        <w:t xml:space="preserve"> 叫用get, 程式碼內容通常是讀取</w:t>
      </w:r>
      <w:r>
        <w:rPr>
          <w:rFonts w:hint="eastAsia"/>
        </w:rPr>
        <w:t xml:space="preserve"> </w:t>
      </w:r>
      <w:r>
        <w:t>private field並回傳</w:t>
      </w:r>
    </w:p>
    <w:p w:rsidR="00A460E4" w:rsidRDefault="00A460E4" w:rsidP="00B924F9">
      <w:r>
        <w:rPr>
          <w:noProof/>
        </w:rPr>
        <w:drawing>
          <wp:inline distT="0" distB="0" distL="0" distR="0" wp14:anchorId="41B38E53" wp14:editId="47F3D611">
            <wp:extent cx="5274310" cy="435864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917" w:rsidRDefault="00542917" w:rsidP="00542917">
      <w:pPr>
        <w:pStyle w:val="2"/>
      </w:pPr>
      <w:r>
        <w:rPr>
          <w:rFonts w:hint="eastAsia"/>
        </w:rPr>
        <w:lastRenderedPageBreak/>
        <w:t>唯讀屬性</w:t>
      </w:r>
    </w:p>
    <w:p w:rsidR="00542917" w:rsidRDefault="00542917" w:rsidP="00542917">
      <w:pPr>
        <w:rPr>
          <w:rFonts w:hint="eastAsia"/>
        </w:rPr>
      </w:pPr>
      <w:r>
        <w:t>如果在</w:t>
      </w:r>
      <w:r>
        <w:rPr>
          <w:rFonts w:hint="eastAsia"/>
        </w:rPr>
        <w:t xml:space="preserve"> </w:t>
      </w:r>
      <w:r>
        <w:t>property 只撰寫</w:t>
      </w:r>
      <w:r>
        <w:rPr>
          <w:rFonts w:hint="eastAsia"/>
        </w:rPr>
        <w:t xml:space="preserve"> </w:t>
      </w:r>
      <w:r>
        <w:t>get, 可以達到禁止外界指派屬性值的功能</w:t>
      </w:r>
      <w:r>
        <w:rPr>
          <w:rFonts w:hint="eastAsia"/>
        </w:rPr>
        <w:t>,</w:t>
      </w:r>
      <w:r>
        <w:t xml:space="preserve"> 將該屬性塑造成</w:t>
      </w:r>
      <w:r>
        <w:rPr>
          <w:rFonts w:hint="eastAsia"/>
        </w:rPr>
        <w:t xml:space="preserve"> </w:t>
      </w:r>
      <w:r>
        <w:t>readonly(唯讀</w:t>
      </w:r>
      <w:r>
        <w:rPr>
          <w:rFonts w:hint="eastAsia"/>
        </w:rPr>
        <w:t>)</w:t>
      </w:r>
      <w:r>
        <w:t>, 如下例所示</w:t>
      </w:r>
      <w:r>
        <w:rPr>
          <w:rFonts w:hint="eastAsia"/>
        </w:rPr>
        <w:t>,</w:t>
      </w:r>
      <w:r>
        <w:t xml:space="preserve"> 只要輸入生日</w:t>
      </w:r>
      <w:r>
        <w:rPr>
          <w:rFonts w:hint="eastAsia"/>
        </w:rPr>
        <w:t>,</w:t>
      </w:r>
      <w:r>
        <w:t xml:space="preserve"> 便能得知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g</w:t>
      </w:r>
      <w:r>
        <w:t>e(年紀</w:t>
      </w:r>
      <w:r>
        <w:rPr>
          <w:rFonts w:hint="eastAsia"/>
        </w:rPr>
        <w:t>)</w:t>
      </w:r>
      <w:r>
        <w:t>, 而</w:t>
      </w:r>
      <w:r>
        <w:rPr>
          <w:rFonts w:hint="eastAsia"/>
        </w:rPr>
        <w:t xml:space="preserve"> </w:t>
      </w:r>
      <w:r>
        <w:t>Age 的屬性值</w:t>
      </w:r>
      <w:r>
        <w:rPr>
          <w:rFonts w:hint="eastAsia"/>
        </w:rPr>
        <w:t>,</w:t>
      </w:r>
      <w:r>
        <w:t xml:space="preserve"> 是經過計算而來的</w:t>
      </w:r>
      <w:r>
        <w:rPr>
          <w:rFonts w:hint="eastAsia"/>
        </w:rPr>
        <w:t>, 也不宜允許修改</w:t>
      </w:r>
    </w:p>
    <w:p w:rsidR="00542917" w:rsidRDefault="00542917" w:rsidP="00542917">
      <w:r>
        <w:rPr>
          <w:noProof/>
        </w:rPr>
        <w:drawing>
          <wp:inline distT="0" distB="0" distL="0" distR="0" wp14:anchorId="64FC016E" wp14:editId="041CF504">
            <wp:extent cx="5274310" cy="4190365"/>
            <wp:effectExtent l="0" t="0" r="254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68" w:rsidRDefault="00EF4D68" w:rsidP="00EF4D68">
      <w:pPr>
        <w:pStyle w:val="2"/>
      </w:pPr>
      <w:proofErr w:type="gramStart"/>
      <w:r>
        <w:rPr>
          <w:rFonts w:hint="eastAsia"/>
        </w:rPr>
        <w:t>唯</w:t>
      </w:r>
      <w:r>
        <w:rPr>
          <w:rFonts w:hint="eastAsia"/>
        </w:rPr>
        <w:t>寫</w:t>
      </w:r>
      <w:r>
        <w:rPr>
          <w:rFonts w:hint="eastAsia"/>
        </w:rPr>
        <w:t>屬性</w:t>
      </w:r>
      <w:proofErr w:type="gramEnd"/>
    </w:p>
    <w:p w:rsidR="00542917" w:rsidRDefault="00EF4D68" w:rsidP="00542917">
      <w:r>
        <w:t>相似地</w:t>
      </w:r>
      <w:r>
        <w:rPr>
          <w:rFonts w:hint="eastAsia"/>
        </w:rPr>
        <w:t>,</w:t>
      </w:r>
      <w:r>
        <w:t xml:space="preserve"> 若想宣告</w:t>
      </w:r>
      <w:r>
        <w:rPr>
          <w:rFonts w:hint="eastAsia"/>
        </w:rPr>
        <w:t xml:space="preserve"> </w:t>
      </w:r>
      <w:r>
        <w:t>writeOnly(</w:t>
      </w:r>
      <w:proofErr w:type="gramStart"/>
      <w:r>
        <w:t>唯寫</w:t>
      </w:r>
      <w:proofErr w:type="gramEnd"/>
      <w:r>
        <w:rPr>
          <w:rFonts w:hint="eastAsia"/>
        </w:rPr>
        <w:t>)</w:t>
      </w:r>
      <w:r>
        <w:t xml:space="preserve"> 屬性</w:t>
      </w:r>
      <w:r>
        <w:rPr>
          <w:rFonts w:hint="eastAsia"/>
        </w:rPr>
        <w:t>,</w:t>
      </w:r>
      <w:r>
        <w:t xml:space="preserve"> 可以在</w:t>
      </w:r>
      <w:r>
        <w:rPr>
          <w:rFonts w:hint="eastAsia"/>
        </w:rPr>
        <w:t xml:space="preserve"> </w:t>
      </w:r>
      <w:r>
        <w:t>property 裡只撰寫</w:t>
      </w:r>
      <w:r>
        <w:rPr>
          <w:rFonts w:hint="eastAsia"/>
        </w:rPr>
        <w:t xml:space="preserve"> </w:t>
      </w:r>
      <w:r>
        <w:t>set 即可</w:t>
      </w:r>
    </w:p>
    <w:p w:rsidR="00EF4D68" w:rsidRDefault="00EF4D68" w:rsidP="00542917"/>
    <w:p w:rsidR="00A021BE" w:rsidRDefault="00A021BE" w:rsidP="00A021BE">
      <w:pPr>
        <w:pStyle w:val="1"/>
        <w:rPr>
          <w:rFonts w:ascii="新細明體" w:eastAsia="新細明體" w:hAnsi="新細明體" w:cs="新細明體"/>
        </w:rPr>
      </w:pPr>
      <w:r w:rsidRPr="00A021BE">
        <w:lastRenderedPageBreak/>
        <w:t>Expression body definitions</w:t>
      </w:r>
      <w:r>
        <w:t>(</w:t>
      </w:r>
      <w:r>
        <w:t>運算式主體定義</w:t>
      </w:r>
      <w:r>
        <w:rPr>
          <w:rFonts w:hint="eastAsia"/>
        </w:rPr>
        <w:t>)</w:t>
      </w:r>
    </w:p>
    <w:p w:rsidR="00A021BE" w:rsidRDefault="00A021BE" w:rsidP="00A021BE">
      <w:proofErr w:type="gramStart"/>
      <w:r>
        <w:t>Ref :</w:t>
      </w:r>
      <w:proofErr w:type="gramEnd"/>
      <w:r>
        <w:t xml:space="preserve"> </w:t>
      </w:r>
      <w:hyperlink r:id="rId9" w:history="1">
        <w:r w:rsidRPr="00BA21E6">
          <w:rPr>
            <w:rStyle w:val="af0"/>
          </w:rPr>
          <w:t>https://learn.microsoft.com/zh-tw/dotnet/csharp/programming-guide/classes-and-structs/properties</w:t>
        </w:r>
      </w:hyperlink>
    </w:p>
    <w:p w:rsidR="00A021BE" w:rsidRDefault="00A021BE" w:rsidP="00A021BE">
      <w:r>
        <w:t>屬性存取子通常是由只會指派或傳回運算式結果的單行</w:t>
      </w:r>
      <w:proofErr w:type="gramStart"/>
      <w:r>
        <w:t>陳述式所組成</w:t>
      </w:r>
      <w:proofErr w:type="gramEnd"/>
      <w:r>
        <w:t xml:space="preserve">。 您可以將這些屬性實作為運算式主體成員。 </w:t>
      </w:r>
      <w:r w:rsidRPr="00A021BE">
        <w:rPr>
          <w:color w:val="FF0000"/>
        </w:rPr>
        <w:t xml:space="preserve">運算式主體定義包含 </w:t>
      </w:r>
      <w:r w:rsidRPr="00A021BE">
        <w:rPr>
          <w:rStyle w:val="HTML"/>
          <w:color w:val="FF0000"/>
        </w:rPr>
        <w:t>=&gt;</w:t>
      </w:r>
      <w:r w:rsidRPr="00A021BE">
        <w:rPr>
          <w:color w:val="FF0000"/>
        </w:rPr>
        <w:t xml:space="preserve"> 符號，後面接著要從屬性指派或擷取的運算式</w:t>
      </w:r>
      <w:r>
        <w:t>。</w:t>
      </w:r>
    </w:p>
    <w:p w:rsidR="00A021BE" w:rsidRDefault="00A021BE" w:rsidP="00A021BE">
      <w:r>
        <w:t xml:space="preserve">唯讀屬性可以將存取子實 </w:t>
      </w:r>
      <w:r>
        <w:rPr>
          <w:rStyle w:val="HTML"/>
        </w:rPr>
        <w:t>get</w:t>
      </w:r>
      <w:r>
        <w:t xml:space="preserve"> 作為運算式主體成員。 在此情況下，不會使用 </w:t>
      </w:r>
      <w:r>
        <w:rPr>
          <w:rStyle w:val="HTML"/>
        </w:rPr>
        <w:t>get</w:t>
      </w:r>
      <w:r>
        <w:t xml:space="preserve"> 存取子關鍵字和 </w:t>
      </w:r>
      <w:r>
        <w:rPr>
          <w:rStyle w:val="HTML"/>
        </w:rPr>
        <w:t>return</w:t>
      </w:r>
      <w:r>
        <w:t xml:space="preserve"> 關鍵字。 下列範例會將唯讀 </w:t>
      </w:r>
      <w:r>
        <w:rPr>
          <w:rStyle w:val="HTML"/>
        </w:rPr>
        <w:t>Name</w:t>
      </w:r>
      <w:r>
        <w:t xml:space="preserve"> 屬性實作為運算式主體成員。</w:t>
      </w:r>
    </w:p>
    <w:p w:rsidR="00A021BE" w:rsidRDefault="00A021BE" w:rsidP="00542917"/>
    <w:p w:rsidR="00EF4D68" w:rsidRDefault="00A021BE" w:rsidP="00542917">
      <w:r>
        <w:rPr>
          <w:noProof/>
        </w:rPr>
        <w:drawing>
          <wp:inline distT="0" distB="0" distL="0" distR="0" wp14:anchorId="17656FCB" wp14:editId="289B94A2">
            <wp:extent cx="5274310" cy="333692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A41" w:rsidRDefault="00681A41" w:rsidP="00542917">
      <w:r>
        <w:rPr>
          <w:rFonts w:hint="eastAsia"/>
        </w:rPr>
        <w:t>C</w:t>
      </w:r>
      <w:r>
        <w:t># 6 新增此屬性寫法</w:t>
      </w:r>
      <w:r>
        <w:rPr>
          <w:rFonts w:hint="eastAsia"/>
        </w:rPr>
        <w:t>,</w:t>
      </w:r>
      <w:r>
        <w:t xml:space="preserve"> 用來簡單地撰寫出</w:t>
      </w:r>
      <w:r>
        <w:rPr>
          <w:rFonts w:hint="eastAsia"/>
        </w:rPr>
        <w:t xml:space="preserve"> </w:t>
      </w:r>
      <w:r>
        <w:t>readonly property</w:t>
      </w:r>
    </w:p>
    <w:p w:rsidR="00681A41" w:rsidRDefault="00681A41" w:rsidP="00542917"/>
    <w:p w:rsidR="00681A41" w:rsidRDefault="00681A41" w:rsidP="00542917">
      <w:r>
        <w:t>C# 7 允許在</w:t>
      </w:r>
      <w:r>
        <w:rPr>
          <w:rFonts w:hint="eastAsia"/>
        </w:rPr>
        <w:t xml:space="preserve"> </w:t>
      </w:r>
      <w:r>
        <w:t>set 也運用此寫法</w:t>
      </w:r>
    </w:p>
    <w:p w:rsidR="00681A41" w:rsidRDefault="00681A41" w:rsidP="00681A41">
      <w:pPr>
        <w:pStyle w:val="1"/>
      </w:pPr>
      <w:r>
        <w:rPr>
          <w:rFonts w:hint="eastAsia"/>
        </w:rPr>
        <w:lastRenderedPageBreak/>
        <w:t>自動實作屬性</w:t>
      </w:r>
    </w:p>
    <w:p w:rsidR="00681A41" w:rsidRDefault="00681A41" w:rsidP="00681A41">
      <w:proofErr w:type="gramStart"/>
      <w:r>
        <w:t>Ref :</w:t>
      </w:r>
      <w:proofErr w:type="gramEnd"/>
      <w:r>
        <w:t xml:space="preserve"> </w:t>
      </w:r>
      <w:hyperlink r:id="rId11" w:history="1">
        <w:r w:rsidRPr="00BA21E6">
          <w:rPr>
            <w:rStyle w:val="af0"/>
          </w:rPr>
          <w:t>https://learn.microsoft.com/zh-tw/dotnet/csharp/programming-guide/classes-and-structs/properties</w:t>
        </w:r>
      </w:hyperlink>
    </w:p>
    <w:p w:rsidR="00681A41" w:rsidRDefault="00681A41" w:rsidP="00681A41">
      <w:r>
        <w:rPr>
          <w:rFonts w:hint="eastAsia"/>
        </w:rPr>
        <w:t>在某些情況下，屬性</w:t>
      </w:r>
      <w:r>
        <w:t xml:space="preserve"> get 和 set </w:t>
      </w:r>
      <w:proofErr w:type="gramStart"/>
      <w:r>
        <w:t>存取子只會</w:t>
      </w:r>
      <w:proofErr w:type="gramEnd"/>
      <w:r>
        <w:t>指派值，或從備份欄位擷取值，而</w:t>
      </w:r>
      <w:r w:rsidRPr="00681A41">
        <w:rPr>
          <w:color w:val="FF0000"/>
        </w:rPr>
        <w:t>不需要包含任何額外的邏輯</w:t>
      </w:r>
      <w:r>
        <w:t>。 藉由使用自動實作屬性，您可以簡化程式碼，同時讓 C# 編譯器無障礙地為您提供支援欄位。</w:t>
      </w:r>
    </w:p>
    <w:p w:rsidR="00681A41" w:rsidRDefault="00681A41" w:rsidP="00681A41"/>
    <w:p w:rsidR="00681A41" w:rsidRDefault="00681A41" w:rsidP="00681A41">
      <w:r>
        <w:rPr>
          <w:rFonts w:hint="eastAsia"/>
        </w:rPr>
        <w:t>如果屬性同時具有</w:t>
      </w:r>
      <w:r>
        <w:t xml:space="preserve"> get 和 set (或 get 和 和 init) 存取子，則必須自動實作兩者。 您可以使用 get 和 set 關鍵字，但不提供任何實作，來定義自動實作屬性。 下列範例會重複上一個範例，不同之處在於 Name 和 Price 為自動實作屬性。 </w:t>
      </w:r>
    </w:p>
    <w:p w:rsidR="00681A41" w:rsidRDefault="00681A41" w:rsidP="00681A41">
      <w:r>
        <w:rPr>
          <w:noProof/>
        </w:rPr>
        <w:drawing>
          <wp:inline distT="0" distB="0" distL="0" distR="0" wp14:anchorId="2F23F7F9" wp14:editId="48AF6013">
            <wp:extent cx="5247619" cy="1666667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A41" w:rsidRPr="00056EE3" w:rsidRDefault="00056EE3" w:rsidP="00056EE3">
      <w:pPr>
        <w:pStyle w:val="2"/>
      </w:pPr>
      <w:r>
        <w:rPr>
          <w:rFonts w:hint="eastAsia"/>
        </w:rPr>
        <w:lastRenderedPageBreak/>
        <w:t>屬性初始化器</w:t>
      </w:r>
    </w:p>
    <w:p w:rsidR="00056EE3" w:rsidRDefault="00056EE3" w:rsidP="00056EE3">
      <w:pPr>
        <w:keepNext/>
      </w:pPr>
      <w:r>
        <w:rPr>
          <w:rFonts w:hint="eastAsia"/>
        </w:rPr>
        <w:t>C</w:t>
      </w:r>
      <w:r>
        <w:t># 6 支援自動屬性的初始化器</w:t>
      </w:r>
      <w:r>
        <w:rPr>
          <w:rFonts w:hint="eastAsia"/>
        </w:rPr>
        <w:t>,</w:t>
      </w:r>
      <w:r>
        <w:t xml:space="preserve"> 允許簡單地給予屬性初始值</w:t>
      </w:r>
      <w:r>
        <w:rPr>
          <w:rFonts w:hint="eastAsia"/>
        </w:rPr>
        <w:t>,</w:t>
      </w:r>
      <w:r>
        <w:t xml:space="preserve"> 稍後仍允許修改屬性值</w:t>
      </w:r>
    </w:p>
    <w:p w:rsidR="00056EE3" w:rsidRDefault="00056EE3" w:rsidP="00681A41">
      <w:r>
        <w:rPr>
          <w:noProof/>
        </w:rPr>
        <w:drawing>
          <wp:inline distT="0" distB="0" distL="0" distR="0" wp14:anchorId="405846D7" wp14:editId="78DFDAB7">
            <wp:extent cx="5274310" cy="316674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8057B" w:rsidRDefault="00C8057B" w:rsidP="00C8057B">
      <w:pPr>
        <w:pStyle w:val="2"/>
      </w:pPr>
      <w:r>
        <w:t>Get /set 的可訪問性</w:t>
      </w:r>
    </w:p>
    <w:p w:rsidR="00C8057B" w:rsidRDefault="00C8057B" w:rsidP="00C8057B">
      <w:r>
        <w:t>若標</w:t>
      </w:r>
      <w:proofErr w:type="gramStart"/>
      <w:r>
        <w:t>註</w:t>
      </w:r>
      <w:proofErr w:type="gramEnd"/>
      <w:r>
        <w:rPr>
          <w:rFonts w:hint="eastAsia"/>
        </w:rPr>
        <w:t>p</w:t>
      </w:r>
      <w:r>
        <w:t>rivate, 表示只能在類別自己內部</w:t>
      </w:r>
      <w:r>
        <w:rPr>
          <w:rFonts w:hint="eastAsia"/>
        </w:rPr>
        <w:t xml:space="preserve"> </w:t>
      </w:r>
      <w:r>
        <w:t>get/set 此屬性值</w:t>
      </w:r>
      <w:r>
        <w:rPr>
          <w:rFonts w:hint="eastAsia"/>
        </w:rPr>
        <w:t>,</w:t>
      </w:r>
      <w:r>
        <w:t xml:space="preserve"> 外界無法叫用</w:t>
      </w:r>
    </w:p>
    <w:p w:rsidR="00C8057B" w:rsidRPr="00C8057B" w:rsidRDefault="00C8057B" w:rsidP="00C8057B">
      <w:pPr>
        <w:rPr>
          <w:rFonts w:hint="eastAsia"/>
        </w:rPr>
      </w:pPr>
      <w:r>
        <w:t>另外可以標</w:t>
      </w:r>
      <w:proofErr w:type="gramStart"/>
      <w:r>
        <w:t>註</w:t>
      </w:r>
      <w:proofErr w:type="gramEnd"/>
      <w:r>
        <w:rPr>
          <w:rFonts w:hint="eastAsia"/>
        </w:rPr>
        <w:t xml:space="preserve"> </w:t>
      </w:r>
      <w:r>
        <w:t>internal,沒有標</w:t>
      </w:r>
      <w:proofErr w:type="gramStart"/>
      <w:r>
        <w:t>註</w:t>
      </w:r>
      <w:proofErr w:type="gramEnd"/>
      <w:r>
        <w:t>表示</w:t>
      </w:r>
      <w:r>
        <w:rPr>
          <w:rFonts w:hint="eastAsia"/>
        </w:rPr>
        <w:t xml:space="preserve"> </w:t>
      </w:r>
      <w:r>
        <w:t>public</w:t>
      </w:r>
    </w:p>
    <w:p w:rsidR="00056EE3" w:rsidRDefault="00C8057B" w:rsidP="00681A41">
      <w:r>
        <w:rPr>
          <w:noProof/>
        </w:rPr>
        <w:lastRenderedPageBreak/>
        <w:drawing>
          <wp:inline distT="0" distB="0" distL="0" distR="0" wp14:anchorId="3F27CEF7" wp14:editId="724C4A3E">
            <wp:extent cx="5274310" cy="4091940"/>
            <wp:effectExtent l="0" t="0" r="254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57B" w:rsidRDefault="00853CAC" w:rsidP="00853CAC">
      <w:pPr>
        <w:pStyle w:val="2"/>
      </w:pPr>
      <w:r>
        <w:t>rivate set 與</w:t>
      </w:r>
      <w:r>
        <w:rPr>
          <w:rFonts w:hint="eastAsia"/>
        </w:rPr>
        <w:t xml:space="preserve"> 唯讀屬性有什麼差異?</w:t>
      </w:r>
    </w:p>
    <w:p w:rsidR="00853CAC" w:rsidRDefault="00853CAC" w:rsidP="00681A41">
      <w:r>
        <w:t>如下圖所示</w:t>
      </w:r>
      <w:r>
        <w:rPr>
          <w:rFonts w:hint="eastAsia"/>
        </w:rPr>
        <w:t>,</w:t>
      </w:r>
      <w:r>
        <w:t xml:space="preserve"> Name設計成</w:t>
      </w:r>
      <w:r>
        <w:rPr>
          <w:rFonts w:hint="eastAsia"/>
        </w:rPr>
        <w:t xml:space="preserve"> </w:t>
      </w:r>
      <w:r>
        <w:t>readonly, E</w:t>
      </w:r>
      <w:r>
        <w:rPr>
          <w:rFonts w:hint="eastAsia"/>
        </w:rPr>
        <w:t>m</w:t>
      </w:r>
      <w:r>
        <w:t>ail設計成</w:t>
      </w:r>
      <w:r>
        <w:rPr>
          <w:rFonts w:hint="eastAsia"/>
        </w:rPr>
        <w:t xml:space="preserve"> </w:t>
      </w:r>
      <w:r>
        <w:t>private set,只允許類別裡叫用</w:t>
      </w:r>
      <w:r>
        <w:rPr>
          <w:rFonts w:hint="eastAsia"/>
        </w:rPr>
        <w:t>s</w:t>
      </w:r>
      <w:r>
        <w:t>et; 有什麼區別呢</w:t>
      </w:r>
      <w:r>
        <w:rPr>
          <w:rFonts w:hint="eastAsia"/>
        </w:rPr>
        <w:t>?</w:t>
      </w:r>
    </w:p>
    <w:p w:rsidR="00853CAC" w:rsidRDefault="00853CAC" w:rsidP="00853CAC">
      <w:pPr>
        <w:pStyle w:val="a8"/>
        <w:numPr>
          <w:ilvl w:val="0"/>
          <w:numId w:val="3"/>
        </w:numPr>
        <w:ind w:leftChars="0"/>
      </w:pPr>
      <w:r>
        <w:t>Line 24,25, 在</w:t>
      </w:r>
      <w:r>
        <w:rPr>
          <w:rFonts w:hint="eastAsia"/>
        </w:rPr>
        <w:t>c</w:t>
      </w:r>
      <w:r>
        <w:t>lass裡</w:t>
      </w:r>
      <w:r>
        <w:rPr>
          <w:rFonts w:hint="eastAsia"/>
        </w:rPr>
        <w:t>,</w:t>
      </w:r>
      <w:r>
        <w:t xml:space="preserve"> 可以設定</w:t>
      </w:r>
      <w:r>
        <w:rPr>
          <w:rFonts w:hint="eastAsia"/>
        </w:rPr>
        <w:t>N</w:t>
      </w:r>
      <w:r>
        <w:t>ame, Email,即使</w:t>
      </w:r>
      <w:r>
        <w:rPr>
          <w:rFonts w:hint="eastAsia"/>
        </w:rPr>
        <w:t xml:space="preserve"> </w:t>
      </w:r>
      <w:r>
        <w:t>Name 是</w:t>
      </w:r>
      <w:r>
        <w:rPr>
          <w:rFonts w:hint="eastAsia"/>
        </w:rPr>
        <w:t>r</w:t>
      </w:r>
      <w:r>
        <w:t xml:space="preserve">eadonly </w:t>
      </w:r>
    </w:p>
    <w:p w:rsidR="00853CAC" w:rsidRDefault="00853CAC" w:rsidP="00853CAC">
      <w:pPr>
        <w:pStyle w:val="a8"/>
        <w:numPr>
          <w:ilvl w:val="0"/>
          <w:numId w:val="3"/>
        </w:numPr>
        <w:ind w:leftChars="0"/>
        <w:rPr>
          <w:rFonts w:hint="eastAsia"/>
        </w:rPr>
      </w:pPr>
      <w:r>
        <w:t xml:space="preserve">Line </w:t>
      </w:r>
      <w:r w:rsidR="006B2E2B">
        <w:t>31,32, 但在</w:t>
      </w:r>
      <w:r w:rsidR="006B2E2B">
        <w:rPr>
          <w:rFonts w:hint="eastAsia"/>
        </w:rPr>
        <w:t>s</w:t>
      </w:r>
      <w:r w:rsidR="006B2E2B">
        <w:t>tatic member中</w:t>
      </w:r>
      <w:r w:rsidR="006B2E2B">
        <w:rPr>
          <w:rFonts w:hint="eastAsia"/>
        </w:rPr>
        <w:t>,</w:t>
      </w:r>
      <w:r w:rsidR="006B2E2B">
        <w:t xml:space="preserve"> 就只能叫用</w:t>
      </w:r>
      <w:r w:rsidR="006B2E2B">
        <w:rPr>
          <w:rFonts w:hint="eastAsia"/>
        </w:rPr>
        <w:t>E</w:t>
      </w:r>
      <w:r w:rsidR="006B2E2B">
        <w:t>mail, 無法設定</w:t>
      </w:r>
      <w:r w:rsidR="006B2E2B">
        <w:rPr>
          <w:rFonts w:hint="eastAsia"/>
        </w:rPr>
        <w:t>N</w:t>
      </w:r>
      <w:r w:rsidR="006B2E2B">
        <w:t>ame屬性了</w:t>
      </w:r>
    </w:p>
    <w:p w:rsidR="00853CAC" w:rsidRDefault="00853CAC" w:rsidP="00681A4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4652BE" wp14:editId="206DF8C9">
            <wp:extent cx="5274310" cy="558355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57B" w:rsidRDefault="00C8057B" w:rsidP="00C8057B">
      <w:pPr>
        <w:pStyle w:val="2"/>
      </w:pPr>
      <w:r>
        <w:t>Init Setter</w:t>
      </w:r>
    </w:p>
    <w:p w:rsidR="00C8057B" w:rsidRDefault="00C8057B" w:rsidP="00C8057B">
      <w:r>
        <w:rPr>
          <w:rFonts w:hint="eastAsia"/>
        </w:rPr>
        <w:t>C</w:t>
      </w:r>
      <w:r>
        <w:t># 9 (.NET 5) 新增 init setter</w:t>
      </w:r>
    </w:p>
    <w:p w:rsidR="00C8057B" w:rsidRDefault="00C8057B" w:rsidP="00C8057B">
      <w:proofErr w:type="gramStart"/>
      <w:r>
        <w:t>Ref :</w:t>
      </w:r>
      <w:proofErr w:type="gramEnd"/>
      <w:r>
        <w:t xml:space="preserve"> </w:t>
      </w:r>
      <w:hyperlink r:id="rId16" w:history="1">
        <w:r w:rsidRPr="00BA21E6">
          <w:rPr>
            <w:rStyle w:val="af0"/>
          </w:rPr>
          <w:t>https://learn.microsoft.com/zh-tw/dotnet/csharp/language-reference/proposals/csharp-9.0/init</w:t>
        </w:r>
      </w:hyperlink>
    </w:p>
    <w:p w:rsidR="00C8057B" w:rsidRDefault="00C8057B" w:rsidP="00C8057B">
      <w:pPr>
        <w:rPr>
          <w:rFonts w:hint="eastAsia"/>
        </w:rPr>
      </w:pPr>
      <w:r>
        <w:t>這個宣告</w:t>
      </w:r>
      <w:r>
        <w:rPr>
          <w:rFonts w:hint="eastAsia"/>
        </w:rPr>
        <w:t>,</w:t>
      </w:r>
      <w:r>
        <w:t xml:space="preserve"> 可以讓屬性只允許在類別的建構函數才能設定屬性值</w:t>
      </w:r>
      <w:r>
        <w:rPr>
          <w:rFonts w:hint="eastAsia"/>
        </w:rPr>
        <w:t>,</w:t>
      </w:r>
      <w:r>
        <w:t xml:space="preserve"> 之後就無法再修改</w:t>
      </w:r>
    </w:p>
    <w:p w:rsidR="00C8057B" w:rsidRDefault="00C8057B" w:rsidP="00C8057B">
      <w:r>
        <w:rPr>
          <w:noProof/>
        </w:rPr>
        <w:lastRenderedPageBreak/>
        <w:drawing>
          <wp:inline distT="0" distB="0" distL="0" distR="0" wp14:anchorId="690199B5" wp14:editId="5ECFC2FB">
            <wp:extent cx="5274310" cy="3389630"/>
            <wp:effectExtent l="0" t="0" r="2540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CAC" w:rsidRDefault="00853CAC" w:rsidP="00C8057B"/>
    <w:p w:rsidR="00853CAC" w:rsidRDefault="00853CAC" w:rsidP="00853CAC">
      <w:pPr>
        <w:pStyle w:val="1"/>
      </w:pPr>
      <w:r>
        <w:rPr>
          <w:rFonts w:hint="eastAsia"/>
        </w:rPr>
        <w:lastRenderedPageBreak/>
        <w:t>F</w:t>
      </w:r>
      <w:r>
        <w:t>ield / Property的區別</w:t>
      </w:r>
    </w:p>
    <w:p w:rsidR="00853CAC" w:rsidRDefault="00853CAC" w:rsidP="00C8057B">
      <w:r>
        <w:rPr>
          <w:rFonts w:hint="eastAsia"/>
        </w:rPr>
        <w:t xml:space="preserve">類別的這兩種 </w:t>
      </w:r>
      <w:r>
        <w:t>member(成員</w:t>
      </w:r>
      <w:r>
        <w:rPr>
          <w:rFonts w:hint="eastAsia"/>
        </w:rPr>
        <w:t>)</w:t>
      </w:r>
      <w:r>
        <w:t>由於外界叫用方法極為相似</w:t>
      </w:r>
      <w:r>
        <w:rPr>
          <w:rFonts w:hint="eastAsia"/>
        </w:rPr>
        <w:t>,</w:t>
      </w:r>
      <w:r>
        <w:t xml:space="preserve"> 所以初學者經常分不清楚要用哪一種</w:t>
      </w:r>
    </w:p>
    <w:p w:rsidR="00853CAC" w:rsidRDefault="00853CAC" w:rsidP="00853CAC">
      <w:pPr>
        <w:pStyle w:val="2"/>
      </w:pPr>
      <w:r>
        <w:t>兩者的差異</w:t>
      </w:r>
    </w:p>
    <w:p w:rsidR="00853CAC" w:rsidRDefault="00853CAC" w:rsidP="00853CAC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Fi</w:t>
      </w:r>
      <w:r>
        <w:t>eld 一定是可以讀</w:t>
      </w:r>
      <w:r>
        <w:rPr>
          <w:rFonts w:hint="eastAsia"/>
        </w:rPr>
        <w:t>/寫;</w:t>
      </w:r>
      <w:r>
        <w:t xml:space="preserve"> 屬性則可以視需要設計成</w:t>
      </w:r>
      <w:r>
        <w:rPr>
          <w:rFonts w:hint="eastAsia"/>
        </w:rPr>
        <w:t xml:space="preserve"> </w:t>
      </w:r>
      <w:r>
        <w:t>readonly/writeonly ,也可以做更仔細的設定</w:t>
      </w:r>
      <w:r>
        <w:rPr>
          <w:rFonts w:hint="eastAsia"/>
        </w:rPr>
        <w:t>,限制是否在類別內才能設定或者只能在建構函數才能設定</w:t>
      </w:r>
    </w:p>
    <w:p w:rsidR="00853CAC" w:rsidRDefault="00076F9B" w:rsidP="00853CAC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由於p</w:t>
      </w:r>
      <w:r>
        <w:t>roperty可以在</w:t>
      </w:r>
      <w:r>
        <w:rPr>
          <w:rFonts w:hint="eastAsia"/>
        </w:rPr>
        <w:t xml:space="preserve"> </w:t>
      </w:r>
      <w:r>
        <w:t>set 裡撰寫程式</w:t>
      </w:r>
      <w:r>
        <w:rPr>
          <w:rFonts w:hint="eastAsia"/>
        </w:rPr>
        <w:t>,</w:t>
      </w:r>
      <w:r>
        <w:t xml:space="preserve"> 因此可以達到驗證的功能</w:t>
      </w:r>
      <w:r>
        <w:rPr>
          <w:rFonts w:hint="eastAsia"/>
        </w:rPr>
        <w:t>,</w:t>
      </w:r>
      <w:r>
        <w:t xml:space="preserve"> 避免外界指定不合宜的屬性值</w:t>
      </w:r>
    </w:p>
    <w:p w:rsidR="00076F9B" w:rsidRDefault="00076F9B" w:rsidP="00076F9B">
      <w:r>
        <w:t>以上是兩個比較大的差異</w:t>
      </w:r>
    </w:p>
    <w:p w:rsidR="00076F9B" w:rsidRDefault="00076F9B" w:rsidP="00076F9B">
      <w:pPr>
        <w:pStyle w:val="2"/>
      </w:pPr>
      <w:r>
        <w:t>何時要應用</w:t>
      </w:r>
      <w:r>
        <w:rPr>
          <w:rFonts w:hint="eastAsia"/>
        </w:rPr>
        <w:t>F</w:t>
      </w:r>
      <w:r>
        <w:t>ield/Property</w:t>
      </w:r>
    </w:p>
    <w:p w:rsidR="00076F9B" w:rsidRDefault="00076F9B" w:rsidP="00076F9B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ublic 成員</w:t>
      </w:r>
      <w:r>
        <w:rPr>
          <w:rFonts w:hint="eastAsia"/>
        </w:rPr>
        <w:t>,</w:t>
      </w:r>
      <w:r>
        <w:t xml:space="preserve"> 建議使用</w:t>
      </w:r>
      <w:r>
        <w:rPr>
          <w:rFonts w:hint="eastAsia"/>
        </w:rPr>
        <w:t xml:space="preserve"> </w:t>
      </w:r>
      <w:r>
        <w:t>property, 可以比較能保護</w:t>
      </w:r>
      <w:proofErr w:type="gramStart"/>
      <w:r>
        <w:t>傳入值是否</w:t>
      </w:r>
      <w:proofErr w:type="gramEnd"/>
      <w:r>
        <w:t>合理</w:t>
      </w:r>
    </w:p>
    <w:p w:rsidR="00076F9B" w:rsidRDefault="00076F9B" w:rsidP="00076F9B">
      <w:pPr>
        <w:pStyle w:val="a8"/>
        <w:numPr>
          <w:ilvl w:val="0"/>
          <w:numId w:val="2"/>
        </w:numPr>
        <w:ind w:leftChars="0"/>
      </w:pPr>
      <w:r>
        <w:t xml:space="preserve">Field 則通常宣告成private </w:t>
      </w:r>
      <w:r>
        <w:rPr>
          <w:rFonts w:hint="eastAsia"/>
        </w:rPr>
        <w:t>,</w:t>
      </w:r>
      <w:r>
        <w:t xml:space="preserve"> 方便在類別裡被叫用</w:t>
      </w:r>
      <w:r>
        <w:rPr>
          <w:rFonts w:hint="eastAsia"/>
        </w:rPr>
        <w:t>,</w:t>
      </w:r>
      <w:r>
        <w:t xml:space="preserve"> 但外界無法存取它</w:t>
      </w:r>
    </w:p>
    <w:p w:rsidR="00076F9B" w:rsidRDefault="00076F9B" w:rsidP="00076F9B">
      <w:r>
        <w:t>不少其他套件在針對類別做自動存取時</w:t>
      </w:r>
      <w:r>
        <w:rPr>
          <w:rFonts w:hint="eastAsia"/>
        </w:rPr>
        <w:t>,</w:t>
      </w:r>
      <w:r>
        <w:t xml:space="preserve"> 都只針對</w:t>
      </w:r>
      <w:r>
        <w:rPr>
          <w:rFonts w:hint="eastAsia"/>
        </w:rPr>
        <w:t xml:space="preserve"> </w:t>
      </w:r>
      <w:r>
        <w:t>property, 因此就算您宣告</w:t>
      </w:r>
      <w:r>
        <w:rPr>
          <w:rFonts w:hint="eastAsia"/>
        </w:rPr>
        <w:t xml:space="preserve"> </w:t>
      </w:r>
      <w:r>
        <w:t>public field, 那些套件也無法正常運行</w:t>
      </w:r>
      <w:r>
        <w:rPr>
          <w:rFonts w:hint="eastAsia"/>
        </w:rPr>
        <w:t>;</w:t>
      </w:r>
      <w:r>
        <w:t xml:space="preserve"> 因此建議用上述兩個原則</w:t>
      </w:r>
      <w:r>
        <w:rPr>
          <w:rFonts w:hint="eastAsia"/>
        </w:rPr>
        <w:t>:</w:t>
      </w:r>
      <w:r>
        <w:t xml:space="preserve"> public 成員 用</w:t>
      </w:r>
      <w:r>
        <w:rPr>
          <w:rFonts w:hint="eastAsia"/>
        </w:rPr>
        <w:t xml:space="preserve"> </w:t>
      </w:r>
      <w:r>
        <w:t xml:space="preserve">property; </w:t>
      </w:r>
      <w:r>
        <w:rPr>
          <w:rFonts w:hint="eastAsia"/>
        </w:rPr>
        <w:t>p</w:t>
      </w:r>
      <w:r>
        <w:t>rivate 成員則用</w:t>
      </w:r>
      <w:r>
        <w:rPr>
          <w:rFonts w:hint="eastAsia"/>
        </w:rPr>
        <w:t xml:space="preserve"> </w:t>
      </w:r>
      <w:r>
        <w:t>field</w:t>
      </w:r>
    </w:p>
    <w:p w:rsidR="00076F9B" w:rsidRDefault="00076F9B" w:rsidP="00076F9B"/>
    <w:p w:rsidR="00076F9B" w:rsidRPr="00853CAC" w:rsidRDefault="00076F9B" w:rsidP="00076F9B">
      <w:pPr>
        <w:rPr>
          <w:rFonts w:hint="eastAsia"/>
        </w:rPr>
      </w:pPr>
      <w:bookmarkStart w:id="0" w:name="_GoBack"/>
      <w:bookmarkEnd w:id="0"/>
    </w:p>
    <w:sectPr w:rsidR="00076F9B" w:rsidRPr="00853C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ED05C2"/>
    <w:multiLevelType w:val="hybridMultilevel"/>
    <w:tmpl w:val="18CC9392"/>
    <w:lvl w:ilvl="0" w:tplc="1504B80C">
      <w:numFmt w:val="bullet"/>
      <w:lvlText w:val=""/>
      <w:lvlJc w:val="left"/>
      <w:pPr>
        <w:ind w:left="360" w:hanging="360"/>
      </w:pPr>
      <w:rPr>
        <w:rFonts w:ascii="Wingdings" w:eastAsia="微軟正黑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2533288"/>
    <w:multiLevelType w:val="hybridMultilevel"/>
    <w:tmpl w:val="37C2815C"/>
    <w:lvl w:ilvl="0" w:tplc="4FC0C9AE">
      <w:start w:val="1"/>
      <w:numFmt w:val="taiwaneseCountingThousand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09584F"/>
    <w:multiLevelType w:val="hybridMultilevel"/>
    <w:tmpl w:val="30B86954"/>
    <w:lvl w:ilvl="0" w:tplc="AC142DAA">
      <w:numFmt w:val="bullet"/>
      <w:lvlText w:val=""/>
      <w:lvlJc w:val="left"/>
      <w:pPr>
        <w:ind w:left="360" w:hanging="360"/>
      </w:pPr>
      <w:rPr>
        <w:rFonts w:ascii="Wingdings" w:eastAsia="微軟正黑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A0F"/>
    <w:rsid w:val="00056EE3"/>
    <w:rsid w:val="00076F9B"/>
    <w:rsid w:val="00095A0F"/>
    <w:rsid w:val="00316EF2"/>
    <w:rsid w:val="00542917"/>
    <w:rsid w:val="005C52FE"/>
    <w:rsid w:val="00676850"/>
    <w:rsid w:val="00681A41"/>
    <w:rsid w:val="00682F1D"/>
    <w:rsid w:val="006A75B4"/>
    <w:rsid w:val="006B2E2B"/>
    <w:rsid w:val="00853CAC"/>
    <w:rsid w:val="00A021BE"/>
    <w:rsid w:val="00A460E4"/>
    <w:rsid w:val="00B924F9"/>
    <w:rsid w:val="00C8057B"/>
    <w:rsid w:val="00EF4D68"/>
    <w:rsid w:val="00F5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D9C25-8432-4BD5-98C8-B18C36D9A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EF2"/>
    <w:pPr>
      <w:snapToGrid w:val="0"/>
    </w:pPr>
    <w:rPr>
      <w:rFonts w:ascii="微軟正黑體" w:eastAsia="微軟正黑體" w:hAnsi="微軟正黑體" w:cs="新細明體"/>
      <w:kern w:val="0"/>
    </w:rPr>
  </w:style>
  <w:style w:type="paragraph" w:styleId="1">
    <w:name w:val="heading 1"/>
    <w:basedOn w:val="a"/>
    <w:next w:val="a"/>
    <w:link w:val="10"/>
    <w:uiPriority w:val="9"/>
    <w:qFormat/>
    <w:rsid w:val="00316EF2"/>
    <w:pPr>
      <w:keepNext/>
      <w:pageBreakBefore/>
      <w:spacing w:before="180" w:after="180" w:line="360" w:lineRule="auto"/>
      <w:outlineLvl w:val="0"/>
    </w:pPr>
    <w:rPr>
      <w:rFonts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16EF2"/>
    <w:pPr>
      <w:keepNext/>
      <w:spacing w:beforeLines="100" w:before="360" w:line="360" w:lineRule="auto"/>
      <w:outlineLvl w:val="1"/>
    </w:pPr>
    <w:rPr>
      <w:rFonts w:cstheme="majorBidi"/>
      <w:b/>
      <w:bCs/>
      <w:color w:val="538135" w:themeColor="accent6" w:themeShade="BF"/>
      <w:sz w:val="3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16EF2"/>
    <w:pPr>
      <w:keepNext/>
      <w:spacing w:beforeLines="100" w:before="360" w:line="360" w:lineRule="auto"/>
      <w:outlineLvl w:val="2"/>
    </w:pPr>
    <w:rPr>
      <w:rFonts w:asciiTheme="majorHAnsi" w:hAnsiTheme="majorHAnsi" w:cstheme="majorBidi"/>
      <w:b/>
      <w:bCs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16EF2"/>
    <w:pPr>
      <w:keepNext/>
      <w:outlineLvl w:val="3"/>
    </w:pPr>
    <w:rPr>
      <w:rFonts w:cstheme="majorBidi"/>
      <w:b/>
      <w:color w:val="FF0000"/>
    </w:rPr>
  </w:style>
  <w:style w:type="paragraph" w:styleId="5">
    <w:name w:val="heading 5"/>
    <w:basedOn w:val="a"/>
    <w:next w:val="a"/>
    <w:link w:val="50"/>
    <w:uiPriority w:val="9"/>
    <w:unhideWhenUsed/>
    <w:qFormat/>
    <w:rsid w:val="00316EF2"/>
    <w:pPr>
      <w:keepNext/>
      <w:pageBreakBefore/>
      <w:ind w:leftChars="200" w:left="440"/>
      <w:outlineLvl w:val="4"/>
    </w:pPr>
    <w:rPr>
      <w:rFonts w:cstheme="majorBidi"/>
      <w:b/>
      <w:bCs/>
      <w:color w:val="00206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16EF2"/>
    <w:rPr>
      <w:rFonts w:ascii="微軟正黑體" w:eastAsia="微軟正黑體" w:hAnsi="微軟正黑體" w:cstheme="majorBidi"/>
      <w:b/>
      <w:bCs/>
      <w:kern w:val="52"/>
      <w:sz w:val="36"/>
      <w:szCs w:val="52"/>
    </w:rPr>
  </w:style>
  <w:style w:type="character" w:customStyle="1" w:styleId="20">
    <w:name w:val="標題 2 字元"/>
    <w:basedOn w:val="a0"/>
    <w:link w:val="2"/>
    <w:uiPriority w:val="9"/>
    <w:rsid w:val="00316EF2"/>
    <w:rPr>
      <w:rFonts w:ascii="微軟正黑體" w:eastAsia="微軟正黑體" w:hAnsi="微軟正黑體" w:cstheme="majorBidi"/>
      <w:b/>
      <w:bCs/>
      <w:color w:val="538135" w:themeColor="accent6" w:themeShade="BF"/>
      <w:kern w:val="0"/>
      <w:sz w:val="32"/>
      <w:szCs w:val="48"/>
    </w:rPr>
  </w:style>
  <w:style w:type="character" w:customStyle="1" w:styleId="30">
    <w:name w:val="標題 3 字元"/>
    <w:basedOn w:val="a0"/>
    <w:link w:val="3"/>
    <w:uiPriority w:val="9"/>
    <w:rsid w:val="00316EF2"/>
    <w:rPr>
      <w:rFonts w:asciiTheme="majorHAnsi" w:eastAsia="微軟正黑體" w:hAnsiTheme="majorHAnsi" w:cstheme="majorBidi"/>
      <w:b/>
      <w:bCs/>
      <w:color w:val="2E74B5" w:themeColor="accent1" w:themeShade="BF"/>
      <w:kern w:val="0"/>
      <w:sz w:val="28"/>
      <w:szCs w:val="28"/>
    </w:rPr>
  </w:style>
  <w:style w:type="character" w:customStyle="1" w:styleId="40">
    <w:name w:val="標題 4 字元"/>
    <w:basedOn w:val="a0"/>
    <w:link w:val="4"/>
    <w:uiPriority w:val="9"/>
    <w:rsid w:val="00316EF2"/>
    <w:rPr>
      <w:rFonts w:ascii="微軟正黑體" w:eastAsia="微軟正黑體" w:hAnsi="微軟正黑體" w:cstheme="majorBidi"/>
      <w:b/>
      <w:color w:val="FF0000"/>
      <w:kern w:val="0"/>
    </w:rPr>
  </w:style>
  <w:style w:type="character" w:customStyle="1" w:styleId="50">
    <w:name w:val="標題 5 字元"/>
    <w:basedOn w:val="a0"/>
    <w:link w:val="5"/>
    <w:uiPriority w:val="9"/>
    <w:rsid w:val="00316EF2"/>
    <w:rPr>
      <w:rFonts w:ascii="微軟正黑體" w:eastAsia="微軟正黑體" w:hAnsi="微軟正黑體" w:cstheme="majorBidi"/>
      <w:b/>
      <w:bCs/>
      <w:color w:val="002060"/>
      <w:kern w:val="0"/>
      <w:sz w:val="28"/>
      <w:szCs w:val="28"/>
    </w:rPr>
  </w:style>
  <w:style w:type="paragraph" w:styleId="a3">
    <w:name w:val="footer"/>
    <w:basedOn w:val="a"/>
    <w:link w:val="a4"/>
    <w:uiPriority w:val="99"/>
    <w:unhideWhenUsed/>
    <w:rsid w:val="00316EF2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316EF2"/>
    <w:rPr>
      <w:rFonts w:ascii="微軟正黑體" w:eastAsia="微軟正黑體" w:hAnsi="微軟正黑體" w:cs="新細明體"/>
      <w:kern w:val="0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316EF2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16EF2"/>
    <w:rPr>
      <w:rFonts w:ascii="微軟正黑體" w:eastAsia="微軟正黑體" w:hAnsi="微軟正黑體" w:cs="新細明體"/>
      <w:kern w:val="0"/>
      <w:sz w:val="20"/>
      <w:szCs w:val="20"/>
    </w:rPr>
  </w:style>
  <w:style w:type="character" w:styleId="a7">
    <w:name w:val="Strong"/>
    <w:uiPriority w:val="22"/>
    <w:qFormat/>
    <w:rsid w:val="00316EF2"/>
    <w:rPr>
      <w:b/>
      <w:color w:val="FF0000"/>
      <w:sz w:val="32"/>
      <w:szCs w:val="32"/>
    </w:rPr>
  </w:style>
  <w:style w:type="paragraph" w:styleId="a8">
    <w:name w:val="List Paragraph"/>
    <w:basedOn w:val="a"/>
    <w:uiPriority w:val="34"/>
    <w:qFormat/>
    <w:rsid w:val="00316EF2"/>
    <w:pPr>
      <w:ind w:leftChars="200" w:left="480"/>
    </w:pPr>
  </w:style>
  <w:style w:type="paragraph" w:styleId="a9">
    <w:name w:val="No Spacing"/>
    <w:uiPriority w:val="1"/>
    <w:qFormat/>
    <w:rsid w:val="00316EF2"/>
    <w:pPr>
      <w:snapToGrid w:val="0"/>
      <w:spacing w:afterLines="50"/>
    </w:pPr>
    <w:rPr>
      <w:rFonts w:ascii="微軟正黑體" w:eastAsia="微軟正黑體" w:hAnsi="微軟正黑體" w:cs="新細明體"/>
      <w:kern w:val="0"/>
      <w:sz w:val="22"/>
      <w:szCs w:val="22"/>
    </w:rPr>
  </w:style>
  <w:style w:type="paragraph" w:customStyle="1" w:styleId="aa">
    <w:name w:val="程式碼"/>
    <w:basedOn w:val="a"/>
    <w:link w:val="ab"/>
    <w:qFormat/>
    <w:rsid w:val="0031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180" w:lineRule="auto"/>
    </w:pPr>
    <w:rPr>
      <w:sz w:val="18"/>
      <w:szCs w:val="18"/>
    </w:rPr>
  </w:style>
  <w:style w:type="character" w:customStyle="1" w:styleId="ab">
    <w:name w:val="程式碼 字元"/>
    <w:basedOn w:val="a0"/>
    <w:link w:val="aa"/>
    <w:rsid w:val="00316EF2"/>
    <w:rPr>
      <w:rFonts w:ascii="微軟正黑體" w:eastAsia="微軟正黑體" w:hAnsi="微軟正黑體" w:cs="新細明體"/>
      <w:kern w:val="0"/>
      <w:sz w:val="18"/>
      <w:szCs w:val="18"/>
    </w:rPr>
  </w:style>
  <w:style w:type="paragraph" w:customStyle="1" w:styleId="ac">
    <w:name w:val="程式註解"/>
    <w:basedOn w:val="aa"/>
    <w:link w:val="ad"/>
    <w:qFormat/>
    <w:rsid w:val="00316EF2"/>
    <w:rPr>
      <w:color w:val="538135" w:themeColor="accent6" w:themeShade="BF"/>
    </w:rPr>
  </w:style>
  <w:style w:type="character" w:customStyle="1" w:styleId="ad">
    <w:name w:val="程式註解 字元"/>
    <w:basedOn w:val="ab"/>
    <w:link w:val="ac"/>
    <w:rsid w:val="00316EF2"/>
    <w:rPr>
      <w:rFonts w:ascii="微軟正黑體" w:eastAsia="微軟正黑體" w:hAnsi="微軟正黑體" w:cs="新細明體"/>
      <w:color w:val="538135" w:themeColor="accent6" w:themeShade="BF"/>
      <w:kern w:val="0"/>
      <w:sz w:val="18"/>
      <w:szCs w:val="18"/>
    </w:rPr>
  </w:style>
  <w:style w:type="paragraph" w:styleId="ae">
    <w:name w:val="Balloon Text"/>
    <w:basedOn w:val="a"/>
    <w:link w:val="af"/>
    <w:uiPriority w:val="99"/>
    <w:semiHidden/>
    <w:unhideWhenUsed/>
    <w:rsid w:val="00316E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316EF2"/>
    <w:rPr>
      <w:rFonts w:asciiTheme="majorHAnsi" w:eastAsiaTheme="majorEastAsia" w:hAnsiTheme="majorHAnsi" w:cstheme="majorBidi"/>
      <w:kern w:val="0"/>
      <w:sz w:val="18"/>
      <w:szCs w:val="18"/>
    </w:rPr>
  </w:style>
  <w:style w:type="character" w:styleId="af0">
    <w:name w:val="Hyperlink"/>
    <w:basedOn w:val="a0"/>
    <w:uiPriority w:val="99"/>
    <w:unhideWhenUsed/>
    <w:rsid w:val="00316EF2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A021BE"/>
    <w:pPr>
      <w:snapToGrid/>
      <w:spacing w:before="100" w:beforeAutospacing="1" w:after="100" w:afterAutospacing="1"/>
    </w:pPr>
    <w:rPr>
      <w:rFonts w:ascii="新細明體" w:eastAsia="新細明體" w:hAnsi="新細明體"/>
    </w:rPr>
  </w:style>
  <w:style w:type="character" w:styleId="HTML">
    <w:name w:val="HTML Code"/>
    <w:basedOn w:val="a0"/>
    <w:uiPriority w:val="99"/>
    <w:semiHidden/>
    <w:unhideWhenUsed/>
    <w:rsid w:val="00A021BE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learn.microsoft.com/zh-tw/dotnet/csharp/language-reference/proposals/csharp-9.0/in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earn.microsoft.com/zh-tw/dotnet/csharp/programming-guide/classes-and-structs/propertie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zh-tw/dotnet/csharp/programming-guide/classes-and-structs/properties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11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12</cp:revision>
  <dcterms:created xsi:type="dcterms:W3CDTF">2022-12-12T01:54:00Z</dcterms:created>
  <dcterms:modified xsi:type="dcterms:W3CDTF">2022-12-12T03:12:00Z</dcterms:modified>
</cp:coreProperties>
</file>