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ЗАКЛЮЧИТЕЛЬНЫЙ ПРОЕКТ</w:t>
      </w:r>
    </w:p>
    <w:p>
      <w:pPr>
        <w:jc w:val="center"/>
      </w:pPr>
      <w:r>
        <w:rPr>
          <w:b/>
          <w:sz w:val="32"/>
        </w:rPr>
        <w:t>HTTP-клиент и сервер с графическим интерфейсом на Python</w:t>
      </w:r>
    </w:p>
    <w:p/>
    <w:p/>
    <w:p/>
    <w:p/>
    <w:p>
      <w:pPr>
        <w:jc w:val="right"/>
      </w:pPr>
      <w:r>
        <w:t>Выполнил: __________________________</w:t>
        <w:br/>
        <w:t>Группа: ______________________________</w:t>
        <w:br/>
        <w:t>Проверил: ____________________________</w:t>
      </w:r>
    </w:p>
    <w:p/>
    <w:p/>
    <w:p/>
    <w:p/>
    <w:p>
      <w:pPr>
        <w:jc w:val="center"/>
      </w:pPr>
      <w:r>
        <w:t>2026</w:t>
      </w:r>
    </w:p>
    <w:p>
      <w:r>
        <w:br w:type="page"/>
      </w:r>
    </w:p>
    <w:p>
      <w:pPr>
        <w:pStyle w:val="Heading1"/>
      </w:pPr>
      <w:r>
        <w:t>1. Цель и постановка задачи</w:t>
      </w:r>
    </w:p>
    <w:p>
      <w:r>
        <w:t>Цель проекта — разработать десктопное приложение на Python, которое демонстрирует работу HTTP на уровне TCP-сокетов, объектно-ориентированную архитектуру и многопоточность графического интерфейса. Приложение состоит из HTTP-клиента и HTTP-сервера, доступных во вкладках одного окна.</w:t>
      </w:r>
    </w:p>
    <w:p>
      <w:pPr>
        <w:pStyle w:val="Heading1"/>
      </w:pPr>
      <w:r>
        <w:t>2. Технологический стек</w:t>
      </w:r>
    </w:p>
    <w:p>
      <w:pPr>
        <w:pStyle w:val="ListBullet"/>
      </w:pPr>
      <w:r>
        <w:t>Python 3.10+ и tkinter для графического интерфейса.</w:t>
      </w:r>
    </w:p>
    <w:p>
      <w:pPr>
        <w:pStyle w:val="ListBullet"/>
      </w:pPr>
      <w:r>
        <w:t>socket и ssl для сетевого обмена; threading и queue.Queue для фоновой работы.</w:t>
      </w:r>
    </w:p>
    <w:p>
      <w:pPr>
        <w:pStyle w:val="ListBullet"/>
      </w:pPr>
      <w:r>
        <w:t>Стандартные библиотеки Python; unittest/pytest для тестов.</w:t>
      </w:r>
    </w:p>
    <w:p>
      <w:pPr>
        <w:pStyle w:val="ListBullet"/>
      </w:pPr>
      <w:r>
        <w:t>Запрещённые в задании готовые HTTP-клиенты и серверные фреймворки не используются.</w:t>
      </w:r>
    </w:p>
    <w:p>
      <w:pPr>
        <w:pStyle w:val="Heading1"/>
      </w:pPr>
      <w:r>
        <w:t>3. Реализованные функции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Компонент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Реализация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URL-парсер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Схема, хост, порт, путь и query; порты по умолчанию 80/443; проверка URL.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HTTP-клиент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GET/POST, заголовки, тело запроса, таймаут, HTTPS через ssl, разбор статуса, заголовков и тела.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HTTP-парсер/сериализатор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Разбор HTTP-сообщений, Content-Length, chunked-ответов, проверка заголовков и ограничение их размера.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HTTP-сервер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Порт по выбору, поток приёма соединений, поток на соединение, поддержка HTTP keep-alive, остановка сервера.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GUI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Вкладки «Клиент», «Сервер», «О программе»; запуск/остановка, индикатор состояния, лог запросов и ошибки.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Качество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Логирование в файл, unit-тесты и интеграционные тесты, UML-диаграмма PlantUML.</w:t>
            </w:r>
          </w:p>
        </w:tc>
      </w:tr>
    </w:tbl>
    <w:p>
      <w:pPr>
        <w:pStyle w:val="Heading1"/>
      </w:pPr>
      <w:r>
        <w:t>4. Маршруты сервера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Метод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Маршрут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Ответ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/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HTML-страница Hello, код 200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/echo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Эхо тела запроса; Content-Type сохраняется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/time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Текущее время в JSON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/headers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Заголовки запроса в JSON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/status/{code}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Ответ с заданным кодом 100–599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Любой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Неизвестный путь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404 Not Found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Некорректный запрос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400 Bad Request</w:t>
            </w:r>
          </w:p>
        </w:tc>
      </w:tr>
    </w:tbl>
    <w:p>
      <w:pPr>
        <w:pStyle w:val="Heading1"/>
      </w:pPr>
      <w:r>
        <w:t>5. Архитектура и ООП</w:t>
      </w:r>
    </w:p>
    <w:p>
      <w:r>
        <w:t>Основные классы: Url, Request, Response, Parser, Serializer, Socket, TcpClient, HttpClient, Router, HttpServer, App, ClientTab и ServerTab. Используются интерфейсы на базе ABC: HttpTransport, RouterInterface и ServerInterface. Request и Response оформлены как dataclass. Socket реализует контекстный менеджер для закрытия ресурса.</w:t>
      </w:r>
    </w:p>
    <w:p>
      <w:r>
        <w:t>GUI не выполняет сетевые операции в главном потоке. Клиентские запросы выполняются в рабочих потоках, результаты передаются через queue.Queue и отображаются через tkinter.after. Сервер принимает соединения в отдельном потоке и обрабатывает каждое подключение отдельным потоком.</w:t>
      </w:r>
    </w:p>
    <w:p>
      <w:pPr>
        <w:pStyle w:val="Heading1"/>
      </w:pPr>
      <w:r>
        <w:t>6. Результаты тестирования</w:t>
      </w:r>
    </w:p>
    <w:p>
      <w:r>
        <w:t>Проверка в среде разработки: выполнено `python -m pytest tests -q`; результат — 32 теста пройдены успешно. Дополнительно успешно выполнена компиляционная проверка `python -m compileall -q src tests`.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Группа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Что проверяется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Результат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URL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Обычный URL, порты по умолчанию, неверная схема, пустой URL, диапазон порта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HTTP parser/serializer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Стартовая строка, заголовки, Host, Content-Length, chunked, ограничение заголовков, сериализация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Интеграция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GET /, POST /echo, /time, /headers, 404, 100 последовательных запросов, параллельные запросы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Keep-alive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Три последовательных запроса в одном TCP-соединении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</w:tbl>
    <w:p>
      <w:r>
        <w:t>Линтер flake8 в текущей среде не установлен, поэтому результат проверки flake8 не заявляется как пройденный. Для финальной сдачи следует установить зависимости командой `pip install -r requirements.txt` и выполнить `flake8 src tests`.</w:t>
      </w:r>
    </w:p>
    <w:p>
      <w:pPr>
        <w:pStyle w:val="Heading1"/>
      </w:pPr>
      <w:r>
        <w:t>7. Критерии оценки и подтверждение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Критерий из задания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Баллы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Чем подтверждается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URL-парсер и U1–U3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tests/test_url.py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HTTP-парсер/сериализатор U4–U10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tests/test_parser.py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Клиент GET/POST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GUI клиента и интеграционные тесты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Сервер и маршруты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HttpServer, Router, ручные curl-запросы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Интеграционные тесты I1–I5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tests/test_integration.py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GUI, потоки, ошибки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вкладки tkinter, очередь событий, фоновые потоки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Отчёт, диаграмма, скриншоты, анализ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этот отчёт, docs/class_diagram.puml, чек-лист скриншотов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Ответы на вопросы защиты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0"/>
              </w:rPr>
              <w:t>docs/defense_answers.md</w:t>
            </w:r>
          </w:p>
        </w:tc>
      </w:tr>
    </w:tbl>
    <w:p>
      <w:pPr>
        <w:pStyle w:val="Heading1"/>
      </w:pPr>
      <w:r>
        <w:t>8. Безопасность и ограничения</w:t>
      </w:r>
    </w:p>
    <w:p>
      <w:pPr>
        <w:pStyle w:val="ListBullet"/>
      </w:pPr>
      <w:r>
        <w:t>Лимит заголовков — 8 КБ; лимит тела запроса — 10 МБ; лимит ответа клиента — 20 МБ.</w:t>
      </w:r>
    </w:p>
    <w:p>
      <w:pPr>
        <w:pStyle w:val="ListBullet"/>
      </w:pPr>
      <w:r>
        <w:t>Ошибки URL, соединения, таймаута и HTTP-парсинга отображаются в GUI.</w:t>
      </w:r>
    </w:p>
    <w:p>
      <w:pPr>
        <w:pStyle w:val="ListBullet"/>
      </w:pPr>
      <w:r>
        <w:t>Конфликт Content-Length и Transfer-Encoding отклоняется парсером.</w:t>
      </w:r>
    </w:p>
    <w:p>
      <w:pPr>
        <w:pStyle w:val="ListBullet"/>
      </w:pPr>
      <w:r>
        <w:t>Сервер по умолчанию слушает только 127.0.0.1; это учебная реализация, её не следует без аудита выставлять в публичную сеть.</w:t>
      </w:r>
    </w:p>
    <w:p>
      <w:pPr>
        <w:pStyle w:val="ListBullet"/>
      </w:pPr>
      <w:r>
        <w:t>Скриншоты S1–S13 должны быть сделаны в реальной среде запуска; в архиве есть чек-лист, но скриншоты не подменены искусственными изображениями.</w:t>
      </w:r>
    </w:p>
    <w:p>
      <w:pPr>
        <w:pStyle w:val="Heading1"/>
      </w:pPr>
      <w:r>
        <w:t>9. Запуск проекта</w:t>
      </w:r>
    </w:p>
    <w:p>
      <w:r>
        <w:t>Из каталога проекта: `python -m src.main`. Для тестов: `python -m pytest tests -v` или `python -m unittest discover -s tests -v`. Команды ручной проверки сервера приведены в README.md.</w:t>
      </w:r>
    </w:p>
    <w:p>
      <w:pPr>
        <w:pStyle w:val="Heading1"/>
      </w:pPr>
      <w:r>
        <w:t>10. Вывод</w:t>
      </w:r>
    </w:p>
    <w:p>
      <w:r>
        <w:t>Разработан учебный HTTP-клиент и сервер с GUI на tkinter, собственным разбором и формированием HTTP-сообщений, маршрутизацией, многопоточностью, журналированием и автоматическими тестами. Автоматическая проверка завершилась успешно: 32 теста пройдены. Перед сдачей требуется сделать скриншоты на компьютере, проверить проект в используемой преподавателем среде и выполнить линтер.</w:t>
      </w:r>
    </w:p>
    <w:sectPr w:rsidR="00FC693F" w:rsidRPr="0006063C" w:rsidSect="00034616">
      <w:pgSz w:w="12240" w:h="15840"/>
      <w:pgMar w:top="1008" w:right="1080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