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0"/>
        <w:rPr/>
      </w:pPr>
      <w:r>
        <w:rPr/>
      </w:r>
    </w:p>
    <w:p>
      <w:pPr>
        <w:pStyle w:val="Normal"/>
        <w:spacing w:lineRule="exact" w:line="264" w:before="0" w:after="60"/>
        <w:jc w:val="center"/>
        <w:rPr/>
      </w:pPr>
      <w:r>
        <w:rPr>
          <w:rFonts w:eastAsia="Calibri" w:cs="Calibri"/>
          <w:b/>
          <w:bCs/>
          <w:i w:val="false"/>
          <w:iCs w:val="false"/>
          <w:color w:val="3E5871"/>
          <w:sz w:val="26"/>
          <w:szCs w:val="26"/>
        </w:rPr>
        <w:t>[AGENCY NAME]</w:t>
      </w:r>
    </w:p>
    <w:p>
      <w:pPr>
        <w:pStyle w:val="Normal"/>
        <w:spacing w:lineRule="exact" w:line="264" w:before="0" w:after="60"/>
        <w:jc w:val="center"/>
        <w:rPr/>
      </w:pPr>
      <w:r>
        <w:rPr>
          <w:rFonts w:eastAsia="Calibri" w:cs="Calibri"/>
          <w:b/>
          <w:bCs/>
          <w:i w:val="false"/>
          <w:iCs w:val="false"/>
          <w:color w:val="1F3A5F"/>
          <w:sz w:val="46"/>
          <w:szCs w:val="46"/>
        </w:rPr>
        <w:t>Forms Packet</w:t>
      </w:r>
    </w:p>
    <w:p>
      <w:pPr>
        <w:pStyle w:val="Normal"/>
        <w:spacing w:lineRule="exact" w:line="264" w:before="0" w:after="40"/>
        <w:jc w:val="center"/>
        <w:rPr/>
      </w:pPr>
      <w:r>
        <w:rPr>
          <w:rFonts w:eastAsia="Calibri" w:cs="Calibri"/>
          <w:b w:val="false"/>
          <w:bCs w:val="false"/>
          <w:i/>
          <w:iCs/>
          <w:color w:val="3E5871"/>
          <w:sz w:val="24"/>
          <w:szCs w:val="24"/>
        </w:rPr>
        <w:t>Home Care Agency — Non-Medical — North Carolina</w:t>
      </w:r>
    </w:p>
    <w:p>
      <w:pPr>
        <w:pStyle w:val="Normal"/>
        <w:spacing w:lineRule="exact" w:line="264" w:before="0" w:after="200"/>
        <w:jc w:val="center"/>
        <w:rPr/>
      </w:pPr>
      <w:r>
        <w:rPr>
          <w:rFonts w:eastAsia="Calibri" w:cs="Calibri"/>
          <w:b w:val="false"/>
          <w:bCs w:val="false"/>
          <w:i w:val="false"/>
          <w:iCs w:val="false"/>
          <w:color w:val="555555"/>
          <w:sz w:val="19"/>
          <w:szCs w:val="19"/>
        </w:rPr>
        <w:t>Companion to the Policy &amp; Procedure Manual — built to 10A NCAC 13J (NC DHSR Home Care Agency license)</w:t>
      </w:r>
    </w:p>
    <w:p>
      <w:pPr>
        <w:pStyle w:val="Normal"/>
        <w:pBdr>
          <w:bottom w:val="single" w:sz="8" w:space="1" w:color="9DB1C7"/>
        </w:pBdr>
        <w:spacing w:before="60" w:after="120"/>
        <w:rPr/>
      </w:pPr>
      <w:r>
        <w:rPr/>
      </w:r>
    </w:p>
    <w:p>
      <w:pPr>
        <w:pStyle w:val="Normal"/>
        <w:spacing w:lineRule="exact" w:line="264" w:before="0" w:after="120"/>
        <w:jc w:val="center"/>
        <w:rPr/>
      </w:pPr>
      <w:r>
        <w:rPr>
          <w:rFonts w:eastAsia="Calibri" w:cs="Calibri"/>
          <w:b w:val="false"/>
          <w:bCs w:val="false"/>
          <w:i/>
          <w:iCs/>
          <w:color w:val="555555"/>
          <w:sz w:val="19"/>
          <w:szCs w:val="19"/>
        </w:rPr>
        <w:t>These forms are templates. Replace bracketed fields with your organization’s details and adapt each form to your operations. General information, not legal advice; verify current requirements with DHSR. This is a NON-MEDICAL service — in-home aides provide personal care, and companion/sitter/respite staff provide non-hands-on support; no one administers medications or performs any skilled nursing task.</w:t>
      </w:r>
    </w:p>
    <w:p>
      <w:pPr>
        <w:pStyle w:val="Normal"/>
        <w:spacing w:lineRule="exact" w:line="264" w:before="0" w:after="90"/>
        <w:jc w:val="center"/>
        <w:rPr/>
      </w:pPr>
      <w:r>
        <w:rPr>
          <w:rFonts w:eastAsia="Calibri" w:cs="Calibri"/>
          <w:b w:val="false"/>
          <w:bCs w:val="false"/>
          <w:i w:val="false"/>
          <w:iCs w:val="false"/>
          <w:color w:val="1A1A1A"/>
          <w:sz w:val="20"/>
          <w:szCs w:val="20"/>
        </w:rPr>
        <w:t xml:space="preserve">Approved By: </w:t>
      </w:r>
      <w:r>
        <w:rPr>
          <w:rFonts w:eastAsia="Calibri" w:cs="Calibri"/>
          <w:b/>
          <w:bCs/>
          <w:i w:val="false"/>
          <w:iCs w:val="false"/>
          <w:color w:val="1A1A1A"/>
          <w:sz w:val="20"/>
          <w:szCs w:val="20"/>
        </w:rPr>
        <w:t>[Agency Director/Administrator Name]</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1 — LICENSING, ADMINISTRATION &amp; GOVERNANCE</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F-01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Home Care Agency License &amp; Ownership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Agency legal name: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Assumed business name (DBA) &amp; county Register of Deeds filing:</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Home Care license #:</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Effective / expires (Dec 31):</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Owners / controlling interests:</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Agency Director / Administrator:</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Service categories on license: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Site address(es) (each site separately licensed):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Licensed under 10A NCAC 13J; N.C.G.S. §§ 131E-135 to 142. DHSR Acute and Home Care Licensure &amp; Certification Section, 919-855-4620. No Certificate of Need required for non-medical home care.</w:t>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Scope of Services Statement (Non-Medical)</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4560"/>
        <w:gridCol w:w="239"/>
        <w:gridCol w:w="4561"/>
      </w:tblGrid>
      <w:tr>
        <w:trPr/>
        <w:tc>
          <w:tcPr>
            <w:tcW w:w="9360" w:type="dxa"/>
            <w:gridSpan w:val="3"/>
            <w:tcBorders/>
            <w:shd w:color="auto" w:fill="FAFBFD" w:val="clear"/>
          </w:tcPr>
          <w:p>
            <w:pPr>
              <w:pStyle w:val="Normal"/>
              <w:spacing w:lineRule="exact" w:line="264" w:before="0" w:after="0"/>
              <w:rPr/>
            </w:pPr>
            <w:r>
              <w:rPr>
                <w:rFonts w:eastAsia="Calibri" w:cs="Calibri"/>
                <w:b w:val="false"/>
                <w:bCs w:val="false"/>
                <w:i/>
                <w:iCs/>
                <w:color w:val="555555"/>
                <w:sz w:val="18"/>
                <w:szCs w:val="18"/>
              </w:rPr>
              <w:t>This license authorizes in-home aide services (hands-on ADL personal care and home management) and companion, sitter, and respite services. It does NOT authorize skilled nursing or certified home health (injections, wound care, medication administration). In-home aides assist with self-administration of medication only.</w:t>
            </w:r>
          </w:p>
        </w:tc>
      </w:tr>
      <w:tr>
        <w:trPr/>
        <w:tc>
          <w:tcPr>
            <w:tcW w:w="4560" w:type="dxa"/>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Agency legal name: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Home Care license #:</w:t>
            </w:r>
          </w:p>
          <w:p>
            <w:pPr>
              <w:pStyle w:val="Normal"/>
              <w:pBdr>
                <w:bottom w:val="single" w:sz="6" w:space="7" w:color="AEBECF"/>
              </w:pBdr>
              <w:spacing w:lineRule="exact" w:line="300" w:before="0" w:after="10"/>
              <w:rPr/>
            </w:pPr>
            <w:r>
              <w:rPr/>
            </w:r>
          </w:p>
        </w:tc>
      </w:tr>
    </w:tbl>
    <w:p>
      <w:pPr>
        <w:pStyle w:val="Normal"/>
        <w:spacing w:lineRule="exact" w:line="264" w:before="60" w:after="20"/>
        <w:rPr/>
      </w:pPr>
      <w:r>
        <w:rPr>
          <w:rFonts w:eastAsia="Calibri" w:cs="Calibri"/>
          <w:b/>
          <w:bCs/>
          <w:i w:val="false"/>
          <w:iCs w:val="false"/>
          <w:color w:val="3E5871"/>
          <w:sz w:val="19"/>
          <w:szCs w:val="19"/>
        </w:rPr>
        <w:t>Service categories THIS agency is licensed to provide (check all that apply):</w:t>
      </w:r>
    </w:p>
    <w:tbl>
      <w:tblPr>
        <w:tblW w:w="9360" w:type="dxa"/>
        <w:jc w:val="start"/>
        <w:tblInd w:w="0" w:type="dxa"/>
        <w:tblLayout w:type="fixed"/>
        <w:tblCellMar>
          <w:top w:w="40" w:type="dxa"/>
          <w:start w:w="60" w:type="dxa"/>
          <w:bottom w:w="40" w:type="dxa"/>
          <w:end w:w="60" w:type="dxa"/>
        </w:tblCellMar>
      </w:tblPr>
      <w:tblGrid>
        <w:gridCol w:w="4680"/>
        <w:gridCol w:w="4679"/>
      </w:tblGrid>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In-home aide services — personal care (ADLs)</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In-home aide services — home management</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Companion &amp; sitter services</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Respite services</w:t>
            </w:r>
          </w:p>
        </w:tc>
      </w:tr>
    </w:tbl>
    <w:p>
      <w:pPr>
        <w:pStyle w:val="Normal"/>
        <w:spacing w:lineRule="exact" w:line="264" w:before="60" w:after="14"/>
        <w:rPr/>
      </w:pPr>
      <w:r>
        <w:rPr>
          <w:rFonts w:eastAsia="Calibri" w:cs="Calibri"/>
          <w:b/>
          <w:bCs/>
          <w:i w:val="false"/>
          <w:iCs w:val="false"/>
          <w:color w:val="3E5871"/>
          <w:sz w:val="19"/>
          <w:szCs w:val="19"/>
        </w:rPr>
        <w:t>Services NOT provided / referred to a home health agency or physician:</w:t>
      </w:r>
    </w:p>
    <w:p>
      <w:pPr>
        <w:pStyle w:val="Normal"/>
        <w:pBdr>
          <w:bottom w:val="single" w:sz="6" w:space="7" w:color="AEBECF"/>
        </w:pBdr>
        <w:spacing w:lineRule="exact" w:line="300" w:before="0" w:after="90"/>
        <w:rPr/>
      </w:pPr>
      <w:r>
        <w:rPr/>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Registered nurse (personal-care supervision):</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NC RN license #:</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How the non-medical boundary is communicated to staff and clients:</w:t>
      </w:r>
    </w:p>
    <w:p>
      <w:pPr>
        <w:pStyle w:val="Normal"/>
        <w:pBdr>
          <w:bottom w:val="single" w:sz="6" w:space="7" w:color="AEBECF"/>
        </w:pBdr>
        <w:spacing w:lineRule="exact" w:line="300" w:before="0" w:after="90"/>
        <w:rPr/>
      </w:pPr>
      <w:r>
        <w:rPr/>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Governing Body &amp; Agency Director Designation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Governing body (owner/board/officers):</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Agency Director (qualifications per 10A NCAC 13J):</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Designee authorized during Director absence: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Appropriate professional (RN) for personal-care supervision:</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Geographic Service Area &amp; Supervision Coverage Plan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Agency site county:</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Counties served (county + contiguous OR within 90 minutes’ drive, whichever is greater):</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Supervision &amp; on-call coverage plan across the area:</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Per 10A NCAC 13J .1110: in-home aide services limited to county + contiguous counties or within 90 minutes’ driving time — whichever is greater. Confirm the 90-day supervisory visit can be met before accepting distant clients.</w:t>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F-05</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Service Category Addition Request</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4560"/>
        <w:gridCol w:w="239"/>
        <w:gridCol w:w="4561"/>
      </w:tblGrid>
      <w:tr>
        <w:trPr/>
        <w:tc>
          <w:tcPr>
            <w:tcW w:w="9360" w:type="dxa"/>
            <w:gridSpan w:val="3"/>
            <w:tcBorders/>
            <w:shd w:color="auto" w:fill="FAFBFD" w:val="clear"/>
          </w:tcPr>
          <w:p>
            <w:pPr>
              <w:pStyle w:val="Normal"/>
              <w:spacing w:lineRule="exact" w:line="264" w:before="0" w:after="0"/>
              <w:rPr/>
            </w:pPr>
            <w:r>
              <w:rPr>
                <w:rFonts w:eastAsia="Calibri" w:cs="Calibri"/>
                <w:b w:val="false"/>
                <w:bCs w:val="false"/>
                <w:i/>
                <w:iCs/>
                <w:color w:val="555555"/>
                <w:sz w:val="18"/>
                <w:szCs w:val="18"/>
              </w:rPr>
              <w:t>Notify DHSR in writing at least 30 days before providing a new service category; do not deliver it until confirmed.</w:t>
            </w:r>
          </w:p>
        </w:tc>
      </w:tr>
      <w:tr>
        <w:trPr/>
        <w:tc>
          <w:tcPr>
            <w:tcW w:w="4560" w:type="dxa"/>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Agency legal name: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Home Care license #:</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Service category to add:</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Written notice sent to DHSR (date):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w:t>
            </w:r>
            <w:r>
              <w:rPr>
                <w:rFonts w:eastAsia="Calibri" w:cs="Calibri"/>
                <w:b/>
                <w:bCs/>
                <w:i w:val="false"/>
                <w:iCs w:val="false"/>
                <w:color w:val="3E5871"/>
                <w:sz w:val="19"/>
                <w:szCs w:val="19"/>
              </w:rPr>
              <w:t>30 days before start? (Y/N):</w:t>
            </w:r>
          </w:p>
          <w:p>
            <w:pPr>
              <w:pStyle w:val="Normal"/>
              <w:pBdr>
                <w:bottom w:val="single" w:sz="6" w:space="7" w:color="AEBECF"/>
              </w:pBdr>
              <w:spacing w:lineRule="exact" w:line="300" w:before="0" w:after="10"/>
              <w:rPr/>
            </w:pPr>
            <w:r>
              <w:rPr/>
            </w:r>
          </w:p>
        </w:tc>
      </w:tr>
      <w:tr>
        <w:trPr/>
        <w:tc>
          <w:tcPr>
            <w:tcW w:w="4560" w:type="dxa"/>
            <w:tcBorders/>
          </w:tcPr>
          <w:p>
            <w:pPr>
              <w:pStyle w:val="Normal"/>
              <w:spacing w:lineRule="exact" w:line="264" w:before="0" w:after="12"/>
              <w:rPr/>
            </w:pPr>
            <w:r>
              <w:rPr>
                <w:rFonts w:eastAsia="Calibri" w:cs="Calibri"/>
                <w:b/>
                <w:bCs/>
                <w:i w:val="false"/>
                <w:iCs w:val="false"/>
                <w:color w:val="3E5871"/>
                <w:sz w:val="19"/>
                <w:szCs w:val="19"/>
              </w:rPr>
              <w:t>Proposed start date: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DHSR confirmation received (date):</w:t>
            </w:r>
          </w:p>
          <w:p>
            <w:pPr>
              <w:pStyle w:val="Normal"/>
              <w:pBdr>
                <w:bottom w:val="single" w:sz="6" w:space="7" w:color="AEBECF"/>
              </w:pBdr>
              <w:spacing w:lineRule="exact" w:line="300" w:before="0" w:after="10"/>
              <w:rPr/>
            </w:pPr>
            <w:r>
              <w:rPr/>
            </w:r>
          </w:p>
        </w:tc>
      </w:tr>
    </w:tbl>
    <w:p>
      <w:pPr>
        <w:pStyle w:val="Normal"/>
        <w:spacing w:lineRule="exact" w:line="264" w:before="60" w:after="20"/>
        <w:rPr/>
      </w:pPr>
      <w:r>
        <w:rPr>
          <w:rFonts w:eastAsia="Calibri" w:cs="Calibri"/>
          <w:b/>
          <w:bCs/>
          <w:i w:val="false"/>
          <w:iCs w:val="false"/>
          <w:color w:val="3E5871"/>
          <w:sz w:val="19"/>
          <w:szCs w:val="19"/>
        </w:rPr>
        <w:t>Readiness before delivering the new category (check all):</w:t>
      </w:r>
    </w:p>
    <w:tbl>
      <w:tblPr>
        <w:tblW w:w="9360" w:type="dxa"/>
        <w:jc w:val="start"/>
        <w:tblInd w:w="0" w:type="dxa"/>
        <w:tblLayout w:type="fixed"/>
        <w:tblCellMar>
          <w:top w:w="40" w:type="dxa"/>
          <w:start w:w="60" w:type="dxa"/>
          <w:bottom w:w="40" w:type="dxa"/>
          <w:end w:w="60" w:type="dxa"/>
        </w:tblCellMar>
      </w:tblPr>
      <w:tblGrid>
        <w:gridCol w:w="4680"/>
        <w:gridCol w:w="4679"/>
      </w:tblGrid>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Qualified/competent staff in place for the category</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Appropriate professional supervision arranged</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Policies &amp; forms updated for the category</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Registry-listed aides available (if extensive assistance)</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DHSR confirmation received</w:t>
            </w:r>
          </w:p>
        </w:tc>
        <w:tc>
          <w:tcPr>
            <w:tcW w:w="4679" w:type="dxa"/>
            <w:tcBorders/>
            <w:tcMar>
              <w:top w:w="0" w:type="dxa"/>
              <w:start w:w="108" w:type="dxa"/>
              <w:bottom w:w="0" w:type="dxa"/>
              <w:end w:w="108" w:type="dxa"/>
            </w:tcMar>
          </w:tcPr>
          <w:p>
            <w:pPr>
              <w:pStyle w:val="Normal"/>
              <w:spacing w:lineRule="exact" w:line="264" w:before="0" w:after="90"/>
              <w:rPr/>
            </w:pPr>
            <w:r>
              <w:rPr/>
            </w:r>
          </w:p>
        </w:tc>
      </w:tr>
    </w:tbl>
    <w:p>
      <w:pPr>
        <w:pStyle w:val="Normal"/>
        <w:spacing w:lineRule="exact" w:line="264" w:before="60" w:after="14"/>
        <w:rPr/>
      </w:pPr>
      <w:r>
        <w:rPr>
          <w:rFonts w:eastAsia="Calibri" w:cs="Calibri"/>
          <w:b/>
          <w:bCs/>
          <w:i w:val="false"/>
          <w:iCs w:val="false"/>
          <w:color w:val="3E5871"/>
          <w:sz w:val="19"/>
          <w:szCs w:val="19"/>
        </w:rPr>
        <w:t>Notes:</w:t>
      </w:r>
    </w:p>
    <w:p>
      <w:pPr>
        <w:pStyle w:val="Normal"/>
        <w:pBdr>
          <w:bottom w:val="single" w:sz="6" w:space="7" w:color="AEBECF"/>
        </w:pBdr>
        <w:spacing w:lineRule="exact" w:line="300" w:before="0" w:after="90"/>
        <w:rPr/>
      </w:pPr>
      <w:r>
        <w:rPr/>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F-06</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Survey Readiness Checklist</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4680"/>
        <w:gridCol w:w="4679"/>
      </w:tblGrid>
      <w:tr>
        <w:trPr/>
        <w:tc>
          <w:tcPr>
            <w:tcW w:w="9359" w:type="dxa"/>
            <w:gridSpan w:val="2"/>
            <w:tcBorders>
              <w:top w:val="single" w:sz="4" w:space="0" w:color="9DB1C7"/>
              <w:start w:val="single" w:sz="4" w:space="0" w:color="9DB1C7"/>
              <w:bottom w:val="single" w:sz="2" w:space="0" w:color="EAF0F6"/>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Maintain continuous readiness; initial and all later inspections are unannounced. Prepare against the DHSR initial survey checklist.</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Policies implemented (not just written)</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Client records complete (assessment, signed plan of care, supervisory visits)</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Personnel records complete (screening, HCPR, Registry, competency, training)</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Statistical &amp; administrative records current (13J .1002)</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First-time-owner training completed (if applicable)</w:t>
            </w:r>
          </w:p>
        </w:tc>
        <w:tc>
          <w:tcPr>
            <w:tcW w:w="4679" w:type="dxa"/>
            <w:tcBorders/>
            <w:tcMar>
              <w:top w:w="0" w:type="dxa"/>
              <w:start w:w="108" w:type="dxa"/>
              <w:bottom w:w="0" w:type="dxa"/>
              <w:end w:w="108" w:type="dxa"/>
            </w:tcMar>
          </w:tcPr>
          <w:p>
            <w:pPr>
              <w:pStyle w:val="Normal"/>
              <w:spacing w:lineRule="exact" w:line="264" w:before="0" w:after="90"/>
              <w:rPr/>
            </w:pPr>
            <w:r>
              <w:rPr/>
            </w:r>
          </w:p>
        </w:tc>
      </w:tr>
    </w:tbl>
    <w:p>
      <w:pPr>
        <w:pStyle w:val="Normal"/>
        <w:spacing w:lineRule="exact" w:line="264" w:before="60" w:after="14"/>
        <w:rPr/>
      </w:pPr>
      <w:r>
        <w:rPr>
          <w:rFonts w:eastAsia="Calibri" w:cs="Calibri"/>
          <w:b/>
          <w:bCs/>
          <w:i w:val="false"/>
          <w:iCs w:val="false"/>
          <w:color w:val="3E5871"/>
          <w:sz w:val="19"/>
          <w:szCs w:val="19"/>
        </w:rPr>
        <w:t>Gaps found &amp; corrective action:</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F-07</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Plan of Correction Template</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2600"/>
        <w:gridCol w:w="2600"/>
        <w:gridCol w:w="1399"/>
        <w:gridCol w:w="1300"/>
        <w:gridCol w:w="1461"/>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On any cited deficiency, submit a plan of correction within the required timeframe; implement and document completion.</w:t>
            </w:r>
          </w:p>
        </w:tc>
      </w:tr>
      <w:tr>
        <w:trPr/>
        <w:tc>
          <w:tcPr>
            <w:tcW w:w="26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Deficiency (rule)</w:t>
            </w:r>
          </w:p>
        </w:tc>
        <w:tc>
          <w:tcPr>
            <w:tcW w:w="26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Corrective action</w:t>
            </w:r>
          </w:p>
        </w:tc>
        <w:tc>
          <w:tcPr>
            <w:tcW w:w="13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Owner</w:t>
            </w:r>
          </w:p>
        </w:tc>
        <w:tc>
          <w:tcPr>
            <w:tcW w:w="13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Due</w:t>
            </w:r>
          </w:p>
        </w:tc>
        <w:tc>
          <w:tcPr>
            <w:tcW w:w="146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Completed</w:t>
            </w:r>
          </w:p>
        </w:tc>
      </w:tr>
      <w:tr>
        <w:trPr/>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F-08</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License Renewal &amp; Change-of-Ownership Record</w:t>
            </w:r>
          </w:p>
        </w:tc>
      </w:tr>
    </w:tbl>
    <w:p>
      <w:pPr>
        <w:pStyle w:val="Normal"/>
        <w:spacing w:before="0" w:after="12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Renewal completed (date):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Expires (Dec 31):</w:t>
            </w:r>
          </w:p>
          <w:p>
            <w:pPr>
              <w:pStyle w:val="Normal"/>
              <w:pBdr>
                <w:bottom w:val="single" w:sz="6" w:space="7" w:color="AEBECF"/>
              </w:pBdr>
              <w:spacing w:lineRule="exact" w:line="300" w:before="0" w:after="10"/>
              <w:rPr/>
            </w:pPr>
            <w:r>
              <w:rPr/>
            </w:r>
          </w:p>
        </w:tc>
      </w:tr>
      <w:tr>
        <w:trPr/>
        <w:tc>
          <w:tcPr>
            <w:tcW w:w="9360" w:type="dxa"/>
            <w:gridSpan w:val="3"/>
            <w:tcBorders>
              <w:start w:val="single" w:sz="18"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All NC home care licenses expire midnight Dec 31; renew annually before then. A CHOW can be processed only for an agency with a valid, unexpired license.</w:t>
            </w:r>
          </w:p>
        </w:tc>
      </w:tr>
    </w:tbl>
    <w:p>
      <w:pPr>
        <w:pStyle w:val="Normal"/>
        <w:spacing w:lineRule="exact" w:line="264" w:before="60" w:after="14"/>
        <w:rPr/>
      </w:pPr>
      <w:r>
        <w:rPr>
          <w:rFonts w:eastAsia="Calibri" w:cs="Calibri"/>
          <w:b/>
          <w:bCs/>
          <w:i w:val="false"/>
          <w:iCs w:val="false"/>
          <w:color w:val="3E5871"/>
          <w:sz w:val="19"/>
          <w:szCs w:val="19"/>
        </w:rPr>
        <w:t>Change of ownership details (if any) &amp; DHSR notification:</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2 — CLIENT RIGHTS, INTAKE &amp; CARE PLANNING</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F-09</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Referral &amp; Intake Form</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DOB:</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Phone:</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Address (county):</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Referral source: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Reported needs (personal care / companion / respite / home mgmt):</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Payer (private / Medicaid PCS / CAP-DA / CAP-C / MCO / VA / LTC insurance):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Responsible party &amp; contact:</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F-10</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Safe-Service Determination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40" w:type="dxa"/>
          <w:start w:w="60" w:type="dxa"/>
          <w:bottom w:w="40" w:type="dxa"/>
          <w:end w:w="60" w:type="dxa"/>
        </w:tblCellMar>
      </w:tblPr>
      <w:tblGrid>
        <w:gridCol w:w="4680"/>
        <w:gridCol w:w="4679"/>
      </w:tblGrid>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Needs within licensed non-medical scope</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Qualified, competent staff available</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Appropriate professional supervision available (RN for personal care)</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Client resides within the geographic service area</w:t>
            </w:r>
          </w:p>
        </w:tc>
      </w:tr>
    </w:tbl>
    <w:p>
      <w:pPr>
        <w:pStyle w:val="Normal"/>
        <w:spacing w:lineRule="exact" w:line="264" w:before="60" w:after="14"/>
        <w:rPr/>
      </w:pPr>
      <w:r>
        <w:rPr>
          <w:rFonts w:eastAsia="Calibri" w:cs="Calibri"/>
          <w:b/>
          <w:bCs/>
          <w:i w:val="false"/>
          <w:iCs w:val="false"/>
          <w:color w:val="3E5871"/>
          <w:sz w:val="19"/>
          <w:szCs w:val="19"/>
        </w:rPr>
        <w:t>Determination (accept / decline / refer):</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If referred, to whom:</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Declaration of Home Care Clients’ Rights Acknowledgment</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4560"/>
        <w:gridCol w:w="239"/>
        <w:gridCol w:w="4561"/>
      </w:tblGrid>
      <w:tr>
        <w:trPr/>
        <w:tc>
          <w:tcPr>
            <w:tcW w:w="9360" w:type="dxa"/>
            <w:gridSpan w:val="3"/>
            <w:tcBorders/>
            <w:shd w:color="auto" w:fill="FAFBFD" w:val="clear"/>
          </w:tcPr>
          <w:p>
            <w:pPr>
              <w:pStyle w:val="Normal"/>
              <w:spacing w:lineRule="exact" w:line="264" w:before="0" w:after="0"/>
              <w:rPr/>
            </w:pPr>
            <w:r>
              <w:rPr>
                <w:rFonts w:eastAsia="Calibri" w:cs="Calibri"/>
                <w:b w:val="false"/>
                <w:bCs w:val="false"/>
                <w:i/>
                <w:iCs/>
                <w:color w:val="555555"/>
                <w:sz w:val="18"/>
                <w:szCs w:val="18"/>
              </w:rPr>
              <w:t>Client (or responsible party) receives the Declaration of Home Care Clients’ Rights (N.C.G.S. § 131E-144.3) at the start of service, and it is explained in a way the client understands.</w:t>
            </w:r>
          </w:p>
        </w:tc>
      </w:tr>
      <w:tr>
        <w:trPr/>
        <w:tc>
          <w:tcPr>
            <w:tcW w:w="4560" w:type="dxa"/>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Date of service start:</w:t>
            </w:r>
          </w:p>
          <w:p>
            <w:pPr>
              <w:pStyle w:val="Normal"/>
              <w:pBdr>
                <w:bottom w:val="single" w:sz="6" w:space="7" w:color="AEBECF"/>
              </w:pBdr>
              <w:spacing w:lineRule="exact" w:line="300" w:before="0" w:after="10"/>
              <w:rPr/>
            </w:pPr>
            <w:r>
              <w:rPr/>
            </w:r>
          </w:p>
        </w:tc>
      </w:tr>
    </w:tbl>
    <w:p>
      <w:pPr>
        <w:pStyle w:val="Normal"/>
        <w:spacing w:lineRule="exact" w:line="264" w:before="60" w:after="20"/>
        <w:rPr/>
      </w:pPr>
      <w:r>
        <w:rPr>
          <w:rFonts w:eastAsia="Calibri" w:cs="Calibri"/>
          <w:b/>
          <w:bCs/>
          <w:i w:val="false"/>
          <w:iCs w:val="false"/>
          <w:color w:val="3E5871"/>
          <w:sz w:val="19"/>
          <w:szCs w:val="19"/>
        </w:rPr>
        <w:t>Confirm the following were completed at the start of service:</w:t>
      </w:r>
    </w:p>
    <w:tbl>
      <w:tblPr>
        <w:tblW w:w="9360" w:type="dxa"/>
        <w:jc w:val="start"/>
        <w:tblInd w:w="0" w:type="dxa"/>
        <w:tblLayout w:type="fixed"/>
        <w:tblCellMar>
          <w:top w:w="40" w:type="dxa"/>
          <w:start w:w="60" w:type="dxa"/>
          <w:bottom w:w="40" w:type="dxa"/>
          <w:end w:w="60" w:type="dxa"/>
        </w:tblCellMar>
      </w:tblPr>
      <w:tblGrid>
        <w:gridCol w:w="4680"/>
        <w:gridCol w:w="4679"/>
      </w:tblGrid>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Written Declaration of Home Care Clients’ Rights provided</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Rights explained in a way the client understands</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Client informed of the grievance process (no reprisal)</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Client informed they may contact DHSR &amp; county DSS</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Copy of the signed acknowledgment placed in the client record</w:t>
            </w:r>
          </w:p>
        </w:tc>
        <w:tc>
          <w:tcPr>
            <w:tcW w:w="4679" w:type="dxa"/>
            <w:tcBorders/>
            <w:tcMar>
              <w:top w:w="0" w:type="dxa"/>
              <w:start w:w="108" w:type="dxa"/>
              <w:bottom w:w="0" w:type="dxa"/>
              <w:end w:w="108" w:type="dxa"/>
            </w:tcMar>
          </w:tcPr>
          <w:p>
            <w:pPr>
              <w:pStyle w:val="Normal"/>
              <w:spacing w:lineRule="exact" w:line="264" w:before="0" w:after="90"/>
              <w:rPr/>
            </w:pPr>
            <w:r>
              <w:rPr/>
            </w:r>
          </w:p>
        </w:tc>
      </w:tr>
    </w:tbl>
    <w:p>
      <w:pPr>
        <w:pStyle w:val="Normal"/>
        <w:spacing w:lineRule="exact" w:line="264" w:before="60" w:after="20"/>
        <w:rPr/>
      </w:pPr>
      <w:r>
        <w:rPr>
          <w:rFonts w:eastAsia="Calibri" w:cs="Calibri"/>
          <w:b w:val="false"/>
          <w:bCs w:val="false"/>
          <w:i w:val="false"/>
          <w:iCs w:val="false"/>
          <w:color w:val="1A1A1A"/>
          <w:sz w:val="19"/>
          <w:szCs w:val="19"/>
        </w:rPr>
        <w:t>I have received the written Declaration of Home Care Clients’ Rights, it has been explained to me, and I understand my rights as a home care client.</w:t>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Client signature: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Date:</w:t>
            </w:r>
          </w:p>
          <w:p>
            <w:pPr>
              <w:pStyle w:val="Normal"/>
              <w:pBdr>
                <w:bottom w:val="single" w:sz="6" w:space="7" w:color="AEBECF"/>
              </w:pBdr>
              <w:spacing w:lineRule="exact" w:line="300" w:before="0" w:after="10"/>
              <w:rPr/>
            </w:pPr>
            <w:r>
              <w:rPr/>
            </w:r>
          </w:p>
        </w:tc>
      </w:tr>
      <w:tr>
        <w:trPr/>
        <w:tc>
          <w:tcPr>
            <w:tcW w:w="4560" w:type="dxa"/>
            <w:tcBorders/>
          </w:tcPr>
          <w:p>
            <w:pPr>
              <w:pStyle w:val="Normal"/>
              <w:spacing w:lineRule="exact" w:line="264" w:before="0" w:after="12"/>
              <w:rPr/>
            </w:pPr>
            <w:r>
              <w:rPr>
                <w:rFonts w:eastAsia="Calibri" w:cs="Calibri"/>
                <w:b/>
                <w:bCs/>
                <w:i w:val="false"/>
                <w:iCs w:val="false"/>
                <w:color w:val="3E5871"/>
                <w:sz w:val="19"/>
                <w:szCs w:val="19"/>
              </w:rPr>
              <w:t>Responsible party (if client cannot sign):</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Relationship to client:</w:t>
            </w:r>
          </w:p>
          <w:p>
            <w:pPr>
              <w:pStyle w:val="Normal"/>
              <w:pBdr>
                <w:bottom w:val="single" w:sz="6" w:space="7" w:color="AEBECF"/>
              </w:pBdr>
              <w:spacing w:lineRule="exact" w:line="300" w:before="0" w:after="10"/>
              <w:rPr/>
            </w:pPr>
            <w:r>
              <w:rPr/>
            </w:r>
          </w:p>
        </w:tc>
      </w:tr>
      <w:tr>
        <w:trPr/>
        <w:tc>
          <w:tcPr>
            <w:tcW w:w="4560" w:type="dxa"/>
            <w:tcBorders/>
          </w:tcPr>
          <w:p>
            <w:pPr>
              <w:pStyle w:val="Normal"/>
              <w:spacing w:lineRule="exact" w:line="264" w:before="0" w:after="12"/>
              <w:rPr/>
            </w:pPr>
            <w:r>
              <w:rPr>
                <w:rFonts w:eastAsia="Calibri" w:cs="Calibri"/>
                <w:b/>
                <w:bCs/>
                <w:i w:val="false"/>
                <w:iCs w:val="false"/>
                <w:color w:val="3E5871"/>
                <w:sz w:val="19"/>
                <w:szCs w:val="19"/>
              </w:rPr>
              <w:t>Explained by (staff name &amp; title):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Date:</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Interpreter used (if any) / accommodation notes:</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Initial Assessment Form</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Conducted by an appropriate professional (RN, social worker, RD/nutritionist, PT, or OT) before in-home aide services begin.</w:t>
            </w:r>
          </w:p>
        </w:tc>
      </w:tr>
    </w:tbl>
    <w:p>
      <w:pPr>
        <w:pStyle w:val="Normal"/>
        <w:spacing w:lineRule="exact" w:line="264" w:before="60" w:after="14"/>
        <w:rPr/>
      </w:pPr>
      <w:r>
        <w:rPr>
          <w:rFonts w:eastAsia="Calibri" w:cs="Calibri"/>
          <w:b/>
          <w:bCs/>
          <w:i w:val="false"/>
          <w:iCs w:val="false"/>
          <w:color w:val="3E5871"/>
          <w:sz w:val="19"/>
          <w:szCs w:val="19"/>
        </w:rPr>
        <w:t>Functional status / level of assistance per ADL (mobility, eating, bathing, dressing, toileting):</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Extensive or limited assistance? (determines Nurse Aide Registry requirement):</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Home environment &amp; safety notes:</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Client goals &amp; preferences:</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Reassessment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567"/>
        <w:gridCol w:w="2911"/>
        <w:gridCol w:w="2127"/>
        <w:gridCol w:w="1455"/>
        <w:gridCol w:w="1300"/>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Reassess at appropriate intervals and upon any significant change in condition; confirm assigned aide’s qualifications still fit.</w:t>
            </w:r>
          </w:p>
        </w:tc>
      </w:tr>
      <w:tr>
        <w:trPr/>
        <w:tc>
          <w:tcPr>
            <w:tcW w:w="1567"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291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Change in condition/needs</w:t>
            </w:r>
          </w:p>
        </w:tc>
        <w:tc>
          <w:tcPr>
            <w:tcW w:w="2127"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Level-of-assistance change</w:t>
            </w:r>
          </w:p>
        </w:tc>
        <w:tc>
          <w:tcPr>
            <w:tcW w:w="1455"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Plan updated (Y/N)</w:t>
            </w:r>
          </w:p>
        </w:tc>
        <w:tc>
          <w:tcPr>
            <w:tcW w:w="13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By</w:t>
            </w:r>
          </w:p>
        </w:tc>
      </w:tr>
      <w:tr>
        <w:trPr/>
        <w:tc>
          <w:tcPr>
            <w:tcW w:w="156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91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2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55"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67"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91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27"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455"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56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91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2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55"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67"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91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27"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455"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56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91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2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55"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Plan of Care</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3200"/>
        <w:gridCol w:w="2000"/>
        <w:gridCol w:w="1999"/>
        <w:gridCol w:w="216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Established with the client and signed BEFORE services begin (10A NCAC 13J .1201). States level of assistance for each ADL.</w:t>
            </w:r>
          </w:p>
        </w:tc>
      </w:tr>
      <w:tr>
        <w:trPr/>
        <w:tc>
          <w:tcPr>
            <w:tcW w:w="32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Task (personal care / companion / home mgmt)</w:t>
            </w:r>
          </w:p>
        </w:tc>
        <w:tc>
          <w:tcPr>
            <w:tcW w:w="20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Frequency / schedule</w:t>
            </w:r>
          </w:p>
        </w:tc>
        <w:tc>
          <w:tcPr>
            <w:tcW w:w="19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Level of assistance</w:t>
            </w:r>
          </w:p>
        </w:tc>
        <w:tc>
          <w:tcPr>
            <w:tcW w:w="21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Assigned staff</w:t>
            </w:r>
          </w:p>
        </w:tc>
      </w:tr>
      <w:tr>
        <w:trPr/>
        <w:tc>
          <w:tcPr>
            <w:tcW w:w="32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9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9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9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9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9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9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spacing w:lineRule="exact" w:line="264" w:before="60" w:after="14"/>
        <w:rPr/>
      </w:pPr>
      <w:r>
        <w:rPr>
          <w:rFonts w:eastAsia="Calibri" w:cs="Calibri"/>
          <w:b/>
          <w:bCs/>
          <w:i w:val="false"/>
          <w:iCs w:val="false"/>
          <w:color w:val="3E5871"/>
          <w:sz w:val="19"/>
          <w:szCs w:val="19"/>
        </w:rPr>
        <w:t>Client / responsible party signature &amp; date (before services begin):</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F-15</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Plan of Care Revision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55" w:type="dxa"/>
          <w:start w:w="90" w:type="dxa"/>
          <w:bottom w:w="55" w:type="dxa"/>
          <w:end w:w="90" w:type="dxa"/>
        </w:tblCellMar>
      </w:tblPr>
      <w:tblGrid>
        <w:gridCol w:w="1500"/>
        <w:gridCol w:w="3259"/>
        <w:gridCol w:w="2301"/>
        <w:gridCol w:w="2299"/>
      </w:tblGrid>
      <w:tr>
        <w:trPr>
          <w:tblHeader w:val="true"/>
        </w:trPr>
        <w:tc>
          <w:tcPr>
            <w:tcW w:w="15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325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Change made</w:t>
            </w:r>
          </w:p>
        </w:tc>
        <w:tc>
          <w:tcPr>
            <w:tcW w:w="23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Reason</w:t>
            </w:r>
          </w:p>
        </w:tc>
        <w:tc>
          <w:tcPr>
            <w:tcW w:w="22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By</w:t>
            </w:r>
          </w:p>
        </w:tc>
      </w:tr>
      <w:tr>
        <w:trPr/>
        <w:tc>
          <w:tcPr>
            <w:tcW w:w="15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F-16</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Service Agreement &amp; Schedule of Charges</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Services &amp; schedule: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Rate: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Billing cycle:</w:t>
            </w:r>
          </w:p>
          <w:p>
            <w:pPr>
              <w:pStyle w:val="Normal"/>
              <w:pBdr>
                <w:bottom w:val="single" w:sz="6" w:space="7" w:color="AEBECF"/>
              </w:pBdr>
              <w:spacing w:lineRule="exact" w:line="300" w:before="0" w:after="10"/>
              <w:rPr/>
            </w:pPr>
            <w:r>
              <w:rPr/>
            </w:r>
          </w:p>
        </w:tc>
      </w:tr>
      <w:tr>
        <w:trPr/>
        <w:tc>
          <w:tcPr>
            <w:tcW w:w="9360" w:type="dxa"/>
            <w:gridSpan w:val="3"/>
            <w:tcBorders>
              <w:start w:val="single" w:sz="18"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States non-medical scope; describes change/termination terms. Client receives a copy.</w:t>
            </w:r>
          </w:p>
        </w:tc>
      </w:tr>
    </w:tbl>
    <w:p>
      <w:pPr>
        <w:pStyle w:val="Normal"/>
        <w:spacing w:lineRule="exact" w:line="264" w:before="60" w:after="14"/>
        <w:rPr/>
      </w:pPr>
      <w:r>
        <w:rPr>
          <w:rFonts w:eastAsia="Calibri" w:cs="Calibri"/>
          <w:b/>
          <w:bCs/>
          <w:i w:val="false"/>
          <w:iCs w:val="false"/>
          <w:color w:val="3E5871"/>
          <w:sz w:val="19"/>
          <w:szCs w:val="19"/>
        </w:rPr>
        <w:t>Client / responsible party signature &amp; date:</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F-17</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Informed Consent &amp; HIPAA Authorization</w:t>
            </w:r>
          </w:p>
        </w:tc>
      </w:tr>
    </w:tbl>
    <w:p>
      <w:pPr>
        <w:pStyle w:val="Normal"/>
        <w:spacing w:before="0" w:after="12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Date of birth:</w:t>
            </w:r>
          </w:p>
          <w:p>
            <w:pPr>
              <w:pStyle w:val="Normal"/>
              <w:pBdr>
                <w:bottom w:val="single" w:sz="6" w:space="7" w:color="AEBECF"/>
              </w:pBdr>
              <w:spacing w:lineRule="exact" w:line="300" w:before="0" w:after="10"/>
              <w:rPr/>
            </w:pPr>
            <w:r>
              <w:rPr/>
            </w:r>
          </w:p>
        </w:tc>
      </w:tr>
    </w:tbl>
    <w:p>
      <w:pPr>
        <w:pStyle w:val="Normal"/>
        <w:spacing w:lineRule="exact" w:line="264" w:before="60" w:after="20"/>
        <w:rPr/>
      </w:pPr>
      <w:r>
        <w:rPr>
          <w:rFonts w:eastAsia="Calibri" w:cs="Calibri"/>
          <w:b w:val="false"/>
          <w:bCs w:val="false"/>
          <w:i w:val="false"/>
          <w:iCs w:val="false"/>
          <w:color w:val="1A1A1A"/>
          <w:sz w:val="19"/>
          <w:szCs w:val="19"/>
        </w:rPr>
        <w:t>I consent to the non-medical home care services described in my plan of care and service agreement, and I authorize the release of the information described below for the stated purpose.</w:t>
      </w:r>
    </w:p>
    <w:p>
      <w:pPr>
        <w:pStyle w:val="Normal"/>
        <w:spacing w:lineRule="exact" w:line="264" w:before="60" w:after="14"/>
        <w:rPr/>
      </w:pPr>
      <w:r>
        <w:rPr>
          <w:rFonts w:eastAsia="Calibri" w:cs="Calibri"/>
          <w:b/>
          <w:bCs/>
          <w:i w:val="false"/>
          <w:iCs w:val="false"/>
          <w:color w:val="3E5871"/>
          <w:sz w:val="19"/>
          <w:szCs w:val="19"/>
        </w:rPr>
        <w:t>Information authorized for release:</w:t>
      </w:r>
    </w:p>
    <w:p>
      <w:pPr>
        <w:pStyle w:val="Normal"/>
        <w:pBdr>
          <w:bottom w:val="single" w:sz="6" w:space="7" w:color="AEBECF"/>
        </w:pBdr>
        <w:spacing w:lineRule="exact" w:line="300" w:before="0" w:after="90"/>
        <w:rPr/>
      </w:pPr>
      <w:r>
        <w:rPr/>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Released to (name/organization):</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Purpose of release:</w:t>
            </w:r>
          </w:p>
          <w:p>
            <w:pPr>
              <w:pStyle w:val="Normal"/>
              <w:pBdr>
                <w:bottom w:val="single" w:sz="6" w:space="7" w:color="AEBECF"/>
              </w:pBdr>
              <w:spacing w:lineRule="exact" w:line="300" w:before="0" w:after="10"/>
              <w:rPr/>
            </w:pPr>
            <w:r>
              <w:rPr/>
            </w:r>
          </w:p>
        </w:tc>
      </w:tr>
      <w:tr>
        <w:trPr/>
        <w:tc>
          <w:tcPr>
            <w:tcW w:w="4560" w:type="dxa"/>
            <w:tcBorders/>
          </w:tcPr>
          <w:p>
            <w:pPr>
              <w:pStyle w:val="Normal"/>
              <w:spacing w:lineRule="exact" w:line="264" w:before="0" w:after="12"/>
              <w:rPr/>
            </w:pPr>
            <w:r>
              <w:rPr>
                <w:rFonts w:eastAsia="Calibri" w:cs="Calibri"/>
                <w:b/>
                <w:bCs/>
                <w:i w:val="false"/>
                <w:iCs w:val="false"/>
                <w:color w:val="3E5871"/>
                <w:sz w:val="19"/>
                <w:szCs w:val="19"/>
              </w:rPr>
              <w:t>Authorization expires (date/event):</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Right to revoke in writing? (Y/N):</w:t>
            </w:r>
          </w:p>
          <w:p>
            <w:pPr>
              <w:pStyle w:val="Normal"/>
              <w:pBdr>
                <w:bottom w:val="single" w:sz="6" w:space="7" w:color="AEBECF"/>
              </w:pBdr>
              <w:spacing w:lineRule="exact" w:line="300" w:before="0" w:after="10"/>
              <w:rPr/>
            </w:pPr>
            <w:r>
              <w:rPr/>
            </w:r>
          </w:p>
        </w:tc>
      </w:tr>
    </w:tbl>
    <w:p>
      <w:pPr>
        <w:pStyle w:val="Normal"/>
        <w:spacing w:lineRule="exact" w:line="264" w:before="60" w:after="20"/>
        <w:rPr/>
      </w:pPr>
      <w:r>
        <w:rPr>
          <w:rFonts w:eastAsia="Calibri" w:cs="Calibri"/>
          <w:b/>
          <w:bCs/>
          <w:i w:val="false"/>
          <w:iCs w:val="false"/>
          <w:color w:val="3E5871"/>
          <w:sz w:val="19"/>
          <w:szCs w:val="19"/>
        </w:rPr>
        <w:t>Acknowledgments (check all):</w:t>
      </w:r>
    </w:p>
    <w:tbl>
      <w:tblPr>
        <w:tblW w:w="9360" w:type="dxa"/>
        <w:jc w:val="start"/>
        <w:tblInd w:w="0" w:type="dxa"/>
        <w:tblLayout w:type="fixed"/>
        <w:tblCellMar>
          <w:top w:w="40" w:type="dxa"/>
          <w:start w:w="60" w:type="dxa"/>
          <w:bottom w:w="40" w:type="dxa"/>
          <w:end w:w="60" w:type="dxa"/>
        </w:tblCellMar>
      </w:tblPr>
      <w:tblGrid>
        <w:gridCol w:w="4560"/>
        <w:gridCol w:w="120"/>
        <w:gridCol w:w="119"/>
        <w:gridCol w:w="4561"/>
      </w:tblGrid>
      <w:tr>
        <w:trPr/>
        <w:tc>
          <w:tcPr>
            <w:tcW w:w="4680" w:type="dxa"/>
            <w:gridSpan w:val="2"/>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 received the Notice of Privacy Practices</w:t>
            </w:r>
          </w:p>
        </w:tc>
        <w:tc>
          <w:tcPr>
            <w:tcW w:w="4680" w:type="dxa"/>
            <w:gridSpan w:val="2"/>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 understand services are non-medical (no skilled nursing)</w:t>
            </w:r>
          </w:p>
        </w:tc>
      </w:tr>
      <w:tr>
        <w:trPr/>
        <w:tc>
          <w:tcPr>
            <w:tcW w:w="4680" w:type="dxa"/>
            <w:gridSpan w:val="2"/>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 understand I may revoke this authorization in writing</w:t>
            </w:r>
          </w:p>
        </w:tc>
        <w:tc>
          <w:tcPr>
            <w:tcW w:w="4680" w:type="dxa"/>
            <w:gridSpan w:val="2"/>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 received a copy of this form</w:t>
            </w:r>
          </w:p>
        </w:tc>
      </w:tr>
      <w:tr>
        <w:trPr/>
        <w:tc>
          <w:tcPr>
            <w:tcW w:w="4560" w:type="dxa"/>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Client / responsible party signature:</w:t>
            </w:r>
          </w:p>
          <w:p>
            <w:pPr>
              <w:pStyle w:val="Normal"/>
              <w:pBdr>
                <w:bottom w:val="single" w:sz="6" w:space="7" w:color="AEBECF"/>
              </w:pBdr>
              <w:spacing w:lineRule="exact" w:line="300" w:before="0" w:after="10"/>
              <w:rPr/>
            </w:pPr>
            <w:r>
              <w:rPr/>
            </w:r>
          </w:p>
        </w:tc>
        <w:tc>
          <w:tcPr>
            <w:tcW w:w="239" w:type="dxa"/>
            <w:gridSpan w:val="2"/>
            <w:tcBorders/>
            <w:tcMar>
              <w:top w:w="0" w:type="dxa"/>
              <w:start w:w="108" w:type="dxa"/>
              <w:bottom w:w="0" w:type="dxa"/>
              <w:end w:w="108" w:type="dxa"/>
            </w:tcMar>
          </w:tcPr>
          <w:p>
            <w:pPr>
              <w:pStyle w:val="Normal"/>
              <w:spacing w:lineRule="exact" w:line="264" w:before="0" w:after="90"/>
              <w:rPr/>
            </w:pPr>
            <w:r>
              <w:rPr/>
            </w:r>
          </w:p>
        </w:tc>
        <w:tc>
          <w:tcPr>
            <w:tcW w:w="4561" w:type="dxa"/>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Date:</w:t>
            </w:r>
          </w:p>
          <w:p>
            <w:pPr>
              <w:pStyle w:val="Normal"/>
              <w:pBdr>
                <w:bottom w:val="single" w:sz="6" w:space="7" w:color="AEBECF"/>
              </w:pBdr>
              <w:spacing w:lineRule="exact" w:line="300" w:before="0" w:after="10"/>
              <w:rPr/>
            </w:pPr>
            <w:r>
              <w:rPr/>
            </w:r>
          </w:p>
        </w:tc>
      </w:tr>
      <w:tr>
        <w:trPr/>
        <w:tc>
          <w:tcPr>
            <w:tcW w:w="4560" w:type="dxa"/>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Relationship to client (if representative):</w:t>
            </w:r>
          </w:p>
          <w:p>
            <w:pPr>
              <w:pStyle w:val="Normal"/>
              <w:pBdr>
                <w:bottom w:val="single" w:sz="6" w:space="7" w:color="AEBECF"/>
              </w:pBdr>
              <w:spacing w:lineRule="exact" w:line="300" w:before="0" w:after="10"/>
              <w:rPr/>
            </w:pPr>
            <w:r>
              <w:rPr/>
            </w:r>
          </w:p>
        </w:tc>
        <w:tc>
          <w:tcPr>
            <w:tcW w:w="239" w:type="dxa"/>
            <w:gridSpan w:val="2"/>
            <w:tcBorders/>
            <w:tcMar>
              <w:top w:w="0" w:type="dxa"/>
              <w:start w:w="108" w:type="dxa"/>
              <w:bottom w:w="0" w:type="dxa"/>
              <w:end w:w="108" w:type="dxa"/>
            </w:tcMar>
          </w:tcPr>
          <w:p>
            <w:pPr>
              <w:pStyle w:val="Normal"/>
              <w:spacing w:lineRule="exact" w:line="264" w:before="0" w:after="90"/>
              <w:rPr/>
            </w:pPr>
            <w:r>
              <w:rPr/>
            </w:r>
          </w:p>
        </w:tc>
        <w:tc>
          <w:tcPr>
            <w:tcW w:w="4561" w:type="dxa"/>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Witness:</w:t>
            </w:r>
          </w:p>
          <w:p>
            <w:pPr>
              <w:pStyle w:val="Normal"/>
              <w:pBdr>
                <w:bottom w:val="single" w:sz="6" w:space="7" w:color="AEBECF"/>
              </w:pBdr>
              <w:spacing w:lineRule="exact" w:line="300" w:before="0" w:after="1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F-18</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Grievance / Complaint Form &amp; Log</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Nature of grievance: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Resolution &amp; date: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500"/>
        <w:gridCol w:w="3259"/>
        <w:gridCol w:w="2301"/>
        <w:gridCol w:w="2299"/>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Resolve promptly, without reprisal. Clients may also contact DHSR complaint intake and their county Department of Social Services.</w:t>
            </w:r>
          </w:p>
        </w:tc>
      </w:tr>
      <w:tr>
        <w:trPr/>
        <w:tc>
          <w:tcPr>
            <w:tcW w:w="15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325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Grievance</w:t>
            </w:r>
          </w:p>
        </w:tc>
        <w:tc>
          <w:tcPr>
            <w:tcW w:w="230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Resolution</w:t>
            </w:r>
          </w:p>
        </w:tc>
        <w:tc>
          <w:tcPr>
            <w:tcW w:w="22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By</w:t>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F-19</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Client Funds &amp; Errand Log</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300"/>
        <w:gridCol w:w="2999"/>
        <w:gridCol w:w="1301"/>
        <w:gridCol w:w="2099"/>
        <w:gridCol w:w="1661"/>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Staff never accept gifts/tips, borrow/lend, or serve as payee/POA. Document every authorized errand with receipts and returned change.</w:t>
            </w:r>
          </w:p>
        </w:tc>
      </w:tr>
      <w:tr>
        <w:trPr/>
        <w:tc>
          <w:tcPr>
            <w:tcW w:w="13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29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Errand / purpose</w:t>
            </w:r>
          </w:p>
        </w:tc>
        <w:tc>
          <w:tcPr>
            <w:tcW w:w="130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Amount</w:t>
            </w:r>
          </w:p>
        </w:tc>
        <w:tc>
          <w:tcPr>
            <w:tcW w:w="20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Receipt &amp; change returned (Y/N)</w:t>
            </w:r>
          </w:p>
        </w:tc>
        <w:tc>
          <w:tcPr>
            <w:tcW w:w="166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Staff</w:t>
            </w:r>
          </w:p>
        </w:tc>
      </w:tr>
      <w:tr>
        <w:trPr/>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3 — PERSONNEL, SCREENING &amp; TRAINING</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F-20</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Criminal History &amp; Health Care Personnel Registry Check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2000"/>
        <w:gridCol w:w="2199"/>
        <w:gridCol w:w="1700"/>
        <w:gridCol w:w="1701"/>
        <w:gridCol w:w="1760"/>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Criminal history record check (N.C.G.S. § 131E-265) AND Health Care Personnel Registry check (N.C.G.S. § 131E-256) for administrator, all owners, and every direct-care employee BEFORE client contact.</w:t>
            </w:r>
          </w:p>
        </w:tc>
      </w:tr>
      <w:tr>
        <w:trPr/>
        <w:tc>
          <w:tcPr>
            <w:tcW w:w="20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Name</w:t>
            </w:r>
          </w:p>
        </w:tc>
        <w:tc>
          <w:tcPr>
            <w:tcW w:w="21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Role (admin/owner/direct-care)</w:t>
            </w:r>
          </w:p>
        </w:tc>
        <w:tc>
          <w:tcPr>
            <w:tcW w:w="17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Criminal history (date/result)</w:t>
            </w:r>
          </w:p>
        </w:tc>
        <w:tc>
          <w:tcPr>
            <w:tcW w:w="170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HCPR check (date/result)</w:t>
            </w:r>
          </w:p>
        </w:tc>
        <w:tc>
          <w:tcPr>
            <w:tcW w:w="1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Cleared for client contact (date)</w:t>
            </w:r>
          </w:p>
        </w:tc>
      </w:tr>
      <w:tr>
        <w:trPr/>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Nurse Aide Registry Verification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2463"/>
        <w:gridCol w:w="1791"/>
        <w:gridCol w:w="1791"/>
        <w:gridCol w:w="1568"/>
        <w:gridCol w:w="1747"/>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Where a client’s plan of care requires EXTENSIVE assistance (10A NCAC 13J .0901(9)), the aide must be listed on the Nurse Aide Registry (NA I; G.S. 131E-255). LIMITED assistance (.0901(18)) does not require listing.</w:t>
            </w:r>
          </w:p>
        </w:tc>
      </w:tr>
      <w:tr>
        <w:trPr/>
        <w:tc>
          <w:tcPr>
            <w:tcW w:w="2463"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Aide name</w:t>
            </w:r>
          </w:p>
        </w:tc>
        <w:tc>
          <w:tcPr>
            <w:tcW w:w="179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Registry listed? (Y/N)</w:t>
            </w:r>
          </w:p>
        </w:tc>
        <w:tc>
          <w:tcPr>
            <w:tcW w:w="179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NA I number</w:t>
            </w:r>
          </w:p>
        </w:tc>
        <w:tc>
          <w:tcPr>
            <w:tcW w:w="1568"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Verified (date)</w:t>
            </w:r>
          </w:p>
        </w:tc>
        <w:tc>
          <w:tcPr>
            <w:tcW w:w="1747"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Assigned to extensive-assistance clients? (Y/N)</w:t>
            </w:r>
          </w:p>
        </w:tc>
      </w:tr>
      <w:tr>
        <w:trPr/>
        <w:tc>
          <w:tcPr>
            <w:tcW w:w="2463"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56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4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463"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56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47"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463"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56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4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463"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56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47"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463"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56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4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463"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56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47"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In-Home Aide Competency Checklist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Aide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4680"/>
        <w:gridCol w:w="4679"/>
      </w:tblGrid>
      <w:tr>
        <w:trPr/>
        <w:tc>
          <w:tcPr>
            <w:tcW w:w="9359" w:type="dxa"/>
            <w:gridSpan w:val="2"/>
            <w:tcBorders>
              <w:top w:val="single" w:sz="4" w:space="0" w:color="9DB1C7"/>
              <w:start w:val="single" w:sz="4" w:space="0" w:color="9DB1C7"/>
              <w:bottom w:val="single" w:sz="4" w:space="0" w:color="000000"/>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No task assigned until competency is demonstrated to the appropriate professional and documented. Consistent with the NC Home Care Aide curriculum.</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Bathing / hygiene</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Dressing / grooming</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Toileting / incontinence care</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Transfer / ambulation (safe body mechanics)</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Feeding / eating assistance</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Medication self-administration assistance (reminders only)</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Infection control</w:t>
            </w:r>
          </w:p>
        </w:tc>
        <w:tc>
          <w:tcPr>
            <w:tcW w:w="4679" w:type="dxa"/>
            <w:tcBorders/>
            <w:tcMar>
              <w:top w:w="0" w:type="dxa"/>
              <w:start w:w="108" w:type="dxa"/>
              <w:bottom w:w="0" w:type="dxa"/>
              <w:end w:w="108" w:type="dxa"/>
            </w:tcMar>
          </w:tcPr>
          <w:p>
            <w:pPr>
              <w:pStyle w:val="Normal"/>
              <w:spacing w:lineRule="exact" w:line="264" w:before="0" w:after="90"/>
              <w:rPr/>
            </w:pPr>
            <w:r>
              <w:rPr/>
            </w:r>
          </w:p>
        </w:tc>
      </w:tr>
      <w:tr>
        <w:trPr/>
        <w:tc>
          <w:tcPr>
            <w:tcW w:w="9359" w:type="dxa"/>
            <w:gridSpan w:val="2"/>
            <w:tcBorders>
              <w:top w:val="single" w:sz="4" w:space="0" w:color="000000"/>
              <w:start w:val="single" w:sz="4" w:space="0" w:color="9DB1C7"/>
              <w:bottom w:val="single" w:sz="4" w:space="0" w:color="9DB1C7"/>
              <w:end w:val="single" w:sz="4" w:space="0" w:color="9DB1C7"/>
            </w:tcBorders>
            <w:shd w:color="auto" w:fill="FAFBFD" w:val="clear"/>
            <w:tcMar>
              <w:start w:w="130" w:type="dxa"/>
              <w:bottom w:w="90" w:type="dxa"/>
              <w:end w:w="130" w:type="dxa"/>
            </w:tcM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Companion / Sitter / Respite Competency Checklist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Staff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4680"/>
        <w:gridCol w:w="4679"/>
      </w:tblGrid>
      <w:tr>
        <w:trPr/>
        <w:tc>
          <w:tcPr>
            <w:tcW w:w="9359" w:type="dxa"/>
            <w:gridSpan w:val="2"/>
            <w:tcBorders>
              <w:top w:val="single" w:sz="4" w:space="0" w:color="9DB1C7"/>
              <w:start w:val="single" w:sz="4" w:space="0" w:color="9DB1C7"/>
              <w:bottom w:val="single" w:sz="4" w:space="0" w:color="000000"/>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Non-hands-on. Document competency for assigned tasks.</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Needs of the people served</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Companionship &amp; supervision for safety</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Meal preparation &amp; serving</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Transportation &amp; escort</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Housekeeping &amp; home management</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Handling emergencies in the home</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Infection control</w:t>
            </w:r>
          </w:p>
        </w:tc>
        <w:tc>
          <w:tcPr>
            <w:tcW w:w="4679" w:type="dxa"/>
            <w:tcBorders/>
            <w:tcMar>
              <w:top w:w="0" w:type="dxa"/>
              <w:start w:w="108" w:type="dxa"/>
              <w:bottom w:w="0" w:type="dxa"/>
              <w:end w:w="108" w:type="dxa"/>
            </w:tcMar>
          </w:tcPr>
          <w:p>
            <w:pPr>
              <w:pStyle w:val="Normal"/>
              <w:spacing w:lineRule="exact" w:line="264" w:before="0" w:after="90"/>
              <w:rPr/>
            </w:pPr>
            <w:r>
              <w:rPr/>
            </w:r>
          </w:p>
        </w:tc>
      </w:tr>
      <w:tr>
        <w:trPr/>
        <w:tc>
          <w:tcPr>
            <w:tcW w:w="9359" w:type="dxa"/>
            <w:gridSpan w:val="2"/>
            <w:tcBorders>
              <w:top w:val="single" w:sz="4" w:space="0" w:color="000000"/>
              <w:start w:val="single" w:sz="4" w:space="0" w:color="9DB1C7"/>
              <w:bottom w:val="single" w:sz="4" w:space="0" w:color="9DB1C7"/>
              <w:end w:val="single" w:sz="4" w:space="0" w:color="9DB1C7"/>
            </w:tcBorders>
            <w:shd w:color="auto" w:fill="FAFBFD" w:val="clear"/>
            <w:tcMar>
              <w:start w:w="130" w:type="dxa"/>
              <w:bottom w:w="90" w:type="dxa"/>
              <w:end w:w="130" w:type="dxa"/>
            </w:tcM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RN / Appropriate Professional Verification &amp; Supervision Assignment</w:t>
            </w:r>
          </w:p>
        </w:tc>
      </w:tr>
    </w:tbl>
    <w:p>
      <w:pPr>
        <w:pStyle w:val="Normal"/>
        <w:spacing w:before="0" w:after="120"/>
        <w:rPr/>
      </w:pPr>
      <w:r>
        <w:rPr/>
      </w:r>
    </w:p>
    <w:tbl>
      <w:tblPr>
        <w:tblW w:w="9360" w:type="dxa"/>
        <w:jc w:val="start"/>
        <w:tblInd w:w="0" w:type="dxa"/>
        <w:tblLayout w:type="fixed"/>
        <w:tblCellMar>
          <w:top w:w="55" w:type="dxa"/>
          <w:start w:w="90" w:type="dxa"/>
          <w:bottom w:w="55" w:type="dxa"/>
          <w:end w:w="90" w:type="dxa"/>
        </w:tblCellMar>
      </w:tblPr>
      <w:tblGrid>
        <w:gridCol w:w="2564"/>
        <w:gridCol w:w="1816"/>
        <w:gridCol w:w="1817"/>
        <w:gridCol w:w="1495"/>
        <w:gridCol w:w="1668"/>
      </w:tblGrid>
      <w:tr>
        <w:trPr>
          <w:tblHeader w:val="true"/>
        </w:trPr>
        <w:tc>
          <w:tcPr>
            <w:tcW w:w="256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Name</w:t>
            </w:r>
          </w:p>
        </w:tc>
        <w:tc>
          <w:tcPr>
            <w:tcW w:w="1816"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Type (RN/SW/PT/OT/RD)</w:t>
            </w:r>
          </w:p>
        </w:tc>
        <w:tc>
          <w:tcPr>
            <w:tcW w:w="181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NC license #</w:t>
            </w:r>
          </w:p>
        </w:tc>
        <w:tc>
          <w:tcPr>
            <w:tcW w:w="1495"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Expires</w:t>
            </w:r>
          </w:p>
        </w:tc>
        <w:tc>
          <w:tcPr>
            <w:tcW w:w="1668"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Verified (date)</w:t>
            </w:r>
          </w:p>
        </w:tc>
      </w:tr>
      <w:tr>
        <w:trPr/>
        <w:tc>
          <w:tcPr>
            <w:tcW w:w="256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bl>
    <w:p>
      <w:pPr>
        <w:pStyle w:val="Normal"/>
        <w:spacing w:lineRule="exact" w:line="264" w:before="60" w:after="14"/>
        <w:rPr/>
      </w:pPr>
      <w:r>
        <w:rPr>
          <w:rFonts w:eastAsia="Calibri" w:cs="Calibri"/>
          <w:b/>
          <w:bCs/>
          <w:i w:val="false"/>
          <w:iCs w:val="false"/>
          <w:color w:val="3E5871"/>
          <w:sz w:val="19"/>
          <w:szCs w:val="19"/>
        </w:rPr>
        <w:t>Assignment (assessments, plans of care, 90-day supervisory visits, continuous availability):</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F-25</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Orientation Checklist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Employee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4680"/>
        <w:gridCol w:w="4679"/>
      </w:tblGrid>
      <w:tr>
        <w:trPr/>
        <w:tc>
          <w:tcPr>
            <w:tcW w:w="9359" w:type="dxa"/>
            <w:gridSpan w:val="2"/>
            <w:tcBorders>
              <w:top w:val="single" w:sz="4" w:space="0" w:color="9DB1C7"/>
              <w:start w:val="single" w:sz="4" w:space="0" w:color="9DB1C7"/>
              <w:bottom w:val="single" w:sz="4" w:space="0" w:color="000000"/>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Completed before any client contact.</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Role &amp; scope; non-medical boundary</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Client rights &amp; confidentiality (HIPAA)</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Abuse reporting (county DSS / APS)</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Infection control &amp; home/personal safety</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Documentation &amp; EVV</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Emergency procedures</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Nurse Aide Registry rule (extensive vs. limited)</w:t>
            </w:r>
          </w:p>
        </w:tc>
        <w:tc>
          <w:tcPr>
            <w:tcW w:w="4679" w:type="dxa"/>
            <w:tcBorders/>
            <w:tcMar>
              <w:top w:w="0" w:type="dxa"/>
              <w:start w:w="108" w:type="dxa"/>
              <w:bottom w:w="0" w:type="dxa"/>
              <w:end w:w="108" w:type="dxa"/>
            </w:tcMar>
          </w:tcPr>
          <w:p>
            <w:pPr>
              <w:pStyle w:val="Normal"/>
              <w:spacing w:lineRule="exact" w:line="264" w:before="0" w:after="90"/>
              <w:rPr/>
            </w:pPr>
            <w:r>
              <w:rPr/>
            </w:r>
          </w:p>
        </w:tc>
      </w:tr>
      <w:tr>
        <w:trPr/>
        <w:tc>
          <w:tcPr>
            <w:tcW w:w="9359" w:type="dxa"/>
            <w:gridSpan w:val="2"/>
            <w:tcBorders>
              <w:top w:val="single" w:sz="4" w:space="0" w:color="000000"/>
              <w:start w:val="single" w:sz="4" w:space="0" w:color="9DB1C7"/>
              <w:bottom w:val="single" w:sz="4" w:space="0" w:color="9DB1C7"/>
              <w:end w:val="single" w:sz="4" w:space="0" w:color="9DB1C7"/>
            </w:tcBorders>
            <w:shd w:color="auto" w:fill="FAFBFD" w:val="clear"/>
            <w:tcMar>
              <w:start w:w="130" w:type="dxa"/>
              <w:bottom w:w="90" w:type="dxa"/>
              <w:end w:w="130" w:type="dxa"/>
            </w:tcM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F-26</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In-Service Training Log</w:t>
            </w:r>
          </w:p>
        </w:tc>
      </w:tr>
    </w:tbl>
    <w:p>
      <w:pPr>
        <w:pStyle w:val="Normal"/>
        <w:spacing w:before="0" w:after="120"/>
        <w:rPr/>
      </w:pPr>
      <w:r>
        <w:rPr/>
      </w:r>
    </w:p>
    <w:tbl>
      <w:tblPr>
        <w:tblW w:w="9360" w:type="dxa"/>
        <w:jc w:val="start"/>
        <w:tblInd w:w="0" w:type="dxa"/>
        <w:tblLayout w:type="fixed"/>
        <w:tblCellMar>
          <w:top w:w="55" w:type="dxa"/>
          <w:start w:w="90" w:type="dxa"/>
          <w:bottom w:w="55" w:type="dxa"/>
          <w:end w:w="90" w:type="dxa"/>
        </w:tblCellMar>
      </w:tblPr>
      <w:tblGrid>
        <w:gridCol w:w="1300"/>
        <w:gridCol w:w="2899"/>
        <w:gridCol w:w="901"/>
        <w:gridCol w:w="2500"/>
        <w:gridCol w:w="1760"/>
      </w:tblGrid>
      <w:tr>
        <w:trPr>
          <w:tblHeader w:val="true"/>
        </w:trPr>
        <w:tc>
          <w:tcPr>
            <w:tcW w:w="13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28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Topic</w:t>
            </w:r>
          </w:p>
        </w:tc>
        <w:tc>
          <w:tcPr>
            <w:tcW w:w="9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Hours</w:t>
            </w:r>
          </w:p>
        </w:tc>
        <w:tc>
          <w:tcPr>
            <w:tcW w:w="25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Attendee(s)</w:t>
            </w:r>
          </w:p>
        </w:tc>
        <w:tc>
          <w:tcPr>
            <w:tcW w:w="17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Trainer</w:t>
            </w:r>
          </w:p>
        </w:tc>
      </w:tr>
      <w:tr>
        <w:trPr/>
        <w:tc>
          <w:tcPr>
            <w:tcW w:w="13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F-27</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Employee Health / TB / Communicable Disease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Employee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679"/>
        <w:gridCol w:w="3359"/>
        <w:gridCol w:w="2015"/>
        <w:gridCol w:w="2306"/>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Staff with a contagious condition do not serve clients until determined not contagious / fit for duty. Keep confidential.</w:t>
            </w:r>
          </w:p>
        </w:tc>
      </w:tr>
      <w:tr>
        <w:trPr/>
        <w:tc>
          <w:tcPr>
            <w:tcW w:w="167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335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Screening / event</w:t>
            </w:r>
          </w:p>
        </w:tc>
        <w:tc>
          <w:tcPr>
            <w:tcW w:w="2015"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Result</w:t>
            </w:r>
          </w:p>
        </w:tc>
        <w:tc>
          <w:tcPr>
            <w:tcW w:w="2306"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Fitness-for-duty &amp; date</w:t>
            </w:r>
          </w:p>
        </w:tc>
      </w:tr>
      <w:tr>
        <w:trPr/>
        <w:tc>
          <w:tcPr>
            <w:tcW w:w="167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F-28</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Annual Performance &amp; Competency Evaluation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Employee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Written evaluation by supervisor at least annually, via observation or demonstration of the tasks performed; re-confirm Registry &amp; screening status.</w:t>
            </w:r>
          </w:p>
        </w:tc>
      </w:tr>
    </w:tbl>
    <w:p>
      <w:pPr>
        <w:pStyle w:val="Normal"/>
        <w:spacing w:lineRule="exact" w:line="264" w:before="60" w:after="14"/>
        <w:rPr/>
      </w:pPr>
      <w:r>
        <w:rPr>
          <w:rFonts w:eastAsia="Calibri" w:cs="Calibri"/>
          <w:b/>
          <w:bCs/>
          <w:i w:val="false"/>
          <w:iCs w:val="false"/>
          <w:color w:val="3E5871"/>
          <w:sz w:val="19"/>
          <w:szCs w:val="19"/>
        </w:rPr>
        <w:t>Tasks observed / demonstrated:</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Result &amp; any retraining needed: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F-29</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Personnel File Checklist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Employee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40" w:type="dxa"/>
          <w:start w:w="60" w:type="dxa"/>
          <w:bottom w:w="40" w:type="dxa"/>
          <w:end w:w="60" w:type="dxa"/>
        </w:tblCellMar>
      </w:tblPr>
      <w:tblGrid>
        <w:gridCol w:w="4680"/>
        <w:gridCol w:w="4679"/>
      </w:tblGrid>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Application &amp; qualifications</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Criminal history check (§ 131E-265)</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Health Care Personnel Registry check (§ 131E-256)</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Nurse Aide Registry status (where required)</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Documented competency &amp; authorized tasks</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Orientation &amp; in-service records</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Health/TB screening</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Annual evaluation</w:t>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4 — SERVICE DELIVERY, SUPERVISION &amp; DOCUMENTATION</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F-30</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In-Home Aide Visit Note / ADL Task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120"/>
        <w:gridCol w:w="11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w:t>
            </w:r>
          </w:p>
          <w:p>
            <w:pPr>
              <w:pStyle w:val="Normal"/>
              <w:pBdr>
                <w:bottom w:val="single" w:sz="6" w:space="7" w:color="AEBECF"/>
              </w:pBdr>
              <w:spacing w:lineRule="exact" w:line="300" w:before="0" w:after="10"/>
              <w:rPr/>
            </w:pPr>
            <w:r>
              <w:rPr/>
            </w:r>
          </w:p>
        </w:tc>
        <w:tc>
          <w:tcPr>
            <w:tcW w:w="239" w:type="dxa"/>
            <w:gridSpan w:val="2"/>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Time in / out:</w:t>
            </w:r>
          </w:p>
          <w:p>
            <w:pPr>
              <w:pStyle w:val="Normal"/>
              <w:pBdr>
                <w:bottom w:val="single" w:sz="6" w:space="7" w:color="AEBECF"/>
              </w:pBdr>
              <w:spacing w:lineRule="exact" w:line="300" w:before="0" w:after="10"/>
              <w:rPr/>
            </w:pPr>
            <w:r>
              <w:rPr/>
            </w:r>
          </w:p>
        </w:tc>
      </w:tr>
      <w:tr>
        <w:trPr/>
        <w:tc>
          <w:tcPr>
            <w:tcW w:w="9360" w:type="dxa"/>
            <w:gridSpan w:val="4"/>
            <w:tcBorders>
              <w:top w:val="single" w:sz="2" w:space="0" w:color="EAF0F6"/>
              <w:start w:val="single" w:sz="4" w:space="0" w:color="9DB1C7"/>
              <w:bottom w:val="single" w:sz="2" w:space="0" w:color="EAF0F6"/>
              <w:end w:val="single" w:sz="4"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Document tasks actually performed, per the plan of care. Non-medical only.</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Bathing/hygiene</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Dressing/grooming</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Toileting</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Transfer/ambulation</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Feeding</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Medication reminder / self-admin assist (not administered)</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Home management</w:t>
            </w:r>
          </w:p>
        </w:tc>
        <w:tc>
          <w:tcPr>
            <w:tcW w:w="4680" w:type="dxa"/>
            <w:gridSpan w:val="2"/>
            <w:tcBorders/>
            <w:tcMar>
              <w:top w:w="0" w:type="dxa"/>
              <w:start w:w="108" w:type="dxa"/>
              <w:bottom w:w="0" w:type="dxa"/>
              <w:end w:w="108" w:type="dxa"/>
            </w:tcMar>
          </w:tcPr>
          <w:p>
            <w:pPr>
              <w:pStyle w:val="Normal"/>
              <w:spacing w:lineRule="exact" w:line="264" w:before="0" w:after="90"/>
              <w:rPr/>
            </w:pPr>
            <w:r>
              <w:rPr/>
            </w:r>
          </w:p>
        </w:tc>
      </w:tr>
    </w:tbl>
    <w:p>
      <w:pPr>
        <w:pStyle w:val="Normal"/>
        <w:spacing w:lineRule="exact" w:line="264" w:before="60" w:after="14"/>
        <w:rPr/>
      </w:pPr>
      <w:r>
        <w:rPr>
          <w:rFonts w:eastAsia="Calibri" w:cs="Calibri"/>
          <w:b/>
          <w:bCs/>
          <w:i w:val="false"/>
          <w:iCs w:val="false"/>
          <w:color w:val="3E5871"/>
          <w:sz w:val="19"/>
          <w:szCs w:val="19"/>
        </w:rPr>
        <w:t>Observations / changes reported: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Companion / Sitter / Respite Visit Note</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120"/>
        <w:gridCol w:w="11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w:t>
            </w:r>
          </w:p>
          <w:p>
            <w:pPr>
              <w:pStyle w:val="Normal"/>
              <w:pBdr>
                <w:bottom w:val="single" w:sz="6" w:space="7" w:color="AEBECF"/>
              </w:pBdr>
              <w:spacing w:lineRule="exact" w:line="300" w:before="0" w:after="10"/>
              <w:rPr/>
            </w:pPr>
            <w:r>
              <w:rPr/>
            </w:r>
          </w:p>
        </w:tc>
        <w:tc>
          <w:tcPr>
            <w:tcW w:w="239" w:type="dxa"/>
            <w:gridSpan w:val="2"/>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Time in / out:</w:t>
            </w:r>
          </w:p>
          <w:p>
            <w:pPr>
              <w:pStyle w:val="Normal"/>
              <w:pBdr>
                <w:bottom w:val="single" w:sz="6" w:space="7" w:color="AEBECF"/>
              </w:pBdr>
              <w:spacing w:lineRule="exact" w:line="300" w:before="0" w:after="10"/>
              <w:rPr/>
            </w:pPr>
            <w:r>
              <w:rPr/>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Companionship/supervision</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Meal prep/serving</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Transport/escort</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Household tasks</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Respite for family caregiver</w:t>
            </w:r>
          </w:p>
        </w:tc>
        <w:tc>
          <w:tcPr>
            <w:tcW w:w="4680" w:type="dxa"/>
            <w:gridSpan w:val="2"/>
            <w:tcBorders/>
            <w:tcMar>
              <w:top w:w="0" w:type="dxa"/>
              <w:start w:w="108" w:type="dxa"/>
              <w:bottom w:w="0" w:type="dxa"/>
              <w:end w:w="108" w:type="dxa"/>
            </w:tcMar>
          </w:tcPr>
          <w:p>
            <w:pPr>
              <w:pStyle w:val="Normal"/>
              <w:spacing w:lineRule="exact" w:line="264" w:before="0" w:after="90"/>
              <w:rPr/>
            </w:pPr>
            <w:r>
              <w:rPr/>
            </w:r>
          </w:p>
        </w:tc>
      </w:tr>
    </w:tbl>
    <w:p>
      <w:pPr>
        <w:pStyle w:val="Normal"/>
        <w:spacing w:lineRule="exact" w:line="264" w:before="60" w:after="14"/>
        <w:rPr/>
      </w:pPr>
      <w:r>
        <w:rPr>
          <w:rFonts w:eastAsia="Calibri" w:cs="Calibri"/>
          <w:b/>
          <w:bCs/>
          <w:i w:val="false"/>
          <w:iCs w:val="false"/>
          <w:color w:val="3E5871"/>
          <w:sz w:val="19"/>
          <w:szCs w:val="19"/>
        </w:rPr>
        <w:t>Client needs / condition changes / problems observed: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Home Management Task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120"/>
        <w:gridCol w:w="11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w:t>
            </w:r>
          </w:p>
          <w:p>
            <w:pPr>
              <w:pStyle w:val="Normal"/>
              <w:pBdr>
                <w:bottom w:val="single" w:sz="6" w:space="7" w:color="AEBECF"/>
              </w:pBdr>
              <w:spacing w:lineRule="exact" w:line="300" w:before="0" w:after="10"/>
              <w:rPr/>
            </w:pPr>
            <w:r>
              <w:rPr/>
            </w:r>
          </w:p>
        </w:tc>
        <w:tc>
          <w:tcPr>
            <w:tcW w:w="239" w:type="dxa"/>
            <w:gridSpan w:val="2"/>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Time in / out:</w:t>
            </w:r>
          </w:p>
          <w:p>
            <w:pPr>
              <w:pStyle w:val="Normal"/>
              <w:pBdr>
                <w:bottom w:val="single" w:sz="6" w:space="7" w:color="AEBECF"/>
              </w:pBdr>
              <w:spacing w:lineRule="exact" w:line="300" w:before="0" w:after="10"/>
              <w:rPr/>
            </w:pPr>
            <w:r>
              <w:rPr/>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Light housekeeping</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Laundry</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Meal preparation</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Shopping (errand log if client funds used)</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Home-safety hazard observed (report)</w:t>
            </w:r>
          </w:p>
        </w:tc>
        <w:tc>
          <w:tcPr>
            <w:tcW w:w="4680" w:type="dxa"/>
            <w:gridSpan w:val="2"/>
            <w:tcBorders/>
            <w:tcMar>
              <w:top w:w="0" w:type="dxa"/>
              <w:start w:w="108" w:type="dxa"/>
              <w:bottom w:w="0" w:type="dxa"/>
              <w:end w:w="108" w:type="dxa"/>
            </w:tcMar>
          </w:tcPr>
          <w:p>
            <w:pPr>
              <w:pStyle w:val="Normal"/>
              <w:spacing w:lineRule="exact" w:line="264" w:before="0" w:after="90"/>
              <w:rPr/>
            </w:pPr>
            <w:r>
              <w:rPr/>
            </w:r>
          </w:p>
        </w:tc>
      </w:tr>
      <w:tr>
        <w:trPr/>
        <w:tc>
          <w:tcPr>
            <w:tcW w:w="9360" w:type="dxa"/>
            <w:gridSpan w:val="4"/>
            <w:tcBorders>
              <w:top w:val="single" w:sz="4" w:space="0" w:color="000000"/>
              <w:start w:val="single" w:sz="4" w:space="0" w:color="9DB1C7"/>
              <w:bottom w:val="single" w:sz="4" w:space="0" w:color="9DB1C7"/>
              <w:end w:val="single" w:sz="4" w:space="0" w:color="9DB1C7"/>
            </w:tcBorders>
            <w:shd w:color="auto" w:fill="FAFBFD" w:val="clear"/>
            <w:tcMar>
              <w:top w:w="70" w:type="dxa"/>
              <w:start w:w="130" w:type="dxa"/>
              <w:bottom w:w="90" w:type="dxa"/>
              <w:end w:w="130" w:type="dxa"/>
            </w:tcM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Medication Self-Administration Assistance Log</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513"/>
        <w:gridCol w:w="1189"/>
        <w:gridCol w:w="2161"/>
        <w:gridCol w:w="2702"/>
        <w:gridCol w:w="1795"/>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Reminders and bringing the container only — staff never administer, prepare, measure, or place medication in the client’s mouth.</w:t>
            </w:r>
          </w:p>
        </w:tc>
      </w:tr>
      <w:tr>
        <w:trPr/>
        <w:tc>
          <w:tcPr>
            <w:tcW w:w="1513"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118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Time</w:t>
            </w:r>
          </w:p>
        </w:tc>
        <w:tc>
          <w:tcPr>
            <w:tcW w:w="216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Reminder / container brought (Y/N)</w:t>
            </w:r>
          </w:p>
        </w:tc>
        <w:tc>
          <w:tcPr>
            <w:tcW w:w="2702"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Concern reported (missed dose, reaction)</w:t>
            </w:r>
          </w:p>
        </w:tc>
        <w:tc>
          <w:tcPr>
            <w:tcW w:w="1795"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Staff</w:t>
            </w:r>
          </w:p>
        </w:tc>
      </w:tr>
      <w:tr>
        <w:trPr/>
        <w:tc>
          <w:tcPr>
            <w:tcW w:w="1513"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18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02"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95"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13"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18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02"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95"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513"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18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02"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95"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13"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18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02"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95"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513"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18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02"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795"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13"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18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02"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795"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Supervisory Home Visit Record (90-day)</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Visit date: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Appropriate professional (RN):</w:t>
            </w:r>
          </w:p>
          <w:p>
            <w:pPr>
              <w:pStyle w:val="Normal"/>
              <w:pBdr>
                <w:bottom w:val="single" w:sz="6" w:space="7" w:color="AEBECF"/>
              </w:pBdr>
              <w:spacing w:lineRule="exact" w:line="300" w:before="0" w:after="10"/>
              <w:rPr/>
            </w:pPr>
            <w:r>
              <w:rPr/>
            </w:r>
          </w:p>
        </w:tc>
      </w:tr>
      <w:tr>
        <w:trPr/>
        <w:tc>
          <w:tcPr>
            <w:tcW w:w="9360" w:type="dxa"/>
            <w:gridSpan w:val="3"/>
            <w:tcBorders>
              <w:start w:val="single" w:sz="18"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At least every 90 days to each client’s home (10A NCAC 13J .1110). May double as the quarterly case review (.1202). For Medicaid PCS: first RN visit 90 days from first admission, then every 90.</w:t>
            </w:r>
          </w:p>
        </w:tc>
      </w:tr>
    </w:tbl>
    <w:p>
      <w:pPr>
        <w:pStyle w:val="Normal"/>
        <w:spacing w:lineRule="exact" w:line="264" w:before="60" w:after="14"/>
        <w:rPr/>
      </w:pPr>
      <w:r>
        <w:rPr>
          <w:rFonts w:eastAsia="Calibri" w:cs="Calibri"/>
          <w:b/>
          <w:bCs/>
          <w:i w:val="false"/>
          <w:iCs w:val="false"/>
          <w:color w:val="3E5871"/>
          <w:sz w:val="19"/>
          <w:szCs w:val="19"/>
        </w:rPr>
        <w:t>General condition, progress, response to services:</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Aide follow-up needed / provided: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F-35</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Supervisory Visit &amp; Case Review Tracker (90-day)</w:t>
            </w:r>
          </w:p>
        </w:tc>
      </w:tr>
    </w:tbl>
    <w:p>
      <w:pPr>
        <w:pStyle w:val="Normal"/>
        <w:spacing w:before="0" w:after="120"/>
        <w:rPr/>
      </w:pPr>
      <w:r>
        <w:rPr/>
      </w:r>
    </w:p>
    <w:tbl>
      <w:tblPr>
        <w:tblW w:w="9360" w:type="dxa"/>
        <w:jc w:val="start"/>
        <w:tblInd w:w="0" w:type="dxa"/>
        <w:tblLayout w:type="fixed"/>
        <w:tblCellMar>
          <w:top w:w="55" w:type="dxa"/>
          <w:start w:w="90" w:type="dxa"/>
          <w:bottom w:w="55" w:type="dxa"/>
          <w:end w:w="90" w:type="dxa"/>
        </w:tblCellMar>
      </w:tblPr>
      <w:tblGrid>
        <w:gridCol w:w="2000"/>
        <w:gridCol w:w="1499"/>
        <w:gridCol w:w="1501"/>
        <w:gridCol w:w="1400"/>
        <w:gridCol w:w="1599"/>
        <w:gridCol w:w="1360"/>
      </w:tblGrid>
      <w:tr>
        <w:trPr>
          <w:tblHeader w:val="true"/>
        </w:trPr>
        <w:tc>
          <w:tcPr>
            <w:tcW w:w="20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Client</w:t>
            </w:r>
          </w:p>
        </w:tc>
        <w:tc>
          <w:tcPr>
            <w:tcW w:w="14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Service type</w:t>
            </w:r>
          </w:p>
        </w:tc>
        <w:tc>
          <w:tcPr>
            <w:tcW w:w="15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Start date</w:t>
            </w:r>
          </w:p>
        </w:tc>
        <w:tc>
          <w:tcPr>
            <w:tcW w:w="14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Last visit</w:t>
            </w:r>
          </w:p>
        </w:tc>
        <w:tc>
          <w:tcPr>
            <w:tcW w:w="15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Next due (90 days)</w:t>
            </w:r>
          </w:p>
        </w:tc>
        <w:tc>
          <w:tcPr>
            <w:tcW w:w="13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Case review done</w:t>
            </w:r>
          </w:p>
        </w:tc>
      </w:tr>
      <w:tr>
        <w:trPr/>
        <w:tc>
          <w:tcPr>
            <w:tcW w:w="20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501"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36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501"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36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501"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36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501"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36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501"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360"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501"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360"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F-36</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Quarterly Case Review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At least every 90 days (10A NCAC 13J .1202): review the plan of care, progress, and continued appropriateness of services.</w:t>
            </w:r>
          </w:p>
        </w:tc>
      </w:tr>
    </w:tbl>
    <w:p>
      <w:pPr>
        <w:pStyle w:val="Normal"/>
        <w:spacing w:lineRule="exact" w:line="264" w:before="60" w:after="14"/>
        <w:rPr/>
      </w:pPr>
      <w:r>
        <w:rPr>
          <w:rFonts w:eastAsia="Calibri" w:cs="Calibri"/>
          <w:b/>
          <w:bCs/>
          <w:i w:val="false"/>
          <w:iCs w:val="false"/>
          <w:color w:val="3E5871"/>
          <w:sz w:val="19"/>
          <w:szCs w:val="19"/>
        </w:rPr>
        <w:t>Plan of care still appropriate? / changes made: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Level-of-assistance change? Aide/Registry status confirmed: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F-37</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Change-in-Condition Report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Date/time observed:</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Reported to:</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Change observed:</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Action taken (professional consult / 911 if urgent / plan of care revised):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F-38</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Family / Provider Communication Log</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55" w:type="dxa"/>
          <w:start w:w="90" w:type="dxa"/>
          <w:bottom w:w="55" w:type="dxa"/>
          <w:end w:w="90" w:type="dxa"/>
        </w:tblCellMar>
      </w:tblPr>
      <w:tblGrid>
        <w:gridCol w:w="1584"/>
        <w:gridCol w:w="2852"/>
        <w:gridCol w:w="3169"/>
        <w:gridCol w:w="1754"/>
      </w:tblGrid>
      <w:tr>
        <w:trPr>
          <w:tblHeader w:val="true"/>
        </w:trPr>
        <w:tc>
          <w:tcPr>
            <w:tcW w:w="158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2852"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Contact (family/physician/care coordinator)</w:t>
            </w:r>
          </w:p>
        </w:tc>
        <w:tc>
          <w:tcPr>
            <w:tcW w:w="316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Purpose / message</w:t>
            </w:r>
          </w:p>
        </w:tc>
        <w:tc>
          <w:tcPr>
            <w:tcW w:w="175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Staff</w:t>
            </w:r>
          </w:p>
        </w:tc>
      </w:tr>
      <w:tr>
        <w:trPr/>
        <w:tc>
          <w:tcPr>
            <w:tcW w:w="158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shd w:color="auto" w:fill="F5F8FB" w:val="clear"/>
            <w:tcMar>
              <w:top w:w="105" w:type="dxa"/>
              <w:bottom w:w="10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105" w:type="dxa"/>
              <w:bottom w:w="105"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F-39</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Client Service Record Index</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40" w:type="dxa"/>
          <w:start w:w="60" w:type="dxa"/>
          <w:bottom w:w="40" w:type="dxa"/>
          <w:end w:w="60" w:type="dxa"/>
        </w:tblCellMar>
      </w:tblPr>
      <w:tblGrid>
        <w:gridCol w:w="4680"/>
        <w:gridCol w:w="4679"/>
      </w:tblGrid>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Intake &amp; safe-service determination</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Initial assessment &amp; reassessments</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Signed plan of care &amp; revisions</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Visit notes / service logs</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Supervisory-visit &amp; case-review records</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Incident / grievance records</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Service agreement &amp; consents</w:t>
            </w:r>
          </w:p>
        </w:tc>
        <w:tc>
          <w:tcPr>
            <w:tcW w:w="4679" w:type="dxa"/>
            <w:tcBorders/>
            <w:tcMar>
              <w:top w:w="0" w:type="dxa"/>
              <w:start w:w="108" w:type="dxa"/>
              <w:bottom w:w="0" w:type="dxa"/>
              <w:end w:w="108" w:type="dxa"/>
            </w:tcMar>
          </w:tcPr>
          <w:p>
            <w:pPr>
              <w:pStyle w:val="Normal"/>
              <w:spacing w:lineRule="exact" w:line="264" w:before="0" w:after="9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5 — HEALTH, SAFETY &amp; EMERGENCY</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F-40</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Abuse / Neglect / Exploitation Report</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Report immediately to the county Department of Social Services where the client resides (N.C.G.S. Ch. 108A, Art. 6). Call 911 if the client is in immediate danger. Do not delay for internal review.</w:t>
            </w:r>
          </w:p>
        </w:tc>
      </w:tr>
    </w:tbl>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Date/time observed:</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Reported to county DSS (date/time):</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County DSS contacted (name/number):</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Nature of concern (abuse / neglect / exploitation):</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Immediate protective action taken:</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County DSS / APS Reporting Contact List</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1900"/>
        <w:gridCol w:w="2899"/>
        <w:gridCol w:w="2400"/>
        <w:gridCol w:w="216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List the Adult Protective Services intake contact for each county you serve. NC APS is county-based; 911 for immediate danger; NC CARE-LINE 1-800-662-7030 for information/referral.</w:t>
            </w:r>
          </w:p>
        </w:tc>
      </w:tr>
      <w:tr>
        <w:trPr/>
        <w:tc>
          <w:tcPr>
            <w:tcW w:w="19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County</w:t>
            </w:r>
          </w:p>
        </w:tc>
        <w:tc>
          <w:tcPr>
            <w:tcW w:w="28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County DSS / APS intake number</w:t>
            </w:r>
          </w:p>
        </w:tc>
        <w:tc>
          <w:tcPr>
            <w:tcW w:w="24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After-hours pathway</w:t>
            </w:r>
          </w:p>
        </w:tc>
        <w:tc>
          <w:tcPr>
            <w:tcW w:w="21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Notes</w:t>
            </w:r>
          </w:p>
        </w:tc>
      </w:tr>
      <w:tr>
        <w:trPr/>
        <w:tc>
          <w:tcPr>
            <w:tcW w:w="1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Incident Report &amp; Investigation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Date/time: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Type (fall/injury/med/other):</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Description:</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Immediate action &amp; client status:</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Investigation, root cause &amp; corrective action:</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Reportable to county DSS / DHSR / law enforcement? (Y/N; date):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Home Safety Assessment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40" w:type="dxa"/>
          <w:start w:w="60" w:type="dxa"/>
          <w:bottom w:w="40" w:type="dxa"/>
          <w:end w:w="60" w:type="dxa"/>
        </w:tblCellMar>
      </w:tblPr>
      <w:tblGrid>
        <w:gridCol w:w="4680"/>
        <w:gridCol w:w="4679"/>
      </w:tblGrid>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Fall hazards</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Fire / electrical hazards</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Unsafe walkways / clutter</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Working smoke detector</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Safe access &amp; lighting</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Staff-safety concerns</w:t>
            </w:r>
          </w:p>
        </w:tc>
      </w:tr>
    </w:tbl>
    <w:p>
      <w:pPr>
        <w:pStyle w:val="Normal"/>
        <w:spacing w:lineRule="exact" w:line="264" w:before="60" w:after="14"/>
        <w:rPr/>
      </w:pPr>
      <w:r>
        <w:rPr>
          <w:rFonts w:eastAsia="Calibri" w:cs="Calibri"/>
          <w:b/>
          <w:bCs/>
          <w:i w:val="false"/>
          <w:iCs w:val="false"/>
          <w:color w:val="3E5871"/>
          <w:sz w:val="19"/>
          <w:szCs w:val="19"/>
        </w:rPr>
        <w:t>Hazards found &amp; follow-up:</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Infection Control / PPE Checklist</w:t>
            </w:r>
          </w:p>
        </w:tc>
      </w:tr>
    </w:tbl>
    <w:p>
      <w:pPr>
        <w:pStyle w:val="Normal"/>
        <w:spacing w:before="0" w:after="120"/>
        <w:rPr/>
      </w:pPr>
      <w:r>
        <w:rPr/>
      </w:r>
    </w:p>
    <w:tbl>
      <w:tblPr>
        <w:tblW w:w="9360" w:type="dxa"/>
        <w:jc w:val="start"/>
        <w:tblInd w:w="0" w:type="dxa"/>
        <w:tblLayout w:type="fixed"/>
        <w:tblCellMar>
          <w:top w:w="30" w:type="dxa"/>
          <w:start w:w="0" w:type="dxa"/>
          <w:bottom w:w="20" w:type="dxa"/>
          <w:end w:w="0" w:type="dxa"/>
        </w:tblCellMar>
      </w:tblPr>
      <w:tblGrid>
        <w:gridCol w:w="4560"/>
        <w:gridCol w:w="120"/>
        <w:gridCol w:w="11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Client / home (or office):</w:t>
            </w:r>
          </w:p>
          <w:p>
            <w:pPr>
              <w:pStyle w:val="Normal"/>
              <w:pBdr>
                <w:bottom w:val="single" w:sz="6" w:space="7" w:color="AEBECF"/>
              </w:pBdr>
              <w:spacing w:lineRule="exact" w:line="300" w:before="0" w:after="10"/>
              <w:rPr/>
            </w:pPr>
            <w:r>
              <w:rPr/>
            </w:r>
          </w:p>
        </w:tc>
        <w:tc>
          <w:tcPr>
            <w:tcW w:w="239" w:type="dxa"/>
            <w:gridSpan w:val="2"/>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Date of review:</w:t>
            </w:r>
          </w:p>
          <w:p>
            <w:pPr>
              <w:pStyle w:val="Normal"/>
              <w:pBdr>
                <w:bottom w:val="single" w:sz="6" w:space="7" w:color="AEBECF"/>
              </w:pBdr>
              <w:spacing w:lineRule="exact" w:line="300" w:before="0" w:after="10"/>
              <w:rPr/>
            </w:pPr>
            <w:r>
              <w:rPr/>
            </w:r>
          </w:p>
        </w:tc>
      </w:tr>
      <w:tr>
        <w:trPr/>
        <w:tc>
          <w:tcPr>
            <w:tcW w:w="9360" w:type="dxa"/>
            <w:gridSpan w:val="4"/>
            <w:tcBorders>
              <w:top w:val="single" w:sz="2" w:space="0" w:color="EAF0F6"/>
              <w:start w:val="single" w:sz="4" w:space="0" w:color="9DB1C7"/>
              <w:bottom w:val="single" w:sz="2" w:space="0" w:color="EAF0F6"/>
              <w:end w:val="single" w:sz="4"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Standard precautions apply in every home. Complete at start of service and periodically; address any gap before the next visit.</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Hand hygiene supplies available (soap/sanitizer)</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Gloves stocked and used per task</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Other PPE available as needed (masks, aprons)</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Safe laundry &amp; cleaning practices in place</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Soiled-item &amp; waste disposal per policy</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Staff trained in standard precautions</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Sharps handled safely (client self-administers)</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Staff report illness/exposure before serving</w:t>
            </w:r>
          </w:p>
        </w:tc>
      </w:tr>
    </w:tbl>
    <w:p>
      <w:pPr>
        <w:pStyle w:val="Normal"/>
        <w:spacing w:lineRule="exact" w:line="264" w:before="60" w:after="14"/>
        <w:rPr/>
      </w:pPr>
      <w:r>
        <w:rPr>
          <w:rFonts w:eastAsia="Calibri" w:cs="Calibri"/>
          <w:b/>
          <w:bCs/>
          <w:i w:val="false"/>
          <w:iCs w:val="false"/>
          <w:color w:val="3E5871"/>
          <w:sz w:val="19"/>
          <w:szCs w:val="19"/>
        </w:rPr>
        <w:t>Gaps identified &amp; follow-up (with owner &amp; date):</w:t>
      </w:r>
    </w:p>
    <w:p>
      <w:pPr>
        <w:pStyle w:val="Normal"/>
        <w:pBdr>
          <w:bottom w:val="single" w:sz="6" w:space="7" w:color="AEBECF"/>
        </w:pBdr>
        <w:spacing w:lineRule="exact" w:line="300" w:before="0" w:after="90"/>
        <w:rPr/>
      </w:pPr>
      <w:r>
        <w:rPr/>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Reviewed by:</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Date:</w:t>
            </w:r>
          </w:p>
          <w:p>
            <w:pPr>
              <w:pStyle w:val="Normal"/>
              <w:pBdr>
                <w:bottom w:val="single" w:sz="6" w:space="7" w:color="AEBECF"/>
              </w:pBdr>
              <w:spacing w:lineRule="exact" w:line="300" w:before="0" w:after="1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F-45</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Emergency Preparedness / Client Emergency Contact Sheet</w:t>
            </w:r>
          </w:p>
        </w:tc>
      </w:tr>
    </w:tbl>
    <w:p>
      <w:pPr>
        <w:pStyle w:val="Normal"/>
        <w:spacing w:before="0" w:after="12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Date completed:</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Home address &amp; access notes (gate code, key, parking):</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Primary emergency contact:</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Phone:</w:t>
            </w:r>
          </w:p>
          <w:p>
            <w:pPr>
              <w:pStyle w:val="Normal"/>
              <w:pBdr>
                <w:bottom w:val="single" w:sz="6" w:space="7" w:color="AEBECF"/>
              </w:pBdr>
              <w:spacing w:lineRule="exact" w:line="300" w:before="0" w:after="10"/>
              <w:rPr/>
            </w:pPr>
            <w:r>
              <w:rPr/>
            </w:r>
          </w:p>
        </w:tc>
      </w:tr>
      <w:tr>
        <w:trPr/>
        <w:tc>
          <w:tcPr>
            <w:tcW w:w="4560" w:type="dxa"/>
            <w:tcBorders/>
          </w:tcPr>
          <w:p>
            <w:pPr>
              <w:pStyle w:val="Normal"/>
              <w:spacing w:lineRule="exact" w:line="264" w:before="0" w:after="12"/>
              <w:rPr/>
            </w:pPr>
            <w:r>
              <w:rPr>
                <w:rFonts w:eastAsia="Calibri" w:cs="Calibri"/>
                <w:b/>
                <w:bCs/>
                <w:i w:val="false"/>
                <w:iCs w:val="false"/>
                <w:color w:val="3E5871"/>
                <w:sz w:val="19"/>
                <w:szCs w:val="19"/>
              </w:rPr>
              <w:t>Relationship:</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Alternate contact &amp; phone:</w:t>
            </w:r>
          </w:p>
          <w:p>
            <w:pPr>
              <w:pStyle w:val="Normal"/>
              <w:pBdr>
                <w:bottom w:val="single" w:sz="6" w:space="7" w:color="AEBECF"/>
              </w:pBdr>
              <w:spacing w:lineRule="exact" w:line="300" w:before="0" w:after="10"/>
              <w:rPr/>
            </w:pPr>
            <w:r>
              <w:rPr/>
            </w:r>
          </w:p>
        </w:tc>
      </w:tr>
      <w:tr>
        <w:trPr/>
        <w:tc>
          <w:tcPr>
            <w:tcW w:w="4560" w:type="dxa"/>
            <w:tcBorders/>
          </w:tcPr>
          <w:p>
            <w:pPr>
              <w:pStyle w:val="Normal"/>
              <w:spacing w:lineRule="exact" w:line="264" w:before="0" w:after="12"/>
              <w:rPr/>
            </w:pPr>
            <w:r>
              <w:rPr>
                <w:rFonts w:eastAsia="Calibri" w:cs="Calibri"/>
                <w:b/>
                <w:bCs/>
                <w:i w:val="false"/>
                <w:iCs w:val="false"/>
                <w:color w:val="3E5871"/>
                <w:sz w:val="19"/>
                <w:szCs w:val="19"/>
              </w:rPr>
              <w:t>Physician:</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Phone:</w:t>
            </w:r>
          </w:p>
          <w:p>
            <w:pPr>
              <w:pStyle w:val="Normal"/>
              <w:pBdr>
                <w:bottom w:val="single" w:sz="6" w:space="7" w:color="AEBECF"/>
              </w:pBdr>
              <w:spacing w:lineRule="exact" w:line="300" w:before="0" w:after="10"/>
              <w:rPr/>
            </w:pPr>
            <w:r>
              <w:rPr/>
            </w:r>
          </w:p>
        </w:tc>
      </w:tr>
      <w:tr>
        <w:trPr/>
        <w:tc>
          <w:tcPr>
            <w:tcW w:w="4560" w:type="dxa"/>
            <w:tcBorders/>
          </w:tcPr>
          <w:p>
            <w:pPr>
              <w:pStyle w:val="Normal"/>
              <w:spacing w:lineRule="exact" w:line="264" w:before="0" w:after="12"/>
              <w:rPr/>
            </w:pPr>
            <w:r>
              <w:rPr>
                <w:rFonts w:eastAsia="Calibri" w:cs="Calibri"/>
                <w:b/>
                <w:bCs/>
                <w:i w:val="false"/>
                <w:iCs w:val="false"/>
                <w:color w:val="3E5871"/>
                <w:sz w:val="19"/>
                <w:szCs w:val="19"/>
              </w:rPr>
              <w:t>Preferred hospital / pharmacy:</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Phone:</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Special needs during a service interruption (power-dependent equipment, oxygen, mobility, cognition):</w:t>
      </w:r>
    </w:p>
    <w:p>
      <w:pPr>
        <w:pStyle w:val="Normal"/>
        <w:pBdr>
          <w:bottom w:val="single" w:sz="6" w:space="7" w:color="AEBECF"/>
        </w:pBdr>
        <w:spacing w:lineRule="exact" w:line="300" w:before="0" w:after="90"/>
        <w:rPr/>
      </w:pPr>
      <w:r>
        <w:rPr/>
      </w:r>
    </w:p>
    <w:p>
      <w:pPr>
        <w:pStyle w:val="Normal"/>
        <w:pBdr>
          <w:bottom w:val="single" w:sz="6" w:space="7" w:color="AEBECF"/>
        </w:pBdr>
        <w:spacing w:lineRule="exact" w:line="300" w:before="0" w:after="90"/>
        <w:rPr/>
      </w:pPr>
      <w:r>
        <w:rPr/>
      </w:r>
    </w:p>
    <w:p>
      <w:pPr>
        <w:pStyle w:val="Normal"/>
        <w:spacing w:lineRule="exact" w:line="264" w:before="60" w:after="20"/>
        <w:rPr/>
      </w:pPr>
      <w:r>
        <w:rPr>
          <w:rFonts w:eastAsia="Calibri" w:cs="Calibri"/>
          <w:b/>
          <w:bCs/>
          <w:i w:val="false"/>
          <w:iCs w:val="false"/>
          <w:color w:val="3E5871"/>
          <w:sz w:val="19"/>
          <w:szCs w:val="19"/>
        </w:rPr>
        <w:t>Preparedness confirmed (check all):</w:t>
      </w:r>
    </w:p>
    <w:tbl>
      <w:tblPr>
        <w:tblW w:w="9360" w:type="dxa"/>
        <w:jc w:val="start"/>
        <w:tblInd w:w="0" w:type="dxa"/>
        <w:tblLayout w:type="fixed"/>
        <w:tblCellMar>
          <w:top w:w="40" w:type="dxa"/>
          <w:start w:w="60" w:type="dxa"/>
          <w:bottom w:w="40" w:type="dxa"/>
          <w:end w:w="60" w:type="dxa"/>
        </w:tblCellMar>
      </w:tblPr>
      <w:tblGrid>
        <w:gridCol w:w="4560"/>
        <w:gridCol w:w="120"/>
        <w:gridCol w:w="119"/>
        <w:gridCol w:w="4561"/>
      </w:tblGrid>
      <w:tr>
        <w:trPr/>
        <w:tc>
          <w:tcPr>
            <w:tcW w:w="4680" w:type="dxa"/>
            <w:gridSpan w:val="2"/>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Client risk level for interruption identified</w:t>
            </w:r>
          </w:p>
        </w:tc>
        <w:tc>
          <w:tcPr>
            <w:tcW w:w="4680" w:type="dxa"/>
            <w:gridSpan w:val="2"/>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Backup plan for power-dependent needs</w:t>
            </w:r>
          </w:p>
        </w:tc>
      </w:tr>
      <w:tr>
        <w:trPr/>
        <w:tc>
          <w:tcPr>
            <w:tcW w:w="4680" w:type="dxa"/>
            <w:gridSpan w:val="2"/>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Evacuation/relocation plan if needed</w:t>
            </w:r>
          </w:p>
        </w:tc>
        <w:tc>
          <w:tcPr>
            <w:tcW w:w="4680" w:type="dxa"/>
            <w:gridSpan w:val="2"/>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Emergency supplies discussed</w:t>
            </w:r>
          </w:p>
        </w:tc>
      </w:tr>
      <w:tr>
        <w:trPr/>
        <w:tc>
          <w:tcPr>
            <w:tcW w:w="4680" w:type="dxa"/>
            <w:gridSpan w:val="2"/>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On-call/after-hours pathway shared with client</w:t>
            </w:r>
          </w:p>
        </w:tc>
        <w:tc>
          <w:tcPr>
            <w:tcW w:w="4680" w:type="dxa"/>
            <w:gridSpan w:val="2"/>
            <w:tcBorders/>
            <w:tcMar>
              <w:top w:w="0" w:type="dxa"/>
              <w:start w:w="108" w:type="dxa"/>
              <w:bottom w:w="0" w:type="dxa"/>
              <w:end w:w="108" w:type="dxa"/>
            </w:tcMar>
          </w:tcPr>
          <w:p>
            <w:pPr>
              <w:pStyle w:val="Normal"/>
              <w:spacing w:lineRule="exact" w:line="264" w:before="0" w:after="90"/>
              <w:rPr/>
            </w:pPr>
            <w:r>
              <w:rPr/>
            </w:r>
          </w:p>
        </w:tc>
      </w:tr>
      <w:tr>
        <w:trPr/>
        <w:tc>
          <w:tcPr>
            <w:tcW w:w="4560" w:type="dxa"/>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On-call / after-hours number:</w:t>
            </w:r>
          </w:p>
          <w:p>
            <w:pPr>
              <w:pStyle w:val="Normal"/>
              <w:pBdr>
                <w:bottom w:val="single" w:sz="6" w:space="7" w:color="AEBECF"/>
              </w:pBdr>
              <w:spacing w:lineRule="exact" w:line="300" w:before="0" w:after="10"/>
              <w:rPr/>
            </w:pPr>
            <w:r>
              <w:rPr/>
            </w:r>
          </w:p>
        </w:tc>
        <w:tc>
          <w:tcPr>
            <w:tcW w:w="239" w:type="dxa"/>
            <w:gridSpan w:val="2"/>
            <w:tcBorders/>
            <w:tcMar>
              <w:top w:w="0" w:type="dxa"/>
              <w:start w:w="108" w:type="dxa"/>
              <w:bottom w:w="0" w:type="dxa"/>
              <w:end w:w="108" w:type="dxa"/>
            </w:tcMar>
          </w:tcPr>
          <w:p>
            <w:pPr>
              <w:pStyle w:val="Normal"/>
              <w:spacing w:lineRule="exact" w:line="264" w:before="0" w:after="90"/>
              <w:rPr/>
            </w:pPr>
            <w:r>
              <w:rPr/>
            </w:r>
          </w:p>
        </w:tc>
        <w:tc>
          <w:tcPr>
            <w:tcW w:w="4561" w:type="dxa"/>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Reviewed by:</w:t>
            </w:r>
          </w:p>
          <w:p>
            <w:pPr>
              <w:pStyle w:val="Normal"/>
              <w:pBdr>
                <w:bottom w:val="single" w:sz="6" w:space="7" w:color="AEBECF"/>
              </w:pBdr>
              <w:spacing w:lineRule="exact" w:line="300" w:before="0" w:after="1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6 — COMPLIANCE, QUALITY &amp; BUSINESS</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F-46</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QA / PI Review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1500"/>
        <w:gridCol w:w="2699"/>
        <w:gridCol w:w="2400"/>
        <w:gridCol w:w="276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Monitor supervisory-visit timeliness (90-day), grievances, incidents, documentation, screening &amp; training compliance.</w:t>
            </w:r>
          </w:p>
        </w:tc>
      </w:tr>
      <w:tr>
        <w:trPr/>
        <w:tc>
          <w:tcPr>
            <w:tcW w:w="15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26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Measure reviewed</w:t>
            </w:r>
          </w:p>
        </w:tc>
        <w:tc>
          <w:tcPr>
            <w:tcW w:w="24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Finding</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Corrective action &amp; owner</w:t>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F-47</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Statistical Records Log (13J .1002)</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2000"/>
        <w:gridCol w:w="1599"/>
        <w:gridCol w:w="2900"/>
        <w:gridCol w:w="286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Maintain required statistical records: staff FTEs, client demographics (county, age), units of service by category. Retain ≥3 years.</w:t>
            </w:r>
          </w:p>
        </w:tc>
      </w:tr>
      <w:tr>
        <w:trPr/>
        <w:tc>
          <w:tcPr>
            <w:tcW w:w="20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Reporting period</w:t>
            </w:r>
          </w:p>
        </w:tc>
        <w:tc>
          <w:tcPr>
            <w:tcW w:w="15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Staff FTEs</w:t>
            </w:r>
          </w:p>
        </w:tc>
        <w:tc>
          <w:tcPr>
            <w:tcW w:w="29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Clients served (county/age)</w:t>
            </w:r>
          </w:p>
        </w:tc>
        <w:tc>
          <w:tcPr>
            <w:tcW w:w="28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Units of service by category</w:t>
            </w:r>
          </w:p>
        </w:tc>
      </w:tr>
      <w:tr>
        <w:trPr/>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8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9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8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8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9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8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5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8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F-48</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Medicaid Enrollment &amp; PCS/CAP Authorization Record</w:t>
            </w:r>
          </w:p>
        </w:tc>
      </w:tr>
    </w:tbl>
    <w:p>
      <w:pPr>
        <w:pStyle w:val="Normal"/>
        <w:spacing w:before="0" w:after="120"/>
        <w:rPr/>
      </w:pPr>
      <w:r>
        <w:rPr/>
      </w:r>
    </w:p>
    <w:tbl>
      <w:tblPr>
        <w:tblW w:w="9360" w:type="dxa"/>
        <w:jc w:val="start"/>
        <w:tblInd w:w="0" w:type="dxa"/>
        <w:tblLayout w:type="fixed"/>
        <w:tblCellMar>
          <w:top w:w="30" w:type="dxa"/>
          <w:start w:w="0" w:type="dxa"/>
          <w:bottom w:w="20" w:type="dxa"/>
          <w:end w:w="0" w:type="dxa"/>
        </w:tblCellMar>
      </w:tblPr>
      <w:tblGrid>
        <w:gridCol w:w="1985"/>
        <w:gridCol w:w="2089"/>
        <w:gridCol w:w="486"/>
        <w:gridCol w:w="239"/>
        <w:gridCol w:w="737"/>
        <w:gridCol w:w="1567"/>
        <w:gridCol w:w="2257"/>
      </w:tblGrid>
      <w:tr>
        <w:trPr/>
        <w:tc>
          <w:tcPr>
            <w:tcW w:w="4560" w:type="dxa"/>
            <w:gridSpan w:val="3"/>
            <w:tcBorders/>
          </w:tcPr>
          <w:p>
            <w:pPr>
              <w:pStyle w:val="Normal"/>
              <w:spacing w:lineRule="exact" w:line="264" w:before="0" w:after="12"/>
              <w:rPr/>
            </w:pPr>
            <w:r>
              <w:rPr>
                <w:rFonts w:eastAsia="Calibri" w:cs="Calibri"/>
                <w:b/>
                <w:bCs/>
                <w:i w:val="false"/>
                <w:iCs w:val="false"/>
                <w:color w:val="3E5871"/>
                <w:sz w:val="19"/>
                <w:szCs w:val="19"/>
              </w:rPr>
              <w:t>NC Medicaid ID:</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gridSpan w:val="3"/>
            <w:tcBorders/>
          </w:tcPr>
          <w:p>
            <w:pPr>
              <w:pStyle w:val="Normal"/>
              <w:spacing w:lineRule="exact" w:line="264" w:before="0" w:after="12"/>
              <w:rPr/>
            </w:pPr>
            <w:r>
              <w:rPr>
                <w:rFonts w:eastAsia="Calibri" w:cs="Calibri"/>
                <w:b/>
                <w:bCs/>
                <w:i w:val="false"/>
                <w:iCs w:val="false"/>
                <w:color w:val="3E5871"/>
                <w:sz w:val="19"/>
                <w:szCs w:val="19"/>
              </w:rPr>
              <w:t>NPI:</w:t>
            </w:r>
          </w:p>
          <w:p>
            <w:pPr>
              <w:pStyle w:val="Normal"/>
              <w:pBdr>
                <w:bottom w:val="single" w:sz="6" w:space="7" w:color="AEBECF"/>
              </w:pBdr>
              <w:spacing w:lineRule="exact" w:line="300" w:before="0" w:after="10"/>
              <w:rPr/>
            </w:pPr>
            <w:r>
              <w:rPr/>
            </w:r>
          </w:p>
        </w:tc>
      </w:tr>
      <w:tr>
        <w:trPr/>
        <w:tc>
          <w:tcPr>
            <w:tcW w:w="9360" w:type="dxa"/>
            <w:gridSpan w:val="7"/>
            <w:tcBorders>
              <w:top w:val="single" w:sz="4" w:space="0" w:color="9DB1C7"/>
              <w:start w:val="single" w:sz="4" w:space="0" w:color="9DB1C7"/>
              <w:bottom w:val="single" w:sz="4" w:space="0" w:color="9DB1C7"/>
              <w:end w:val="single" w:sz="4"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Enroll via NCTracks. PCS under Clinical Coverage Policy 3L (HCPCS 99509), assessed by an IAE via NCLIFTSS; CAP/DA &amp; CAP/C waivers.</w:t>
            </w:r>
          </w:p>
        </w:tc>
      </w:tr>
      <w:tr>
        <w:trPr/>
        <w:tc>
          <w:tcPr>
            <w:tcW w:w="1985"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Client</w:t>
            </w:r>
          </w:p>
        </w:tc>
        <w:tc>
          <w:tcPr>
            <w:tcW w:w="208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Program (PCS/CAP-DA/CAP-C)</w:t>
            </w:r>
          </w:p>
        </w:tc>
        <w:tc>
          <w:tcPr>
            <w:tcW w:w="1462" w:type="dxa"/>
            <w:gridSpan w:val="3"/>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Auth #</w:t>
            </w:r>
          </w:p>
        </w:tc>
        <w:tc>
          <w:tcPr>
            <w:tcW w:w="1567"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Units/hours</w:t>
            </w:r>
          </w:p>
        </w:tc>
        <w:tc>
          <w:tcPr>
            <w:tcW w:w="2257"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Care coordinator / IAE</w:t>
            </w:r>
          </w:p>
        </w:tc>
      </w:tr>
      <w:tr>
        <w:trPr/>
        <w:tc>
          <w:tcPr>
            <w:tcW w:w="1985"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8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62" w:type="dxa"/>
            <w:gridSpan w:val="3"/>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56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25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985"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8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462" w:type="dxa"/>
            <w:gridSpan w:val="3"/>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567"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257"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985"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8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62" w:type="dxa"/>
            <w:gridSpan w:val="3"/>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56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25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985"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8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462" w:type="dxa"/>
            <w:gridSpan w:val="3"/>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567"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257"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985"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8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62" w:type="dxa"/>
            <w:gridSpan w:val="3"/>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56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25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F-49</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EVV Setup &amp; Reconciliation Record</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1300"/>
        <w:gridCol w:w="1699"/>
        <w:gridCol w:w="1900"/>
        <w:gridCol w:w="1800"/>
        <w:gridCol w:w="2661"/>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NC EVV by payer: Sandata (NC Medicaid Direct / state aggregator), HHAeXchange (Standard/Tailored Plans), CareBridge (Healthy Blue). Register any alternate vendor with Sandata. Capture ≥85% electronically; ≤15% manual; match authorization before billing.</w:t>
            </w:r>
          </w:p>
        </w:tc>
      </w:tr>
      <w:tr>
        <w:trPr/>
        <w:tc>
          <w:tcPr>
            <w:tcW w:w="13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16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Client</w:t>
            </w:r>
          </w:p>
        </w:tc>
        <w:tc>
          <w:tcPr>
            <w:tcW w:w="19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Payer / EVV vendor</w:t>
            </w:r>
          </w:p>
        </w:tc>
        <w:tc>
          <w:tcPr>
            <w:tcW w:w="18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Visit clocked (in/out)</w:t>
            </w:r>
          </w:p>
        </w:tc>
        <w:tc>
          <w:tcPr>
            <w:tcW w:w="266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Matches auth? (Y/N) / exception</w:t>
            </w:r>
          </w:p>
        </w:tc>
      </w:tr>
      <w:tr>
        <w:trPr/>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6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6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6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6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6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66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6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6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F-50</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Billing / Overpayment Correction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1500"/>
        <w:gridCol w:w="2699"/>
        <w:gridCol w:w="2400"/>
        <w:gridCol w:w="276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Bill only for authorized, delivered, and (for Medicaid) EVV-verified services. No kickbacks. Refund overpayments promptly.</w:t>
            </w:r>
          </w:p>
        </w:tc>
      </w:tr>
      <w:tr>
        <w:trPr/>
        <w:tc>
          <w:tcPr>
            <w:tcW w:w="15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26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Client / claim</w:t>
            </w:r>
          </w:p>
        </w:tc>
        <w:tc>
          <w:tcPr>
            <w:tcW w:w="24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Issue</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Correction / refund</w:t>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F-51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Referral-Source Arrangement Record</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2507"/>
        <w:gridCol w:w="2715"/>
        <w:gridCol w:w="2299"/>
        <w:gridCol w:w="1838"/>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Any arrangement with a referral source must be documented and for fair value for bona fide services — never for referrals (federal Anti-Kickback Statute; NC illegal-remuneration law).</w:t>
            </w:r>
          </w:p>
        </w:tc>
      </w:tr>
      <w:tr>
        <w:trPr/>
        <w:tc>
          <w:tcPr>
            <w:tcW w:w="2507"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Referral source</w:t>
            </w:r>
          </w:p>
        </w:tc>
        <w:tc>
          <w:tcPr>
            <w:tcW w:w="2715"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Arrangement / service</w:t>
            </w:r>
          </w:p>
        </w:tc>
        <w:tc>
          <w:tcPr>
            <w:tcW w:w="22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Fair-value basis</w:t>
            </w:r>
          </w:p>
        </w:tc>
        <w:tc>
          <w:tcPr>
            <w:tcW w:w="1838"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Reviewed by</w:t>
            </w:r>
          </w:p>
        </w:tc>
      </w:tr>
      <w:tr>
        <w:trPr/>
        <w:tc>
          <w:tcPr>
            <w:tcW w:w="250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15"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83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507"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15"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83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507"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15"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83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507"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15"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83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F-52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Wage &amp; Hour / Time &amp; Travel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Employee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791"/>
        <w:gridCol w:w="3358"/>
        <w:gridCol w:w="2128"/>
        <w:gridCol w:w="2082"/>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At least $7.25/hr; overtime after 40 hrs/week (no companionship exemption); pay compensable travel between clients. Workers’ comp required at 3+ employees. Verify current figures.</w:t>
            </w:r>
          </w:p>
        </w:tc>
      </w:tr>
      <w:tr>
        <w:trPr/>
        <w:tc>
          <w:tcPr>
            <w:tcW w:w="179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3358"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Client visits / hours</w:t>
            </w:r>
          </w:p>
        </w:tc>
        <w:tc>
          <w:tcPr>
            <w:tcW w:w="2128"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Travel time</w:t>
            </w:r>
          </w:p>
        </w:tc>
        <w:tc>
          <w:tcPr>
            <w:tcW w:w="2082"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Total hours</w:t>
            </w:r>
          </w:p>
        </w:tc>
      </w:tr>
      <w:tr>
        <w:trPr/>
        <w:tc>
          <w:tcPr>
            <w:tcW w:w="179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F-53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Records Retention &amp; Destruction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2600"/>
        <w:gridCol w:w="2199"/>
        <w:gridCol w:w="1800"/>
        <w:gridCol w:w="276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Retain client, personnel, statistical, and financial records at least 3 years (10A NCAC 13J .1002); destroy securely at end of retention.</w:t>
            </w:r>
          </w:p>
        </w:tc>
      </w:tr>
      <w:tr>
        <w:trPr/>
        <w:tc>
          <w:tcPr>
            <w:tcW w:w="26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Record type</w:t>
            </w:r>
          </w:p>
        </w:tc>
        <w:tc>
          <w:tcPr>
            <w:tcW w:w="21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Retention period</w:t>
            </w:r>
          </w:p>
        </w:tc>
        <w:tc>
          <w:tcPr>
            <w:tcW w:w="18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Destroyed (date)</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Method / by</w:t>
            </w:r>
          </w:p>
        </w:tc>
      </w:tr>
      <w:tr>
        <w:trPr/>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F-54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Document Control &amp; Version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2899"/>
        <w:gridCol w:w="1400"/>
        <w:gridCol w:w="2501"/>
        <w:gridCol w:w="2559"/>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Keep only current, approved versions of policies and forms in use; record approvals and withdraw superseded versions.</w:t>
            </w:r>
          </w:p>
        </w:tc>
      </w:tr>
      <w:tr>
        <w:trPr/>
        <w:tc>
          <w:tcPr>
            <w:tcW w:w="28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Document</w:t>
            </w:r>
          </w:p>
        </w:tc>
        <w:tc>
          <w:tcPr>
            <w:tcW w:w="14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Version</w:t>
            </w:r>
          </w:p>
        </w:tc>
        <w:tc>
          <w:tcPr>
            <w:tcW w:w="250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Approved (date/by)</w:t>
            </w:r>
          </w:p>
        </w:tc>
        <w:tc>
          <w:tcPr>
            <w:tcW w:w="255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Superseded (date)</w:t>
            </w:r>
          </w:p>
        </w:tc>
      </w:tr>
      <w:tr>
        <w:trPr/>
        <w:tc>
          <w:tcPr>
            <w:tcW w:w="28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5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55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5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55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8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5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55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r>
        <w:trPr/>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501"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c>
          <w:tcPr>
            <w:tcW w:w="2559" w:type="dxa"/>
            <w:tcBorders>
              <w:top w:val="single" w:sz="4" w:space="0" w:color="9DB1C7"/>
              <w:start w:val="single" w:sz="4" w:space="0" w:color="9DB1C7"/>
              <w:bottom w:val="single" w:sz="4" w:space="0" w:color="9DB1C7"/>
              <w:end w:val="single" w:sz="4" w:space="0" w:color="9DB1C7"/>
            </w:tcBorders>
            <w:shd w:color="auto" w:fill="F5F8FB" w:val="clear"/>
            <w:tcMar>
              <w:top w:w="105" w:type="dxa"/>
              <w:start w:w="90" w:type="dxa"/>
              <w:bottom w:w="105" w:type="dxa"/>
              <w:end w:w="90" w:type="dxa"/>
            </w:tcMar>
          </w:tcPr>
          <w:p>
            <w:pPr>
              <w:pStyle w:val="Normal"/>
              <w:spacing w:lineRule="exact" w:line="264" w:before="0" w:after="0"/>
              <w:rPr/>
            </w:pPr>
            <w:r>
              <w:rPr/>
            </w:r>
          </w:p>
        </w:tc>
      </w:tr>
      <w:tr>
        <w:trPr/>
        <w:tc>
          <w:tcPr>
            <w:tcW w:w="289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1400"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501"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c>
          <w:tcPr>
            <w:tcW w:w="2559" w:type="dxa"/>
            <w:tcBorders>
              <w:top w:val="single" w:sz="4" w:space="0" w:color="9DB1C7"/>
              <w:start w:val="single" w:sz="4" w:space="0" w:color="9DB1C7"/>
              <w:bottom w:val="single" w:sz="4" w:space="0" w:color="9DB1C7"/>
              <w:end w:val="single" w:sz="4" w:space="0" w:color="9DB1C7"/>
            </w:tcBorders>
            <w:tcMar>
              <w:top w:w="105" w:type="dxa"/>
              <w:start w:w="90" w:type="dxa"/>
              <w:bottom w:w="10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200" w:footer="708" w:bottom="12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Built to 10A NCAC 13J  —  Ready to customize  —  Page </w:t>
    </w: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Built to 10A NCAC 13J  —  Ready to customize  —  Page </w:t>
    </w: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alibri" w:cs="Calibri"/>
        <w:b w:val="false"/>
        <w:bCs w:val="false"/>
        <w:i w:val="false"/>
        <w:iCs w:val="false"/>
        <w:color w:val="555555"/>
        <w:sz w:val="16"/>
        <w:szCs w:val="16"/>
      </w:rPr>
      <w:t>[Agency Name]  •  Forms Packet  •  Home Care (North Carolina)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alibri" w:cs="Calibri"/>
        <w:b w:val="false"/>
        <w:bCs w:val="false"/>
        <w:i w:val="false"/>
        <w:iCs w:val="false"/>
        <w:color w:val="555555"/>
        <w:sz w:val="16"/>
        <w:szCs w:val="16"/>
      </w:rPr>
      <w:t>[Agency Name]  •  Forms Packet  •  Home Care (North Carolina)</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2026-07-11T09:29:37Z</dcterms:created>
  <dc:creator>PolicyReady.org</dc:creator>
  <dc:description/>
  <dc:language>en-US</dc:language>
  <cp:lastModifiedBy>Un-named</cp:lastModifiedBy>
  <dcterms:modified xsi:type="dcterms:W3CDTF">2026-07-11T09:29:37Z</dcterms:modified>
  <cp:revision>1</cp:revision>
  <dc:subject/>
  <dc:title>North Carolina Home Care Agency (Non-Medical) — Forms Packet</dc:title>
</cp:coreProperties>
</file>