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Personal Support Services Workers</w:t>
      </w:r>
    </w:p>
    <w:p>
      <w:pPr>
        <w:pStyle w:val="Normal"/>
        <w:spacing w:before="0" w:after="220"/>
        <w:jc w:val="center"/>
        <w:rPr/>
      </w:pPr>
      <w:r>
        <w:rPr>
          <w:rFonts w:eastAsia="Calibri" w:cs="Calibri"/>
          <w:b w:val="false"/>
          <w:bCs w:val="false"/>
          <w:i w:val="false"/>
          <w:iCs w:val="false"/>
          <w:color w:val="555555"/>
          <w:sz w:val="22"/>
          <w:szCs w:val="22"/>
        </w:rPr>
        <w:t>Personal Support Services Agency — Tennessee</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 Tennessee personal support services worker.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Tennessee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personal support services worker,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Tennessee.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personal support services agency</w:t>
      </w:r>
      <w:r>
        <w:rPr>
          <w:rFonts w:eastAsia="Calibri" w:cs="Calibri"/>
          <w:b w:val="false"/>
          <w:bCs w:val="false"/>
          <w:i w:val="false"/>
          <w:iCs w:val="false"/>
          <w:color w:val="1A1A1A"/>
          <w:sz w:val="21"/>
          <w:szCs w:val="21"/>
        </w:rPr>
        <w:t xml:space="preserve"> — a </w:t>
      </w:r>
      <w:r>
        <w:rPr>
          <w:rFonts w:eastAsia="Calibri" w:cs="Calibri"/>
          <w:b/>
          <w:bCs/>
          <w:i w:val="false"/>
          <w:iCs w:val="false"/>
          <w:color w:val="1A1A1A"/>
          <w:sz w:val="21"/>
          <w:szCs w:val="21"/>
        </w:rPr>
        <w:t>non-medical</w:t>
      </w:r>
      <w:r>
        <w:rPr>
          <w:rFonts w:eastAsia="Calibri" w:cs="Calibri"/>
          <w:b w:val="false"/>
          <w:bCs w:val="false"/>
          <w:i w:val="false"/>
          <w:iCs w:val="false"/>
          <w:color w:val="1A1A1A"/>
          <w:sz w:val="21"/>
          <w:szCs w:val="21"/>
        </w:rPr>
        <w:t xml:space="preserve"> home care agency. You provide personal care and help with daily living, homemaking, companionship, and respite.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skilled nursing — you never administer medications, give injections, or perform wound care.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Adult Protective Services — 1-888-277-8366 (24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TN Dept of Children’s Services — 1-877-237-0004</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Personal Support Services Worker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Service Recipient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Personal Support Services Worker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service recipient live safely and comfortably at home by doing, with them and for them, the everyday things that have become hard to do alone. What you are assigned depends on your training and on each recipient’s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recipient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recipient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recipient to take self-administered medications; if our agency offers medication assistance, you may provide it only after training given by or under a registered nurse and only with written authorization. When a recipient’s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recipient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recipients are sharp and independent and want help with only a few tasks; others need more hands-on support. Some days are better than others. Be patient, go at the recipient’s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recipient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recipient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Service Recipient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service recipient has rights, and protecting them is part of your job. Under Tennessee’s rules for personal support services agencies, each recipient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recipient’s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recipient,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recipient’s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recipient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recipient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recipient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recipient eat and drink according to the service plan, including any textures or restrictions noted. Sit at eye level, do not rush, and offer fluids often — many older adults do not feel thirsty even when they need to drink. If a recipient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recipient safe and comfortable. Homemaker tasks are assigned in the service plan and may include light housekeeping, laundry, meal preparation, grocery shopping, and errands. Do them the way the recipient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recipient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recipient.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recipient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recipient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recipient,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recipient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recipient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recipient’s routine from the family and the service plan, keep the person safe and comfortable, and hand back clear information about how the time went. Respite protects families from burnout, which protects the recipient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recipient,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recipients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recipient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recipient’s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non-medical support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recipient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service recipient has a service plan that tells you what to do and what not to do. Follow it exactly. Never add or drop tasks on your own — if something needs to change, your supervisor arranges it and updates the plan. The plan reflects the recipient’s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recipient’s needs are met. These visits are normal and supportive; they help you do your job well and keep the recipient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recipient’s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recipient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recipient’s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recipient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recipient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recipient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recipient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recipient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recipient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recipient move only after you have been trained to use it, and only to assist with mobility and transfers — not as part of any therapy program. Use the device the way you were trained and the way the manufacturer directs, and include it in how you follow the service plan. If a recipient’s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recipient, protects you, and protects your own family at home. Use universal precautions with every recipient,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recipients, and do not go into a recipient’s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recipient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recipient’s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recipient,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recipient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recipient’s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recipient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recipient’s health or safety right away. If a recipient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personal support services worker, you support a recipient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recipient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recipient,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recipient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recipient’s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recipient’s medication needs are more than reminding and simple assistance — or if you have any doubt — stop and call your supervisor. Crossing this line, even to be helpful, puts the recipient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service recipient is being abused, neglected, or exploited — by anyone, including family or another caregiver — you must report it. In Tennessee, report suspected abuse, neglect, or exploitation of an adult to </w:t>
      </w:r>
      <w:r>
        <w:rPr>
          <w:rFonts w:eastAsia="Calibri" w:cs="Calibri"/>
          <w:b/>
          <w:bCs/>
          <w:i w:val="false"/>
          <w:iCs w:val="false"/>
          <w:color w:val="1A1A1A"/>
          <w:sz w:val="21"/>
          <w:szCs w:val="21"/>
        </w:rPr>
        <w:t>Adult Protective Services at 1-888-277-8366</w:t>
      </w:r>
      <w:r>
        <w:rPr>
          <w:rFonts w:eastAsia="Calibri" w:cs="Calibri"/>
          <w:b w:val="false"/>
          <w:bCs w:val="false"/>
          <w:i w:val="false"/>
          <w:iCs w:val="false"/>
          <w:color w:val="1A1A1A"/>
          <w:sz w:val="21"/>
          <w:szCs w:val="21"/>
        </w:rPr>
        <w:t xml:space="preserve"> (available 24 hours a day), and tell your supervisor. If a recipient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to Adult Protective Services at 1-888-277-8366 right away; do not wait for permission. Suspected abuse of a child goes to the Tennessee Department of Children’s Services at 1-877-237-0004.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recipient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recipient’s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recipient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recipient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recipient — words, photos, or video — on social media, and never photograph a recipient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recipient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recipient’s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recipient’s home, phone, vehicle, or accounts for your own purposes, and do not bring family, friends, or children to a recipient’s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recipients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recipient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recipient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recipient,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many TennCare recipients, Tennessee requires Electronic Visit Verification, which means you check in and out at the recipient’s home — usually on a phone or device — so your visit is verified electronically. Follow your agency’s EVV instructions, check in and out on time at the recipient’s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the applicable federal minimum wage — Tennessee follows the federal Fair Labor Standards Act because it has no separate state minimum wage — and you earn overtime at one and one-half times your regular rate for hours worked over forty in a workweek. Record all of your time honestly, including travel time between recipients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recipient’s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recipient;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recipient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recipient’s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recipient’s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recipient’s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recipient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recipient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recipient’s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personal support services worker and the non-medical boundary; service recipient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Tennessee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Tennessee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2026-07-12T10:51:21Z</dcterms:created>
  <dc:creator>PolicyReady.org</dc:creator>
  <dc:description/>
  <dc:language>en-US</dc:language>
  <cp:lastModifiedBy>Un-named</cp:lastModifiedBy>
  <dcterms:modified xsi:type="dcterms:W3CDTF">2026-07-12T10:51:21Z</dcterms:modified>
  <cp:revision>1</cp:revision>
  <dc:subject/>
  <dc:title>Tennessee Personal Support Services — Caregiver Handbook</dc:title>
</cp:coreProperties>
</file>