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APD-Licensed Foster Care Facility Provider Agency</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Licensed Provider Agency Edition — iBudget Waiver / Chapter 393, F.S.</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Chapter 393, F.S. | 65G-2, F.A.C. | 65G-7, F.A.C. | 65G-8, F.A.C.</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Administrator: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APD Provider License #: </w:t>
      </w:r>
      <w:r>
        <w:rPr>
          <w:rFonts w:eastAsia="Arial" w:cs="Arial"/>
          <w:sz w:val="22"/>
          <w:szCs w:val="22"/>
        </w:rPr>
        <w:t>[License #]</w:t>
      </w:r>
    </w:p>
    <w:p>
      <w:pPr>
        <w:pStyle w:val="Normal"/>
        <w:spacing w:before="40" w:after="40"/>
        <w:jc w:val="center"/>
        <w:rPr/>
      </w:pPr>
      <w:r>
        <w:rPr>
          <w:rFonts w:eastAsia="Arial" w:cs="Arial"/>
          <w:b/>
          <w:bCs/>
          <w:sz w:val="22"/>
          <w:szCs w:val="22"/>
        </w:rPr>
        <w:t xml:space="preserve">APD Region: </w:t>
      </w:r>
      <w:r>
        <w:rPr>
          <w:rFonts w:eastAsia="Arial" w:cs="Arial"/>
          <w:sz w:val="22"/>
          <w:szCs w:val="22"/>
        </w:rPr>
        <w:t>[APD Region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 Service Area: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APD-licensed Foster Care Facility operators in Florida under the iBudget Waiver (Developmental Disabilities Individual Budgeting Waiver) and Chapter 393, Florida Statutes. All bracketed fields must be completed before submission to APD or your support organization.</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[FACILITY OPERATOR NAME] / [PROVIDER ORGANIZATION NAME] — your legal name or registered business name</w:t>
      </w:r>
    </w:p>
    <w:p>
      <w:pPr>
        <w:pStyle w:val="ListParagraph"/>
        <w:numPr>
          <w:ilvl w:val="0"/>
          <w:numId w:val="1"/>
        </w:numPr>
        <w:spacing w:before="30" w:after="30"/>
        <w:rPr/>
      </w:pPr>
      <w:r>
        <w:rPr>
          <w:rFonts w:eastAsia="Arial" w:cs="Arial"/>
          <w:sz w:val="22"/>
          <w:szCs w:val="22"/>
        </w:rPr>
        <w:t>[Facility Operator Name] — the name of the individual live-in Foster Care Facility operator</w:t>
      </w:r>
    </w:p>
    <w:p>
      <w:pPr>
        <w:pStyle w:val="ListParagraph"/>
        <w:numPr>
          <w:ilvl w:val="0"/>
          <w:numId w:val="1"/>
        </w:numPr>
        <w:spacing w:before="30" w:after="30"/>
        <w:rPr/>
      </w:pPr>
      <w:r>
        <w:rPr>
          <w:rFonts w:eastAsia="Arial" w:cs="Arial"/>
          <w:sz w:val="22"/>
          <w:szCs w:val="22"/>
        </w:rPr>
        <w:t>[Administrator Name] — the name of your designated program administrator (agency version)</w:t>
      </w:r>
    </w:p>
    <w:p>
      <w:pPr>
        <w:pStyle w:val="ListParagraph"/>
        <w:numPr>
          <w:ilvl w:val="0"/>
          <w:numId w:val="1"/>
        </w:numPr>
        <w:spacing w:before="30" w:after="30"/>
        <w:rPr/>
      </w:pPr>
      <w:r>
        <w:rPr>
          <w:rFonts w:eastAsia="Arial" w:cs="Arial"/>
          <w:sz w:val="22"/>
          <w:szCs w:val="22"/>
        </w:rPr>
        <w:t>[MWSO / Support Organization Name] — your Medicaid Waiver Support Organization or agency</w:t>
      </w:r>
    </w:p>
    <w:p>
      <w:pPr>
        <w:pStyle w:val="ListParagraph"/>
        <w:numPr>
          <w:ilvl w:val="0"/>
          <w:numId w:val="1"/>
        </w:numPr>
        <w:spacing w:before="30" w:after="30"/>
        <w:rPr/>
      </w:pPr>
      <w:r>
        <w:rPr>
          <w:rFonts w:eastAsia="Arial" w:cs="Arial"/>
          <w:sz w:val="22"/>
          <w:szCs w:val="22"/>
        </w:rPr>
        <w:t>[APD License #] — your APD Foster Care Facility license number</w:t>
      </w:r>
    </w:p>
    <w:p>
      <w:pPr>
        <w:pStyle w:val="ListParagraph"/>
        <w:numPr>
          <w:ilvl w:val="0"/>
          <w:numId w:val="1"/>
        </w:numPr>
        <w:spacing w:before="30" w:after="30"/>
        <w:rPr/>
      </w:pPr>
      <w:r>
        <w:rPr>
          <w:rFonts w:eastAsia="Arial" w:cs="Arial"/>
          <w:sz w:val="22"/>
          <w:szCs w:val="22"/>
        </w:rPr>
        <w:t>[APD Region] — the APD regional office that oversees your facility</w:t>
      </w:r>
    </w:p>
    <w:p>
      <w:pPr>
        <w:pStyle w:val="ListParagraph"/>
        <w:numPr>
          <w:ilvl w:val="0"/>
          <w:numId w:val="1"/>
        </w:numPr>
        <w:spacing w:before="30" w:after="30"/>
        <w:rPr/>
      </w:pPr>
      <w:r>
        <w:rPr>
          <w:rFonts w:eastAsia="Arial" w:cs="Arial"/>
          <w:sz w:val="22"/>
          <w:szCs w:val="22"/>
        </w:rPr>
        <w:t>[Address, City, FL ZIP] — the physical address of the Foster Care Facility</w:t>
      </w:r>
    </w:p>
    <w:p>
      <w:pPr>
        <w:pStyle w:val="ListParagraph"/>
        <w:numPr>
          <w:ilvl w:val="0"/>
          <w:numId w:val="1"/>
        </w:numPr>
        <w:spacing w:before="30" w:after="30"/>
        <w:rPr/>
      </w:pPr>
      <w:r>
        <w:rPr>
          <w:rFonts w:eastAsia="Arial" w:cs="Arial"/>
          <w:sz w:val="22"/>
          <w:szCs w:val="22"/>
        </w:rPr>
        <w:t>[County Name] — the Florida county where the facility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[Support Coordinator Name] — the APD-assigned Support Coordinator for the client</w:t>
      </w:r>
    </w:p>
    <w:p>
      <w:pPr>
        <w:pStyle w:val="Normal"/>
        <w:spacing w:before="0" w:after="80"/>
        <w:rPr/>
      </w:pPr>
      <w:r>
        <w:rPr/>
      </w:r>
    </w:p>
    <w:p>
      <w:pPr>
        <w:pStyle w:val="Normal"/>
        <w:spacing w:before="140" w:after="60"/>
        <w:rPr/>
      </w:pPr>
      <w:r>
        <w:rPr>
          <w:rFonts w:eastAsia="Arial" w:cs="Arial"/>
          <w:b/>
          <w:bCs/>
          <w:sz w:val="22"/>
          <w:szCs w:val="22"/>
          <w:u w:val="single"/>
        </w:rPr>
        <w:t>CUSTOMIZATION GUIDANCE</w:t>
      </w:r>
    </w:p>
    <w:p>
      <w:pPr>
        <w:pStyle w:val="ListParagraph"/>
        <w:numPr>
          <w:ilvl w:val="0"/>
          <w:numId w:val="1"/>
        </w:numPr>
        <w:spacing w:before="30" w:after="30"/>
        <w:rPr/>
      </w:pPr>
      <w:r>
        <w:rPr>
          <w:rFonts w:eastAsia="Arial" w:cs="Arial"/>
          <w:sz w:val="22"/>
          <w:szCs w:val="22"/>
        </w:rPr>
        <w:t>Add or remove policies to reflect your specific scope of services and client needs.</w:t>
      </w:r>
    </w:p>
    <w:p>
      <w:pPr>
        <w:pStyle w:val="ListParagraph"/>
        <w:numPr>
          <w:ilvl w:val="0"/>
          <w:numId w:val="1"/>
        </w:numPr>
        <w:spacing w:before="30" w:after="30"/>
        <w:rPr/>
      </w:pPr>
      <w:r>
        <w:rPr>
          <w:rFonts w:eastAsia="Arial" w:cs="Arial"/>
          <w:sz w:val="22"/>
          <w:szCs w:val="22"/>
        </w:rPr>
        <w:t>Attach required forms (APD Incident Report, MAR, AHCA Background Screening documentation, etc.) as appendices.</w:t>
      </w:r>
    </w:p>
    <w:p>
      <w:pPr>
        <w:pStyle w:val="ListParagraph"/>
        <w:numPr>
          <w:ilvl w:val="0"/>
          <w:numId w:val="1"/>
        </w:numPr>
        <w:spacing w:before="30" w:after="30"/>
        <w:rPr/>
      </w:pPr>
      <w:r>
        <w:rPr>
          <w:rFonts w:eastAsia="Arial" w:cs="Arial"/>
          <w:sz w:val="22"/>
          <w:szCs w:val="22"/>
        </w:rPr>
        <w:t>Review all citations annually — APD, AHCA, and the Florida Legislature update Chapter 393 F.S. and 65G F.A.C. regularly.</w:t>
      </w:r>
    </w:p>
    <w:p>
      <w:pPr>
        <w:pStyle w:val="ListParagraph"/>
        <w:numPr>
          <w:ilvl w:val="0"/>
          <w:numId w:val="1"/>
        </w:numPr>
        <w:spacing w:before="30" w:after="30"/>
        <w:rPr/>
      </w:pPr>
      <w:r>
        <w:rPr>
          <w:rFonts w:eastAsia="Arial" w:cs="Arial"/>
          <w:sz w:val="22"/>
          <w:szCs w:val="22"/>
        </w:rPr>
        <w:t>This template does not constitute legal advice. Consult with a qualified Florida healthcare attorney or APD compliance consultant before submitting to APD.</w:t>
      </w:r>
    </w:p>
    <w:p>
      <w:pPr>
        <w:pStyle w:val="Normal"/>
        <w:spacing w:before="0" w:after="80"/>
        <w:rPr/>
      </w:pPr>
      <w:r>
        <w:rPr/>
      </w:r>
    </w:p>
    <w:p>
      <w:pPr>
        <w:pStyle w:val="Normal"/>
        <w:spacing w:before="140" w:after="60"/>
        <w:rPr/>
      </w:pPr>
      <w:r>
        <w:rPr>
          <w:rFonts w:eastAsia="Arial" w:cs="Arial"/>
          <w:b/>
          <w:bCs/>
          <w:sz w:val="22"/>
          <w:szCs w:val="22"/>
          <w:u w:val="single"/>
        </w:rPr>
        <w:t>KEY FLORIDA DISTINCTIONS</w:t>
      </w:r>
    </w:p>
    <w:p>
      <w:pPr>
        <w:pStyle w:val="ListParagraph"/>
        <w:numPr>
          <w:ilvl w:val="0"/>
          <w:numId w:val="1"/>
        </w:numPr>
        <w:spacing w:before="30" w:after="30"/>
        <w:rPr/>
      </w:pPr>
      <w:r>
        <w:rPr>
          <w:rFonts w:eastAsia="Arial" w:cs="Arial"/>
          <w:sz w:val="22"/>
          <w:szCs w:val="22"/>
        </w:rPr>
        <w:t>APD conducts at minimum monthly monitoring visits — maintain records in a perpetually survey-ready condition.</w:t>
      </w:r>
    </w:p>
    <w:p>
      <w:pPr>
        <w:pStyle w:val="ListParagraph"/>
        <w:numPr>
          <w:ilvl w:val="0"/>
          <w:numId w:val="1"/>
        </w:numPr>
        <w:spacing w:before="30" w:after="30"/>
        <w:rPr/>
      </w:pPr>
      <w:r>
        <w:rPr>
          <w:rFonts w:eastAsia="Arial" w:cs="Arial"/>
          <w:sz w:val="22"/>
          <w:szCs w:val="22"/>
        </w:rPr>
        <w:t>Level II Background Screening is required for ALL adults in the facility — not just the operator.</w:t>
      </w:r>
    </w:p>
    <w:p>
      <w:pPr>
        <w:pStyle w:val="ListParagraph"/>
        <w:numPr>
          <w:ilvl w:val="0"/>
          <w:numId w:val="1"/>
        </w:numPr>
        <w:spacing w:before="30" w:after="30"/>
        <w:rPr/>
      </w:pPr>
      <w:r>
        <w:rPr>
          <w:rFonts w:eastAsia="Arial" w:cs="Arial"/>
          <w:sz w:val="22"/>
          <w:szCs w:val="22"/>
        </w:rPr>
        <w:t>Behavioral practices must comply with 65G-8, F.A.C. reactive strategies rules — post-prohibited technique list in the facility.</w:t>
      </w:r>
    </w:p>
    <w:p>
      <w:pPr>
        <w:pStyle w:val="ListParagraph"/>
        <w:numPr>
          <w:ilvl w:val="0"/>
          <w:numId w:val="1"/>
        </w:numPr>
        <w:spacing w:before="30" w:after="30"/>
        <w:rPr/>
      </w:pPr>
      <w:r>
        <w:rPr>
          <w:rFonts w:eastAsia="Arial" w:cs="Arial"/>
          <w:sz w:val="22"/>
          <w:szCs w:val="22"/>
        </w:rPr>
        <w:t>Annual license renewal requires a sworn statement of costs per §393.067, F.S.</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Client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Call-Off &amp;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Manager-On-Call (MOC) &amp; After-Hours Facility Support</w:t>
      </w:r>
    </w:p>
    <w:p>
      <w:pPr>
        <w:pStyle w:val="Normal"/>
        <w:spacing w:before="120" w:after="40"/>
        <w:rPr/>
      </w:pPr>
      <w:r>
        <w:rPr>
          <w:rFonts w:eastAsia="Arial" w:cs="Arial"/>
          <w:b/>
          <w:bCs/>
          <w:color w:val="1F3864"/>
          <w:sz w:val="22"/>
          <w:szCs w:val="22"/>
        </w:rPr>
        <w:t>SECTION B: PERSONNEL, STAFFING &amp; FOSTER CARE FACILITY OPERATOR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Level II Background Screening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Facility Operator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 (65G-7)</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Program Director / Administrator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Foster Care Facility Operator Contracting, Vetting &amp; Ongoing Oversight</w:t>
      </w:r>
    </w:p>
    <w:p>
      <w:pPr>
        <w:pStyle w:val="Normal"/>
        <w:spacing w:before="120" w:after="40"/>
        <w:rPr/>
      </w:pPr>
      <w:r>
        <w:rPr>
          <w:rFonts w:eastAsia="Arial" w:cs="Arial"/>
          <w:b/>
          <w:bCs/>
          <w:color w:val="1F3864"/>
          <w:sz w:val="22"/>
          <w:szCs w:val="22"/>
        </w:rPr>
        <w:t>SECTION C: CLIENT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Support Plan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Reactive Strategies (65G-8, F.A.C.)</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Client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 — Surveillance, Precautions &amp; Environmental Hygiene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(Florida)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Client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Client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§393.13, F.S. (Client Rights); §393.063, F.S.; 65G-2, F.A.C.;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clients served by this APD-licensed Foster Care Facility, in accordance with Chapter 393, Florida Statutes, the federal HCBS Settings Final Rule, and APD policy.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affirms that every client has inherent rights that must be upheld at all times. No right shall be restricted or modified except through the formal Rights Modification process. Client rights shall be posted in a visible location in the facility and reviewed with the client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clients with rights consistent with community members not receiving HCBS.</w:t>
      </w:r>
    </w:p>
    <w:p>
      <w:pPr>
        <w:pStyle w:val="ListParagraph"/>
        <w:numPr>
          <w:ilvl w:val="0"/>
          <w:numId w:val="1"/>
        </w:numPr>
        <w:spacing w:before="30" w:after="30"/>
        <w:rPr/>
      </w:pPr>
      <w:r>
        <w:rPr>
          <w:rFonts w:eastAsia="Arial" w:cs="Arial"/>
          <w:sz w:val="22"/>
          <w:szCs w:val="22"/>
        </w:rPr>
        <w:t>Rights Modification: A formal, documented restriction of a client's right, permissible only when there is a specific assessed need, implemented in the least restrictive manner, with informed consent, and subject to ongoing review per 65G-8, F.A.C.</w:t>
      </w:r>
    </w:p>
    <w:p>
      <w:pPr>
        <w:pStyle w:val="ListParagraph"/>
        <w:numPr>
          <w:ilvl w:val="0"/>
          <w:numId w:val="1"/>
        </w:numPr>
        <w:spacing w:before="30" w:after="30"/>
        <w:rPr/>
      </w:pPr>
      <w:r>
        <w:rPr>
          <w:rFonts w:eastAsia="Arial" w:cs="Arial"/>
          <w:sz w:val="22"/>
          <w:szCs w:val="22"/>
        </w:rPr>
        <w:t>Support Plan: The person-centered plan developed collaboratively with the client, their Support Coordinator, and the interdisciplinary team, guiding all services per the iBudget Waiver.</w:t>
      </w:r>
    </w:p>
    <w:p>
      <w:pPr>
        <w:pStyle w:val="ListParagraph"/>
        <w:numPr>
          <w:ilvl w:val="0"/>
          <w:numId w:val="1"/>
        </w:numPr>
        <w:spacing w:before="30" w:after="30"/>
        <w:rPr/>
      </w:pPr>
      <w:r>
        <w:rPr>
          <w:rFonts w:eastAsia="Arial" w:cs="Arial"/>
          <w:sz w:val="22"/>
          <w:szCs w:val="22"/>
        </w:rPr>
        <w:t>Client: Any person receiving residential support services in this APD-licensed Foster Care Facility.</w:t>
      </w:r>
    </w:p>
    <w:p>
      <w:pPr>
        <w:pStyle w:val="ListParagraph"/>
        <w:numPr>
          <w:ilvl w:val="0"/>
          <w:numId w:val="1"/>
        </w:numPr>
        <w:spacing w:before="30" w:after="30"/>
        <w:rPr/>
      </w:pPr>
      <w:r>
        <w:rPr>
          <w:rFonts w:eastAsia="Arial" w:cs="Arial"/>
          <w:sz w:val="22"/>
          <w:szCs w:val="22"/>
        </w:rPr>
        <w:t>Support Coordinator: The APD-assigned professional responsible for coordinating the client's supports and services and developing the Support Plan.</w:t>
      </w:r>
    </w:p>
    <w:p>
      <w:pPr>
        <w:pStyle w:val="ListParagraph"/>
        <w:numPr>
          <w:ilvl w:val="0"/>
          <w:numId w:val="1"/>
        </w:numPr>
        <w:spacing w:before="30" w:after="30"/>
        <w:rPr/>
      </w:pPr>
      <w:r>
        <w:rPr>
          <w:rFonts w:eastAsia="Arial" w:cs="Arial"/>
          <w:sz w:val="22"/>
          <w:szCs w:val="22"/>
        </w:rPr>
        <w:t>Guardian / Legal Representative: A person authorized by law or court order to make decisions on behalf of the client.</w:t>
      </w:r>
    </w:p>
    <w:p>
      <w:pPr>
        <w:pStyle w:val="Normal"/>
        <w:spacing w:before="120" w:after="40"/>
        <w:rPr/>
      </w:pPr>
      <w:r>
        <w:rPr>
          <w:rFonts w:eastAsia="Arial" w:cs="Arial"/>
          <w:b/>
          <w:bCs/>
          <w:color w:val="2E5DA8"/>
          <w:sz w:val="22"/>
          <w:szCs w:val="22"/>
        </w:rPr>
        <w:t>SCOPE OF CLIENT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§393.13, F.S.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religion, sexual orientation, gender identity, or any other characteristic protected by law.</w:t>
      </w:r>
    </w:p>
    <w:p>
      <w:pPr>
        <w:pStyle w:val="Normal"/>
        <w:spacing w:before="140" w:after="60"/>
        <w:rPr/>
      </w:pPr>
      <w:r>
        <w:rPr>
          <w:rFonts w:eastAsia="Arial" w:cs="Arial"/>
          <w:b/>
          <w:bCs/>
          <w:sz w:val="22"/>
          <w:szCs w:val="22"/>
          <w:u w:val="single"/>
        </w:rPr>
        <w:t>B. Rights in the Facility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client's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and waking times, mealtimes,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Florida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Support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Florida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Clients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Clients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client's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client and/or legal guardian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APD Support Coordinator and the client's interdisciplinary team.</w:t>
      </w:r>
    </w:p>
    <w:p>
      <w:pPr>
        <w:pStyle w:val="Normal"/>
        <w:spacing w:before="30" w:after="30"/>
        <w:ind w:hanging="360" w:start="720"/>
        <w:rPr/>
      </w:pPr>
      <w:r>
        <w:rPr>
          <w:rFonts w:eastAsia="Arial" w:cs="Arial"/>
          <w:b/>
          <w:bCs/>
          <w:sz w:val="22"/>
          <w:szCs w:val="22"/>
        </w:rPr>
        <w:t xml:space="preserve">e.  </w:t>
      </w:r>
      <w:r>
        <w:rPr>
          <w:rFonts w:eastAsia="Arial" w:cs="Arial"/>
          <w:sz w:val="22"/>
          <w:szCs w:val="22"/>
        </w:rPr>
        <w:t>Behavioral rights modifications comply with the reactive strategy requirements of 65G-8, F.A.C.</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modification is reviewed at least quarterly and at each Support Plan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Facility Operator shall review all client rights with the client and/or legal guardian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client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client shall sign the Client Rights Acknowledgment Form (Appendix D). A copy is filed in the client's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facility.</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with the client at each annual Support Plan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parties and filed.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Facility Operator or support team identifies a need for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Operator notifies the APD Support Coordinator and schedules an interdisciplinary team meeting.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If behavioral in nature, the modification must comply with 65G-8, F.A.C. and be developed or reviewed by a qualified behavior analyst.</w:t>
      </w:r>
    </w:p>
    <w:p>
      <w:pPr>
        <w:pStyle w:val="Normal"/>
        <w:spacing w:before="30" w:after="30"/>
        <w:ind w:hanging="360" w:start="720"/>
        <w:rPr/>
      </w:pPr>
      <w:r>
        <w:rPr>
          <w:rFonts w:eastAsia="Arial" w:cs="Arial"/>
          <w:b/>
          <w:bCs/>
          <w:sz w:val="22"/>
          <w:szCs w:val="22"/>
        </w:rPr>
        <w:t xml:space="preserve">d.  </w:t>
      </w:r>
      <w:r>
        <w:rPr>
          <w:rFonts w:eastAsia="Arial" w:cs="Arial"/>
          <w:sz w:val="22"/>
          <w:szCs w:val="22"/>
        </w:rPr>
        <w:t>Written informed consent is obtained from the client and/or legal guardian before implementation.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reviewed quarterly.</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Clients have the right to contact external agencies at any time:</w:t>
      </w:r>
    </w:p>
    <w:p>
      <w:pPr>
        <w:pStyle w:val="ListParagraph"/>
        <w:numPr>
          <w:ilvl w:val="0"/>
          <w:numId w:val="1"/>
        </w:numPr>
        <w:spacing w:before="30" w:after="30"/>
        <w:rPr/>
      </w:pPr>
      <w:r>
        <w:rPr>
          <w:rFonts w:eastAsia="Arial" w:cs="Arial"/>
          <w:sz w:val="22"/>
          <w:szCs w:val="22"/>
        </w:rPr>
        <w:t>APD Client Services: 1-866-APD-CARES (1-866-273-2273)</w:t>
      </w:r>
    </w:p>
    <w:p>
      <w:pPr>
        <w:pStyle w:val="ListParagraph"/>
        <w:numPr>
          <w:ilvl w:val="0"/>
          <w:numId w:val="1"/>
        </w:numPr>
        <w:spacing w:before="30" w:after="30"/>
        <w:rPr/>
      </w:pPr>
      <w:r>
        <w:rPr>
          <w:rFonts w:eastAsia="Arial" w:cs="Arial"/>
          <w:sz w:val="22"/>
          <w:szCs w:val="22"/>
        </w:rPr>
        <w:t>Florida Adult Protective Services (APS): 1-800-962-2873 (24-hour)</w:t>
      </w:r>
    </w:p>
    <w:p>
      <w:pPr>
        <w:pStyle w:val="ListParagraph"/>
        <w:numPr>
          <w:ilvl w:val="0"/>
          <w:numId w:val="1"/>
        </w:numPr>
        <w:spacing w:before="30" w:after="30"/>
        <w:rPr/>
      </w:pPr>
      <w:r>
        <w:rPr>
          <w:rFonts w:eastAsia="Arial" w:cs="Arial"/>
          <w:sz w:val="22"/>
          <w:szCs w:val="22"/>
        </w:rPr>
        <w:t>Florida Long-Term Care Ombudsman: 1-888-831-0404</w:t>
      </w:r>
    </w:p>
    <w:p>
      <w:pPr>
        <w:pStyle w:val="ListParagraph"/>
        <w:numPr>
          <w:ilvl w:val="0"/>
          <w:numId w:val="1"/>
        </w:numPr>
        <w:spacing w:before="30" w:after="30"/>
        <w:rPr/>
      </w:pPr>
      <w:r>
        <w:rPr>
          <w:rFonts w:eastAsia="Arial" w:cs="Arial"/>
          <w:sz w:val="22"/>
          <w:szCs w:val="22"/>
        </w:rPr>
        <w:t>Disability Rights Florida: 1-800-342-0823 | disabilityrightsflorida.org</w:t>
      </w:r>
    </w:p>
    <w:p>
      <w:pPr>
        <w:pStyle w:val="ListParagraph"/>
        <w:numPr>
          <w:ilvl w:val="0"/>
          <w:numId w:val="1"/>
        </w:numPr>
        <w:spacing w:before="30" w:after="30"/>
        <w:rPr/>
      </w:pPr>
      <w:r>
        <w:rPr>
          <w:rFonts w:eastAsia="Arial" w:cs="Arial"/>
          <w:sz w:val="22"/>
          <w:szCs w:val="22"/>
        </w:rPr>
        <w:t>AHCA Consumer Assistance: 1-888-419-3456</w:t>
      </w:r>
    </w:p>
    <w:p>
      <w:pPr>
        <w:pStyle w:val="ListParagraph"/>
        <w:numPr>
          <w:ilvl w:val="0"/>
          <w:numId w:val="1"/>
        </w:numPr>
        <w:spacing w:before="30" w:after="30"/>
        <w:rPr/>
      </w:pPr>
      <w:r>
        <w:rPr>
          <w:rFonts w:eastAsia="Arial" w:cs="Arial"/>
          <w:sz w:val="22"/>
          <w:szCs w:val="22"/>
        </w:rPr>
        <w:t>Florida Agency for Health Care Administration (AHCA): ahca.myflorida.com</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Client Rights Acknowledgment Form (Appendix D)</w:t>
      </w:r>
    </w:p>
    <w:p>
      <w:pPr>
        <w:pStyle w:val="ListParagraph"/>
        <w:numPr>
          <w:ilvl w:val="0"/>
          <w:numId w:val="1"/>
        </w:numPr>
        <w:spacing w:before="30" w:after="30"/>
        <w:rPr/>
      </w:pPr>
      <w:r>
        <w:rPr>
          <w:rFonts w:eastAsia="Arial" w:cs="Arial"/>
          <w:sz w:val="22"/>
          <w:szCs w:val="22"/>
        </w:rPr>
        <w:t>APD Rights Modification Documentation (per 65G-8, F.A.C.)</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Support Plan — maintained by APD Support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§393.13, F.S. (Confidentiality of Records); §119.07, F.S. (Public Records);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clients served by this APD-licensed Foster Care Facility, in compliance with HIPAA, Chapter 393 F.S., and APD policy.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shall protect the confidentiality and privacy of all individually identifiable health information. Records shall be maintained securely and released only upon proper authorization, legal requirement, or as permitted by law. Violations are subject to disciplinary action up to and including termination of the facility's license.</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client's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AHCA/Medicaid ID</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Physician orders — active standing orders and PRN orders</w:t>
      </w:r>
    </w:p>
    <w:p>
      <w:pPr>
        <w:pStyle w:val="Normal"/>
        <w:spacing w:before="30" w:after="30"/>
        <w:ind w:hanging="360" w:start="720"/>
        <w:rPr/>
      </w:pPr>
      <w:r>
        <w:rPr>
          <w:rFonts w:eastAsia="Arial" w:cs="Arial"/>
          <w:b/>
          <w:bCs/>
          <w:sz w:val="22"/>
          <w:szCs w:val="22"/>
        </w:rPr>
        <w:t xml:space="preserve">c.  </w:t>
      </w:r>
      <w:r>
        <w:rPr>
          <w:rFonts w:eastAsia="Arial" w:cs="Arial"/>
          <w:sz w:val="22"/>
          <w:szCs w:val="22"/>
        </w:rPr>
        <w:t>Current Support Plan and all revisions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for each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Client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Facility Operator and authorized support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 Login credentials shall not be shared.</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client, their legal guardian, the APD Support Coordinator, the client's healthcare providers, and APD/AHCA surveyors as permitted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family members or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(court order, APD survey, mandatory abuse/neglect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a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APD regional office immediately, with required notifications per HIPAA and Florida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Client records shall be retained for a minimum of seven (7) years following discharge or death. Records shall be destroyed in a HIPAA-compliant manner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(ADA) 42 U.S.C. §12101; Title VI 42 U.S.C. §2000d; Florida Civil Rights Act §760.01 et seq., F.S.;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APD-licensed Foster Care Facility provides services without discrimination and that access is equitable regardless of race, color, national origin, sex, disability, age, religion, sexual orientation, gender identity, marital status, or any other characteristic protected by Florida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does not discriminate in its admission, service delivery, or operations. Reasonable accommodations shall be provided upon request to ensure meaningful access for clients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written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clients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home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client who believes they have experienced discrimination may:</w:t>
      </w:r>
    </w:p>
    <w:p>
      <w:pPr>
        <w:pStyle w:val="ListParagraph"/>
        <w:numPr>
          <w:ilvl w:val="0"/>
          <w:numId w:val="1"/>
        </w:numPr>
        <w:spacing w:before="30" w:after="30"/>
        <w:rPr/>
      </w:pPr>
      <w:r>
        <w:rPr>
          <w:rFonts w:eastAsia="Arial" w:cs="Arial"/>
          <w:sz w:val="22"/>
          <w:szCs w:val="22"/>
        </w:rPr>
        <w:t>File a complaint with the Facility Operator verbally or in writing at any time</w:t>
      </w:r>
    </w:p>
    <w:p>
      <w:pPr>
        <w:pStyle w:val="ListParagraph"/>
        <w:numPr>
          <w:ilvl w:val="0"/>
          <w:numId w:val="1"/>
        </w:numPr>
        <w:spacing w:before="30" w:after="30"/>
        <w:rPr/>
      </w:pPr>
      <w:r>
        <w:rPr>
          <w:rFonts w:eastAsia="Arial" w:cs="Arial"/>
          <w:sz w:val="22"/>
          <w:szCs w:val="22"/>
        </w:rPr>
        <w:t>File a complaint with APD: 1-866-APD-CARES (1-866-273-2273)</w:t>
      </w:r>
    </w:p>
    <w:p>
      <w:pPr>
        <w:pStyle w:val="ListParagraph"/>
        <w:numPr>
          <w:ilvl w:val="0"/>
          <w:numId w:val="1"/>
        </w:numPr>
        <w:spacing w:before="30" w:after="30"/>
        <w:rPr/>
      </w:pPr>
      <w:r>
        <w:rPr>
          <w:rFonts w:eastAsia="Arial" w:cs="Arial"/>
          <w:sz w:val="22"/>
          <w:szCs w:val="22"/>
        </w:rPr>
        <w:t>File a complaint with the Florida Commission on Human Relations: 1-800-342-8170</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§393.13, F.S.; 65G-2, F.A.C.; APD iBudget Waiver Handbook;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clients, families, legal guardians, and support team members have a clear, accessible, and confidential mechanism to provide feedback and file grievances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values feedback as essential to quality improvement. All grievances shall be taken seriously, investigated promptly, and resolved equitably. No client, family member, or support person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Clients and families are encouraged to share concerns verbally with the Facility Operator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Operator shall communicate informal feedback to the APD Support Coordinator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client or representative completes a Grievance &amp; Complaint Form and submits it to the Facility Operator.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Operator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APD Support Coordinator and regional office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in the Quality Management log and reviewed quarterly.</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Clients have the right to contact any of the following at any time:</w:t>
      </w:r>
    </w:p>
    <w:p>
      <w:pPr>
        <w:pStyle w:val="ListParagraph"/>
        <w:numPr>
          <w:ilvl w:val="0"/>
          <w:numId w:val="1"/>
        </w:numPr>
        <w:spacing w:before="30" w:after="30"/>
        <w:rPr/>
      </w:pPr>
      <w:r>
        <w:rPr>
          <w:rFonts w:eastAsia="Arial" w:cs="Arial"/>
          <w:sz w:val="22"/>
          <w:szCs w:val="22"/>
        </w:rPr>
        <w:t>APD Client Services: 1-866-APD-CARES (1-866-273-2273) | apd.myflorida.com</w:t>
      </w:r>
    </w:p>
    <w:p>
      <w:pPr>
        <w:pStyle w:val="ListParagraph"/>
        <w:numPr>
          <w:ilvl w:val="0"/>
          <w:numId w:val="1"/>
        </w:numPr>
        <w:spacing w:before="30" w:after="30"/>
        <w:rPr/>
      </w:pPr>
      <w:r>
        <w:rPr>
          <w:rFonts w:eastAsia="Arial" w:cs="Arial"/>
          <w:sz w:val="22"/>
          <w:szCs w:val="22"/>
        </w:rPr>
        <w:t>Florida Adult Protective Services: 1-800-962-2873 (24-hour)</w:t>
      </w:r>
    </w:p>
    <w:p>
      <w:pPr>
        <w:pStyle w:val="ListParagraph"/>
        <w:numPr>
          <w:ilvl w:val="0"/>
          <w:numId w:val="1"/>
        </w:numPr>
        <w:spacing w:before="30" w:after="30"/>
        <w:rPr/>
      </w:pPr>
      <w:r>
        <w:rPr>
          <w:rFonts w:eastAsia="Arial" w:cs="Arial"/>
          <w:sz w:val="22"/>
          <w:szCs w:val="22"/>
        </w:rPr>
        <w:t>Florida Long-Term Care Ombudsman: 1-888-831-0404</w:t>
      </w:r>
    </w:p>
    <w:p>
      <w:pPr>
        <w:pStyle w:val="ListParagraph"/>
        <w:numPr>
          <w:ilvl w:val="0"/>
          <w:numId w:val="1"/>
        </w:numPr>
        <w:spacing w:before="30" w:after="30"/>
        <w:rPr/>
      </w:pPr>
      <w:r>
        <w:rPr>
          <w:rFonts w:eastAsia="Arial" w:cs="Arial"/>
          <w:sz w:val="22"/>
          <w:szCs w:val="22"/>
        </w:rPr>
        <w:t>Disability Rights Florida: 1-800-342-0823 | disabilityrightsflorida.org</w:t>
      </w:r>
    </w:p>
    <w:p>
      <w:pPr>
        <w:pStyle w:val="ListParagraph"/>
        <w:numPr>
          <w:ilvl w:val="0"/>
          <w:numId w:val="1"/>
        </w:numPr>
        <w:spacing w:before="30" w:after="30"/>
        <w:rPr/>
      </w:pPr>
      <w:r>
        <w:rPr>
          <w:rFonts w:eastAsia="Arial" w:cs="Arial"/>
          <w:sz w:val="22"/>
          <w:szCs w:val="22"/>
        </w:rPr>
        <w:t>AHCA Consumer Assistance: 1-888-419-3456</w:t>
      </w:r>
    </w:p>
    <w:p>
      <w:pPr>
        <w:pStyle w:val="ListParagraph"/>
        <w:numPr>
          <w:ilvl w:val="0"/>
          <w:numId w:val="1"/>
        </w:numPr>
        <w:spacing w:before="30" w:after="30"/>
        <w:rPr/>
      </w:pPr>
      <w:r>
        <w:rPr>
          <w:rFonts w:eastAsia="Arial" w:cs="Arial"/>
          <w:sz w:val="22"/>
          <w:szCs w:val="22"/>
        </w:rPr>
        <w:t>Florida Commission on Human Relations: 1-800-342-8170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Client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Call-Off &amp;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§393.067, F.S.; 65G-2, F.A.C.; APD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for coordinators, supervisors, and Relief Staff, and that all APD-licensed foster care facility placements maintain approved operator coverage at all times.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Foster Care Facilities are operated by live-in Facility Operators who reside with clients 24/7. [PROVIDER ORGANIZATION NAME] (as the licensed provider agency) employs support coordinators and supervisors, and maintains a pool of approved Relief Staff for coverage when a Facility Operator is absent. This policy governs both agency employee scheduling and facility coverage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Coordinator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PTO and schedule change requests shall be submitted to the Administrator at least seven (7) days in advance.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Agency staff unable to report must contact the Administrator at least two (2) hours before their scheduled time and speak directly with a supervisor.</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shall ensure all active foster care facility placements have a reachable coordinator at all times during business hours.</w:t>
      </w:r>
    </w:p>
    <w:p>
      <w:pPr>
        <w:pStyle w:val="Normal"/>
        <w:spacing w:before="140" w:after="60"/>
        <w:rPr/>
      </w:pPr>
      <w:r>
        <w:rPr>
          <w:rFonts w:eastAsia="Arial" w:cs="Arial"/>
          <w:b/>
          <w:bCs/>
          <w:sz w:val="22"/>
          <w:szCs w:val="22"/>
          <w:u w:val="single"/>
        </w:rPr>
        <w:t>B. Facility Operator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facility must maintain an approved, current relief plan with at least one backup Relief Staff member. The assigned coordinator confirms the relief plan is current at each monitoring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Facility Operator notifies the agency of a planned absence, the coordinator confirms approved Relief Staff coverage per Policy 1.05.</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emergency absences, the on-call coordinator responds within thirty (30) minutes to coordinate emergency coverage.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 approved Relief Staff is available, the Administrator activates the agency's emergency protocol, which may include: alternate facility placement coordination with APD, agency-employed respite staff, or APD crisis respite services.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w:t>
      </w:r>
    </w:p>
    <w:p>
      <w:pPr>
        <w:pStyle w:val="ListParagraph"/>
        <w:numPr>
          <w:ilvl w:val="0"/>
          <w:numId w:val="1"/>
        </w:numPr>
        <w:spacing w:before="30" w:after="30"/>
        <w:rPr/>
      </w:pPr>
      <w:r>
        <w:rPr>
          <w:rFonts w:eastAsia="Arial" w:cs="Arial"/>
          <w:sz w:val="22"/>
          <w:szCs w:val="22"/>
        </w:rPr>
        <w:t>Facility Relief Plan — maintained per placement</w:t>
      </w:r>
    </w:p>
    <w:p>
      <w:pPr>
        <w:pStyle w:val="ListParagraph"/>
        <w:numPr>
          <w:ilvl w:val="0"/>
          <w:numId w:val="1"/>
        </w:numPr>
        <w:spacing w:before="30" w:after="30"/>
        <w:rPr/>
      </w:pPr>
      <w:r>
        <w:rPr>
          <w:rFonts w:eastAsia="Arial" w:cs="Arial"/>
          <w:sz w:val="22"/>
          <w:szCs w:val="22"/>
        </w:rPr>
        <w:t>Manager-On-Call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Manager-On-Call (MOC) &amp; After-Hours Facility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§393.067, F.S.; 65G-2, F.A.C.; APD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on-call coverage so that APD-licensed Foster Care Facility operators have access to qualified agency support at all times outside of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 Manager-On-Call (MOC) shall be available by phone twenty-four (24) hours per day, seven (7) days per week, including Florida state and federal holidays. The MOC must return calls from Facility Operators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MOC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MOC duties on a rotating weekly schedule among qualified supervisors. The schedule is posted in the agency office and distributed to all Facility Operators at the start of each month.</w:t>
      </w:r>
    </w:p>
    <w:p>
      <w:pPr>
        <w:pStyle w:val="Normal"/>
        <w:spacing w:before="30" w:after="30"/>
        <w:ind w:hanging="360" w:start="720"/>
        <w:rPr/>
      </w:pPr>
      <w:r>
        <w:rPr>
          <w:rFonts w:eastAsia="Arial" w:cs="Arial"/>
          <w:b/>
          <w:bCs/>
          <w:sz w:val="22"/>
          <w:szCs w:val="22"/>
        </w:rPr>
        <w:t xml:space="preserve">b.  </w:t>
      </w:r>
      <w:r>
        <w:rPr>
          <w:rFonts w:eastAsia="Arial" w:cs="Arial"/>
          <w:sz w:val="22"/>
          <w:szCs w:val="22"/>
        </w:rPr>
        <w:t>A backup MOC is identified for each week. The MOC number is provided to all active Facility Operators in the Facility Contact Guide.</w:t>
      </w:r>
    </w:p>
    <w:p>
      <w:pPr>
        <w:pStyle w:val="Normal"/>
        <w:spacing w:before="140" w:after="60"/>
        <w:rPr/>
      </w:pPr>
      <w:r>
        <w:rPr>
          <w:rFonts w:eastAsia="Arial" w:cs="Arial"/>
          <w:b/>
          <w:bCs/>
          <w:sz w:val="22"/>
          <w:szCs w:val="22"/>
          <w:u w:val="single"/>
        </w:rPr>
        <w:t>B. Situations Requiring MOC Contact</w:t>
      </w:r>
    </w:p>
    <w:p>
      <w:pPr>
        <w:pStyle w:val="ListParagraph"/>
        <w:numPr>
          <w:ilvl w:val="0"/>
          <w:numId w:val="1"/>
        </w:numPr>
        <w:spacing w:before="30" w:after="30"/>
        <w:rPr/>
      </w:pPr>
      <w:r>
        <w:rPr>
          <w:rFonts w:eastAsia="Arial" w:cs="Arial"/>
          <w:sz w:val="22"/>
          <w:szCs w:val="22"/>
        </w:rPr>
        <w:t>A planned or emergency Relief Staff coverage situation requires coordination (Policy 1.04)</w:t>
      </w:r>
    </w:p>
    <w:p>
      <w:pPr>
        <w:pStyle w:val="ListParagraph"/>
        <w:numPr>
          <w:ilvl w:val="0"/>
          <w:numId w:val="1"/>
        </w:numPr>
        <w:spacing w:before="30" w:after="30"/>
        <w:rPr/>
      </w:pPr>
      <w:r>
        <w:rPr>
          <w:rFonts w:eastAsia="Arial" w:cs="Arial"/>
          <w:sz w:val="22"/>
          <w:szCs w:val="22"/>
        </w:rPr>
        <w:t>A client has a medical emergency or significant change in condition</w:t>
      </w:r>
    </w:p>
    <w:p>
      <w:pPr>
        <w:pStyle w:val="ListParagraph"/>
        <w:numPr>
          <w:ilvl w:val="0"/>
          <w:numId w:val="1"/>
        </w:numPr>
        <w:spacing w:before="30" w:after="30"/>
        <w:rPr/>
      </w:pPr>
      <w:r>
        <w:rPr>
          <w:rFonts w:eastAsia="Arial" w:cs="Arial"/>
          <w:sz w:val="22"/>
          <w:szCs w:val="22"/>
        </w:rPr>
        <w:t>A client is missing or cannot be accounted for</w:t>
      </w:r>
    </w:p>
    <w:p>
      <w:pPr>
        <w:pStyle w:val="ListParagraph"/>
        <w:numPr>
          <w:ilvl w:val="0"/>
          <w:numId w:val="1"/>
        </w:numPr>
        <w:spacing w:before="30" w:after="30"/>
        <w:rPr/>
      </w:pPr>
      <w:r>
        <w:rPr>
          <w:rFonts w:eastAsia="Arial" w:cs="Arial"/>
          <w:sz w:val="22"/>
          <w:szCs w:val="22"/>
        </w:rPr>
        <w:t>A medication error or discrepancy has occurred</w:t>
      </w:r>
    </w:p>
    <w:p>
      <w:pPr>
        <w:pStyle w:val="ListParagraph"/>
        <w:numPr>
          <w:ilvl w:val="0"/>
          <w:numId w:val="1"/>
        </w:numPr>
        <w:spacing w:before="30" w:after="30"/>
        <w:rPr/>
      </w:pPr>
      <w:r>
        <w:rPr>
          <w:rFonts w:eastAsia="Arial" w:cs="Arial"/>
          <w:sz w:val="22"/>
          <w:szCs w:val="22"/>
        </w:rPr>
        <w:t>Suspected or known abuse, neglect, or exploitation (remind operator to call APS first: 1-800-962-2873)</w:t>
      </w:r>
    </w:p>
    <w:p>
      <w:pPr>
        <w:pStyle w:val="ListParagraph"/>
        <w:numPr>
          <w:ilvl w:val="0"/>
          <w:numId w:val="1"/>
        </w:numPr>
        <w:spacing w:before="30" w:after="30"/>
        <w:rPr/>
      </w:pPr>
      <w:r>
        <w:rPr>
          <w:rFonts w:eastAsia="Arial" w:cs="Arial"/>
          <w:sz w:val="22"/>
          <w:szCs w:val="22"/>
        </w:rPr>
        <w:t>APD surveyors or law enforcement arrive at the facility</w:t>
      </w:r>
    </w:p>
    <w:p>
      <w:pPr>
        <w:pStyle w:val="ListParagraph"/>
        <w:numPr>
          <w:ilvl w:val="0"/>
          <w:numId w:val="1"/>
        </w:numPr>
        <w:spacing w:before="30" w:after="30"/>
        <w:rPr/>
      </w:pPr>
      <w:r>
        <w:rPr>
          <w:rFonts w:eastAsia="Arial" w:cs="Arial"/>
          <w:sz w:val="22"/>
          <w:szCs w:val="22"/>
        </w:rPr>
        <w:t>A behavioral crisis requiring reactive strategy guidance (65G-8, F.A.C.)</w:t>
      </w:r>
    </w:p>
    <w:p>
      <w:pPr>
        <w:pStyle w:val="ListParagraph"/>
        <w:numPr>
          <w:ilvl w:val="0"/>
          <w:numId w:val="1"/>
        </w:numPr>
        <w:spacing w:before="30" w:after="30"/>
        <w:rPr/>
      </w:pPr>
      <w:r>
        <w:rPr>
          <w:rFonts w:eastAsia="Arial" w:cs="Arial"/>
          <w:sz w:val="22"/>
          <w:szCs w:val="22"/>
        </w:rPr>
        <w:t>Death of a client</w:t>
      </w:r>
    </w:p>
    <w:p>
      <w:pPr>
        <w:pStyle w:val="ListParagraph"/>
        <w:numPr>
          <w:ilvl w:val="0"/>
          <w:numId w:val="1"/>
        </w:numPr>
        <w:spacing w:before="30" w:after="30"/>
        <w:rPr/>
      </w:pPr>
      <w:r>
        <w:rPr>
          <w:rFonts w:eastAsia="Arial" w:cs="Arial"/>
          <w:sz w:val="22"/>
          <w:szCs w:val="22"/>
        </w:rPr>
        <w:t>Any urgent situation requiring administrative guidance</w:t>
      </w:r>
    </w:p>
    <w:p>
      <w:pPr>
        <w:pStyle w:val="Normal"/>
        <w:spacing w:before="140" w:after="60"/>
        <w:rPr/>
      </w:pPr>
      <w:r>
        <w:rPr>
          <w:rFonts w:eastAsia="Arial" w:cs="Arial"/>
          <w:b/>
          <w:bCs/>
          <w:sz w:val="22"/>
          <w:szCs w:val="22"/>
          <w:u w:val="single"/>
        </w:rPr>
        <w:t>C. MOC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from Facility Operators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 clinical and operational guidance appropriate to the situation.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Activate emergency coverage protocols if a Facility Operator is suddenly unavailable.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APD, APS, or emergency services on behalf of the operator if warranted.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Document all MOC contacts in the On-Call Log and notify the Administrator of any critical incident by 8:00 AM the next business day.</w:t>
      </w:r>
    </w:p>
    <w:p>
      <w:pPr>
        <w:pStyle w:val="Normal"/>
        <w:spacing w:before="140" w:after="60"/>
        <w:rPr/>
      </w:pPr>
      <w:r>
        <w:rPr>
          <w:rFonts w:eastAsia="Arial" w:cs="Arial"/>
          <w:b/>
          <w:bCs/>
          <w:sz w:val="22"/>
          <w:szCs w:val="22"/>
          <w:u w:val="single"/>
        </w:rPr>
        <w:t>D. Emergency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life-threatening emergencies, Facility Operators shall call 911 first, then the MOC.</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MOC shall follow the agency's Critical Incident Response protocol and ensure APD incident reporting is completed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MOC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Facility Contact Guide</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FOSTER CARE FACILITY OPERATOR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Level II Background Screening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§393.0655, F.S.; Chapter 435, F.S.; §393.067, F.S.; 65G-2, F.A.C.; AHCA Background Screening Clearinghouse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APD-licensed Facility Operators of [PROVIDER ORGANIZATION NAME] meet minimum qualifications, have cleared Level II Background Screening, and that all required documentation is on file before any individual begins providing care or support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contractor, or Facility Operator shall begin providing direct client services until Level II Background Screening is cleared, all required documentation is on file, and orientation is verified. Personnel files shall be maintained in a locked, secure location and retained for a minimum of three (3) years following separation.</w:t>
      </w:r>
    </w:p>
    <w:p>
      <w:pPr>
        <w:pStyle w:val="Normal"/>
        <w:spacing w:before="120" w:after="40"/>
        <w:rPr/>
      </w:pPr>
      <w:r>
        <w:rPr>
          <w:rFonts w:eastAsia="Arial" w:cs="Arial"/>
          <w:b/>
          <w:bCs/>
          <w:color w:val="2E5DA8"/>
          <w:sz w:val="22"/>
          <w:szCs w:val="22"/>
        </w:rPr>
        <w:t>LEVEL II BACKGROUND SCREENING — ALL PERSONNEL AND FACILITY OPERATORS</w:t>
      </w:r>
    </w:p>
    <w:p>
      <w:pPr>
        <w:pStyle w:val="Normal"/>
        <w:spacing w:before="30" w:after="30"/>
        <w:ind w:hanging="360" w:start="720"/>
        <w:rPr/>
      </w:pPr>
      <w:r>
        <w:rPr>
          <w:rFonts w:eastAsia="Arial" w:cs="Arial"/>
          <w:b/>
          <w:bCs/>
          <w:sz w:val="22"/>
          <w:szCs w:val="22"/>
        </w:rPr>
        <w:t xml:space="preserve">a.  </w:t>
      </w:r>
      <w:r>
        <w:rPr>
          <w:rFonts w:eastAsia="Arial" w:cs="Arial"/>
          <w:sz w:val="22"/>
          <w:szCs w:val="22"/>
        </w:rPr>
        <w:t>Level II Background Screening through the AHCA Background Screening Clearinghouse (§393.0655, F.S.) — required before service start; includes FDLE/FBI fingerprint-based criminal history, sex offender registry, and abuse registry checks</w:t>
      </w:r>
    </w:p>
    <w:p>
      <w:pPr>
        <w:pStyle w:val="Normal"/>
        <w:spacing w:before="30" w:after="30"/>
        <w:ind w:hanging="360" w:start="720"/>
        <w:rPr/>
      </w:pPr>
      <w:r>
        <w:rPr>
          <w:rFonts w:eastAsia="Arial" w:cs="Arial"/>
          <w:b/>
          <w:bCs/>
          <w:sz w:val="22"/>
          <w:szCs w:val="22"/>
        </w:rPr>
        <w:t xml:space="preserve">b.  </w:t>
      </w:r>
      <w:r>
        <w:rPr>
          <w:rFonts w:eastAsia="Arial" w:cs="Arial"/>
          <w:sz w:val="22"/>
          <w:szCs w:val="22"/>
        </w:rPr>
        <w:t>Annual AHCA Clearinghouse check to verify continued clearance for all active personnel</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Facility Operators: Level II screening required for all adults (age 18+) residing in the licensed facility</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person with a disqualifying finding shall not provide direct client services or reside in a licensed facility</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AHCA Background Screening Clearinghouse confirmation and ID number</w:t>
      </w:r>
    </w:p>
    <w:p>
      <w:pPr>
        <w:pStyle w:val="ListParagraph"/>
        <w:numPr>
          <w:ilvl w:val="0"/>
          <w:numId w:val="1"/>
        </w:numPr>
        <w:spacing w:before="30" w:after="30"/>
        <w:rPr/>
      </w:pPr>
      <w:r>
        <w:rPr>
          <w:rFonts w:eastAsia="Arial" w:cs="Arial"/>
          <w:sz w:val="22"/>
          <w:szCs w:val="22"/>
        </w:rPr>
        <w:t>TB screening / pre-employment health clearance</w:t>
      </w:r>
    </w:p>
    <w:p>
      <w:pPr>
        <w:pStyle w:val="ListParagraph"/>
        <w:numPr>
          <w:ilvl w:val="0"/>
          <w:numId w:val="1"/>
        </w:numPr>
        <w:spacing w:before="30" w:after="30"/>
        <w:rPr/>
      </w:pPr>
      <w:r>
        <w:rPr>
          <w:rFonts w:eastAsia="Arial" w:cs="Arial"/>
          <w:sz w:val="22"/>
          <w:szCs w:val="22"/>
        </w:rPr>
        <w:t>Signed job description and acknowledgment</w:t>
      </w:r>
    </w:p>
    <w:p>
      <w:pPr>
        <w:pStyle w:val="ListParagraph"/>
        <w:numPr>
          <w:ilvl w:val="0"/>
          <w:numId w:val="1"/>
        </w:numPr>
        <w:spacing w:before="30" w:after="30"/>
        <w:rPr/>
      </w:pPr>
      <w:r>
        <w:rPr>
          <w:rFonts w:eastAsia="Arial" w:cs="Arial"/>
          <w:sz w:val="22"/>
          <w:szCs w:val="22"/>
        </w:rPr>
        <w:t>Signed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APD medication administration certificate (if administering medications)</w:t>
      </w:r>
    </w:p>
    <w:p>
      <w:pPr>
        <w:pStyle w:val="ListParagraph"/>
        <w:numPr>
          <w:ilvl w:val="0"/>
          <w:numId w:val="1"/>
        </w:numPr>
        <w:spacing w:before="30" w:after="30"/>
        <w:rPr/>
      </w:pPr>
      <w:r>
        <w:rPr>
          <w:rFonts w:eastAsia="Arial" w:cs="Arial"/>
          <w:sz w:val="22"/>
          <w:szCs w:val="22"/>
        </w:rPr>
        <w:t>Reactive strategies training completion (if working with clients with behavior support plans)</w:t>
      </w:r>
    </w:p>
    <w:p>
      <w:pPr>
        <w:pStyle w:val="ListParagraph"/>
        <w:numPr>
          <w:ilvl w:val="0"/>
          <w:numId w:val="1"/>
        </w:numPr>
        <w:spacing w:before="30" w:after="30"/>
        <w:rPr/>
      </w:pPr>
      <w:r>
        <w:rPr>
          <w:rFonts w:eastAsia="Arial" w:cs="Arial"/>
          <w:sz w:val="22"/>
          <w:szCs w:val="22"/>
        </w:rPr>
        <w:t>Orientation completion checklist</w:t>
      </w:r>
    </w:p>
    <w:p>
      <w:pPr>
        <w:pStyle w:val="ListParagraph"/>
        <w:numPr>
          <w:ilvl w:val="0"/>
          <w:numId w:val="1"/>
        </w:numPr>
        <w:spacing w:before="30" w:after="30"/>
        <w:rPr/>
      </w:pPr>
      <w:r>
        <w:rPr>
          <w:rFonts w:eastAsia="Arial" w:cs="Arial"/>
          <w:sz w:val="22"/>
          <w:szCs w:val="22"/>
        </w:rPr>
        <w:t>Training records with dates, topics, trainer, and hours</w:t>
      </w:r>
    </w:p>
    <w:p>
      <w:pPr>
        <w:pStyle w:val="ListParagraph"/>
        <w:numPr>
          <w:ilvl w:val="0"/>
          <w:numId w:val="1"/>
        </w:numPr>
        <w:spacing w:before="30" w:after="30"/>
        <w:rPr/>
      </w:pPr>
      <w:r>
        <w:rPr>
          <w:rFonts w:eastAsia="Arial" w:cs="Arial"/>
          <w:sz w:val="22"/>
          <w:szCs w:val="22"/>
        </w:rPr>
        <w:t>Performance evaluations (90-day and annual)</w:t>
      </w:r>
    </w:p>
    <w:p>
      <w:pPr>
        <w:pStyle w:val="Normal"/>
        <w:spacing w:before="120" w:after="40"/>
        <w:rPr/>
      </w:pPr>
      <w:r>
        <w:rPr>
          <w:rFonts w:eastAsia="Arial" w:cs="Arial"/>
          <w:b/>
          <w:bCs/>
          <w:color w:val="2E5DA8"/>
          <w:sz w:val="22"/>
          <w:szCs w:val="22"/>
        </w:rPr>
        <w:t>REQUIRED FILE CONTENTS — FACILITY OPERATORS</w:t>
      </w:r>
    </w:p>
    <w:p>
      <w:pPr>
        <w:pStyle w:val="Normal"/>
        <w:spacing w:before="40" w:after="60"/>
        <w:rPr/>
      </w:pPr>
      <w:r>
        <w:rPr>
          <w:rFonts w:eastAsia="Arial" w:cs="Arial"/>
          <w:sz w:val="22"/>
          <w:szCs w:val="22"/>
        </w:rPr>
        <w:t>Each Facility Operator file shall contain at minimum:</w:t>
      </w:r>
    </w:p>
    <w:p>
      <w:pPr>
        <w:pStyle w:val="ListParagraph"/>
        <w:numPr>
          <w:ilvl w:val="0"/>
          <w:numId w:val="1"/>
        </w:numPr>
        <w:spacing w:before="30" w:after="30"/>
        <w:rPr/>
      </w:pPr>
      <w:r>
        <w:rPr>
          <w:rFonts w:eastAsia="Arial" w:cs="Arial"/>
          <w:sz w:val="22"/>
          <w:szCs w:val="22"/>
        </w:rPr>
        <w:t>Signed Facility Operator Agreement and all amendments</w:t>
      </w:r>
    </w:p>
    <w:p>
      <w:pPr>
        <w:pStyle w:val="ListParagraph"/>
        <w:numPr>
          <w:ilvl w:val="0"/>
          <w:numId w:val="1"/>
        </w:numPr>
        <w:spacing w:before="30" w:after="30"/>
        <w:rPr/>
      </w:pPr>
      <w:r>
        <w:rPr>
          <w:rFonts w:eastAsia="Arial" w:cs="Arial"/>
          <w:sz w:val="22"/>
          <w:szCs w:val="22"/>
        </w:rPr>
        <w:t>AHCA Background Screening Clearinghouse confirmation — Operator and all adult household members</w:t>
      </w:r>
    </w:p>
    <w:p>
      <w:pPr>
        <w:pStyle w:val="ListParagraph"/>
        <w:numPr>
          <w:ilvl w:val="0"/>
          <w:numId w:val="1"/>
        </w:numPr>
        <w:spacing w:before="30" w:after="30"/>
        <w:rPr/>
      </w:pPr>
      <w:r>
        <w:rPr>
          <w:rFonts w:eastAsia="Arial" w:cs="Arial"/>
          <w:sz w:val="22"/>
          <w:szCs w:val="22"/>
        </w:rPr>
        <w:t>Current APD Foster Care Facility License (copy on file at agency)</w:t>
      </w:r>
    </w:p>
    <w:p>
      <w:pPr>
        <w:pStyle w:val="ListParagraph"/>
        <w:numPr>
          <w:ilvl w:val="0"/>
          <w:numId w:val="1"/>
        </w:numPr>
        <w:spacing w:before="30" w:after="30"/>
        <w:rPr/>
      </w:pPr>
      <w:r>
        <w:rPr>
          <w:rFonts w:eastAsia="Arial" w:cs="Arial"/>
          <w:sz w:val="22"/>
          <w:szCs w:val="22"/>
        </w:rPr>
        <w:t>Current Medicaid Waiver Service Agreement</w:t>
      </w:r>
    </w:p>
    <w:p>
      <w:pPr>
        <w:pStyle w:val="ListParagraph"/>
        <w:numPr>
          <w:ilvl w:val="0"/>
          <w:numId w:val="1"/>
        </w:numPr>
        <w:spacing w:before="30" w:after="30"/>
        <w:rPr/>
      </w:pPr>
      <w:r>
        <w:rPr>
          <w:rFonts w:eastAsia="Arial" w:cs="Arial"/>
          <w:sz w:val="22"/>
          <w:szCs w:val="22"/>
        </w:rPr>
        <w:t>APD 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records</w:t>
      </w:r>
    </w:p>
    <w:p>
      <w:pPr>
        <w:pStyle w:val="ListParagraph"/>
        <w:numPr>
          <w:ilvl w:val="0"/>
          <w:numId w:val="1"/>
        </w:numPr>
        <w:spacing w:before="30" w:after="30"/>
        <w:rPr/>
      </w:pPr>
      <w:r>
        <w:rPr>
          <w:rFonts w:eastAsia="Arial" w:cs="Arial"/>
          <w:sz w:val="22"/>
          <w:szCs w:val="22"/>
        </w:rPr>
        <w:t>Person-specific orientation completion records</w:t>
      </w:r>
    </w:p>
    <w:p>
      <w:pPr>
        <w:pStyle w:val="ListParagraph"/>
        <w:numPr>
          <w:ilvl w:val="0"/>
          <w:numId w:val="1"/>
        </w:numPr>
        <w:spacing w:before="30" w:after="30"/>
        <w:rPr/>
      </w:pPr>
      <w:r>
        <w:rPr>
          <w:rFonts w:eastAsia="Arial" w:cs="Arial"/>
          <w:sz w:val="22"/>
          <w:szCs w:val="22"/>
        </w:rPr>
        <w:t>Approved Relief Staff list with clearance confirmation dates</w:t>
      </w:r>
    </w:p>
    <w:p>
      <w:pPr>
        <w:pStyle w:val="ListParagraph"/>
        <w:numPr>
          <w:ilvl w:val="0"/>
          <w:numId w:val="1"/>
        </w:numPr>
        <w:spacing w:before="30" w:after="30"/>
        <w:rPr/>
      </w:pPr>
      <w:r>
        <w:rPr>
          <w:rFonts w:eastAsia="Arial" w:cs="Arial"/>
          <w:sz w:val="22"/>
          <w:szCs w:val="22"/>
        </w:rPr>
        <w:t>Annual license renewal documentation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AHCA Background Screening Clearinghouse Confirmation</w:t>
      </w:r>
    </w:p>
    <w:p>
      <w:pPr>
        <w:pStyle w:val="ListParagraph"/>
        <w:numPr>
          <w:ilvl w:val="0"/>
          <w:numId w:val="1"/>
        </w:numPr>
        <w:spacing w:before="30" w:after="30"/>
        <w:rPr/>
      </w:pPr>
      <w:r>
        <w:rPr>
          <w:rFonts w:eastAsia="Arial" w:cs="Arial"/>
          <w:sz w:val="22"/>
          <w:szCs w:val="22"/>
        </w:rPr>
        <w:t>Facility Operator Agreement</w:t>
      </w:r>
    </w:p>
    <w:p>
      <w:pPr>
        <w:pStyle w:val="ListParagraph"/>
        <w:numPr>
          <w:ilvl w:val="0"/>
          <w:numId w:val="1"/>
        </w:numPr>
        <w:spacing w:before="30" w:after="30"/>
        <w:rPr/>
      </w:pPr>
      <w:r>
        <w:rPr>
          <w:rFonts w:eastAsia="Arial" w:cs="Arial"/>
          <w:sz w:val="22"/>
          <w:szCs w:val="22"/>
        </w:rPr>
        <w:t>APD License Renewal Application (Form 65G-2.002-A)</w:t>
      </w:r>
    </w:p>
    <w:p>
      <w:pPr>
        <w:pStyle w:val="ListParagraph"/>
        <w:numPr>
          <w:ilvl w:val="0"/>
          <w:numId w:val="1"/>
        </w:numPr>
        <w:spacing w:before="30" w:after="30"/>
        <w:rPr/>
      </w:pPr>
      <w:r>
        <w:rPr>
          <w:rFonts w:eastAsia="Arial" w:cs="Arial"/>
          <w:sz w:val="22"/>
          <w:szCs w:val="22"/>
        </w:rPr>
        <w:t>Annual Operator Re-Certification Checklist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Facility Operator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65G-2.008, F.A.C.; Section 393.0655, F.S.; APD iBudget Waiver Handbook;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Florida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(APD-approved medication administration training (65G-7, F.A.C.)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65G-8, F.A.C. reactive strategies training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APD-approved medication administration training (65G-7, F.A.C.)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65G-8, F.A.C. reactive strategies training renewal — as required by Florida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Florida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65G-7, F.A.C.; §393.0655, F.S.; APD iBudget Waiver Handbook; APD Training Portal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agency employees, Facility Operators, and Relief Staff who administer medications hold a current, valid APD-approved medication administration training certificate per 65G-7, F.A.C.</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current APD-approved medication administration certification for all employees, Facility Operators, and Relief Staff before any medication administration duties begin. APD reviews certification compliance during monthly monitoring visits.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APD-approved certificate shall be maintained in their personnel or facility operator file. Expiration dates shall be tracked on the agency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notify employees, operators, and Relief Staff of upcoming expirations at least sixty (60) days in advance.</w:t>
      </w:r>
    </w:p>
    <w:p>
      <w:pPr>
        <w:pStyle w:val="Normal"/>
        <w:spacing w:before="140" w:after="60"/>
        <w:rPr/>
      </w:pPr>
      <w:r>
        <w:rPr>
          <w:rFonts w:eastAsia="Arial" w:cs="Arial"/>
          <w:b/>
          <w:bCs/>
          <w:sz w:val="22"/>
          <w:szCs w:val="22"/>
          <w:u w:val="single"/>
        </w:rPr>
        <w:t>B. Scope — 65G-7, F.A.C.</w:t>
      </w:r>
    </w:p>
    <w:p>
      <w:pPr>
        <w:pStyle w:val="Normal"/>
        <w:spacing w:before="40" w:after="60"/>
        <w:rPr/>
      </w:pPr>
      <w:r>
        <w:rPr>
          <w:rFonts w:eastAsia="Arial" w:cs="Arial"/>
          <w:sz w:val="22"/>
          <w:szCs w:val="22"/>
        </w:rPr>
        <w:t>Certified personnel may assist with or administer medications as permitted by 65G-7, F.A.C. — medications prescribed by a Florida licensed practitioner, documented on a current MAR, administered via routes specified in the APD-approved training. IV medications and medications requiring nursing licensure are outside scope.</w:t>
      </w:r>
    </w:p>
    <w:p>
      <w:pPr>
        <w:pStyle w:val="Normal"/>
        <w:spacing w:before="140" w:after="60"/>
        <w:rPr/>
      </w:pPr>
      <w:r>
        <w:rPr>
          <w:rFonts w:eastAsia="Arial" w:cs="Arial"/>
          <w:b/>
          <w:bCs/>
          <w:sz w:val="22"/>
          <w:szCs w:val="22"/>
          <w:u w:val="single"/>
        </w:rPr>
        <w:t>C. APD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APD field staff review medication administration training documentation during monthly monitoring visits. Any lapse requires immediate correction and removal from medication duties pending renewal.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APD Medication Administration Certificate — filed per personnel/operator</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Program Director / Administrator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§393.067, F.S.; 65G-2, F.A.C.; APD Provider Enrollment Requirements;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responsibilities, and required training of the Program Director / Administrator of [PROVIDER ORGANIZATION NAME] and to ensure continuous oversight of all APD-licensed Foster Care Facility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of all facility operator agreements, staff, placements, compliance activities, and quality management.</w:t>
      </w:r>
    </w:p>
    <w:p>
      <w:pPr>
        <w:pStyle w:val="Normal"/>
        <w:spacing w:before="120" w:after="40"/>
        <w:rPr/>
      </w:pPr>
      <w:r>
        <w:rPr>
          <w:rFonts w:eastAsia="Arial" w:cs="Arial"/>
          <w:b/>
          <w:bCs/>
          <w:color w:val="2E5DA8"/>
          <w:sz w:val="22"/>
          <w:szCs w:val="22"/>
        </w:rPr>
        <w:t>QUALIFICATIONS</w:t>
      </w:r>
    </w:p>
    <w:p>
      <w:pPr>
        <w:pStyle w:val="ListParagraph"/>
        <w:numPr>
          <w:ilvl w:val="0"/>
          <w:numId w:val="1"/>
        </w:numPr>
        <w:spacing w:before="30" w:after="30"/>
        <w:rPr/>
      </w:pPr>
      <w:r>
        <w:rPr>
          <w:rFonts w:eastAsia="Arial" w:cs="Arial"/>
          <w:sz w:val="22"/>
          <w:szCs w:val="22"/>
        </w:rPr>
        <w:t>Minimum twenty-one (21) years of age</w:t>
      </w:r>
    </w:p>
    <w:p>
      <w:pPr>
        <w:pStyle w:val="ListParagraph"/>
        <w:numPr>
          <w:ilvl w:val="0"/>
          <w:numId w:val="1"/>
        </w:numPr>
        <w:spacing w:before="30" w:after="30"/>
        <w:rPr/>
      </w:pPr>
      <w:r>
        <w:rPr>
          <w:rFonts w:eastAsia="Arial" w:cs="Arial"/>
          <w:sz w:val="22"/>
          <w:szCs w:val="22"/>
        </w:rPr>
        <w:t>High school diploma or GED required; bachelor's degree in human services, social work, or related field preferred</w:t>
      </w:r>
    </w:p>
    <w:p>
      <w:pPr>
        <w:pStyle w:val="ListParagraph"/>
        <w:numPr>
          <w:ilvl w:val="0"/>
          <w:numId w:val="1"/>
        </w:numPr>
        <w:spacing w:before="30" w:after="30"/>
        <w:rPr/>
      </w:pPr>
      <w:r>
        <w:rPr>
          <w:rFonts w:eastAsia="Arial" w:cs="Arial"/>
          <w:sz w:val="22"/>
          <w:szCs w:val="22"/>
        </w:rPr>
        <w:t>Minimum two (2) years of supervisory or administrative experience in developmental disabilities or human services</w:t>
      </w:r>
    </w:p>
    <w:p>
      <w:pPr>
        <w:pStyle w:val="ListParagraph"/>
        <w:numPr>
          <w:ilvl w:val="0"/>
          <w:numId w:val="1"/>
        </w:numPr>
        <w:spacing w:before="30" w:after="30"/>
        <w:rPr/>
      </w:pPr>
      <w:r>
        <w:rPr>
          <w:rFonts w:eastAsia="Arial" w:cs="Arial"/>
          <w:sz w:val="22"/>
          <w:szCs w:val="22"/>
        </w:rPr>
        <w:t>Cleared of Level II Background Screening (§393.0655, F.S.)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Completed APD provider enrollment requirements and any required APD administrator training</w:t>
      </w:r>
    </w:p>
    <w:p>
      <w:pPr>
        <w:pStyle w:val="Normal"/>
        <w:spacing w:before="120" w:after="40"/>
        <w:rPr/>
      </w:pPr>
      <w:r>
        <w:rPr>
          <w:rFonts w:eastAsia="Arial" w:cs="Arial"/>
          <w:b/>
          <w:bCs/>
          <w:color w:val="2E5DA8"/>
          <w:sz w:val="22"/>
          <w:szCs w:val="22"/>
        </w:rPr>
        <w:t>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daily oversight of all APD-licensed Foster Care Facility placements, agency contracts, and compliance obligations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Facility Operators hold current APD licenses, Medicaid Waiver Service Agreements, and cleared Level II screenings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approve all personnel and facility operator files before services begin</w:t>
      </w:r>
    </w:p>
    <w:p>
      <w:pPr>
        <w:pStyle w:val="Normal"/>
        <w:spacing w:before="30" w:after="30"/>
        <w:ind w:hanging="360" w:start="720"/>
        <w:rPr/>
      </w:pPr>
      <w:r>
        <w:rPr>
          <w:rFonts w:eastAsia="Arial" w:cs="Arial"/>
          <w:b/>
          <w:bCs/>
          <w:sz w:val="22"/>
          <w:szCs w:val="22"/>
        </w:rPr>
        <w:t xml:space="preserve">d.  </w:t>
      </w:r>
      <w:r>
        <w:rPr>
          <w:rFonts w:eastAsia="Arial" w:cs="Arial"/>
          <w:sz w:val="22"/>
          <w:szCs w:val="22"/>
        </w:rPr>
        <w:t>Review, sign, and submit all incident reports and APD critical incident documentation within required timeframes</w:t>
      </w:r>
    </w:p>
    <w:p>
      <w:pPr>
        <w:pStyle w:val="Normal"/>
        <w:spacing w:before="30" w:after="30"/>
        <w:ind w:hanging="360" w:start="720"/>
        <w:rPr/>
      </w:pPr>
      <w:r>
        <w:rPr>
          <w:rFonts w:eastAsia="Arial" w:cs="Arial"/>
          <w:b/>
          <w:bCs/>
          <w:sz w:val="22"/>
          <w:szCs w:val="22"/>
        </w:rPr>
        <w:t xml:space="preserve">e.  </w:t>
      </w:r>
      <w:r>
        <w:rPr>
          <w:rFonts w:eastAsia="Arial" w:cs="Arial"/>
          <w:sz w:val="22"/>
          <w:szCs w:val="22"/>
        </w:rPr>
        <w:t>Oversee the MOC system and ensure twenty-four (24) hour coverage is always operational</w:t>
      </w:r>
    </w:p>
    <w:p>
      <w:pPr>
        <w:pStyle w:val="Normal"/>
        <w:spacing w:before="30" w:after="30"/>
        <w:ind w:hanging="360" w:start="720"/>
        <w:rPr/>
      </w:pPr>
      <w:r>
        <w:rPr>
          <w:rFonts w:eastAsia="Arial" w:cs="Arial"/>
          <w:b/>
          <w:bCs/>
          <w:sz w:val="22"/>
          <w:szCs w:val="22"/>
        </w:rPr>
        <w:t xml:space="preserve">f.  </w:t>
      </w:r>
      <w:r>
        <w:rPr>
          <w:rFonts w:eastAsia="Arial" w:cs="Arial"/>
          <w:sz w:val="22"/>
          <w:szCs w:val="22"/>
        </w:rPr>
        <w:t>Serve as primary contact for APD regional office surveyors, APS investigators, and AHCA auditors</w:t>
      </w:r>
    </w:p>
    <w:p>
      <w:pPr>
        <w:pStyle w:val="Normal"/>
        <w:spacing w:before="30" w:after="30"/>
        <w:ind w:hanging="360" w:start="720"/>
        <w:rPr/>
      </w:pPr>
      <w:r>
        <w:rPr>
          <w:rFonts w:eastAsia="Arial" w:cs="Arial"/>
          <w:b/>
          <w:bCs/>
          <w:sz w:val="22"/>
          <w:szCs w:val="22"/>
        </w:rPr>
        <w:t xml:space="preserve">g.  </w:t>
      </w:r>
      <w:r>
        <w:rPr>
          <w:rFonts w:eastAsia="Arial" w:cs="Arial"/>
          <w:sz w:val="22"/>
          <w:szCs w:val="22"/>
        </w:rPr>
        <w:t>Conduct or oversee monthly compliance reviews and quarterly Quality Management meetings</w:t>
      </w:r>
    </w:p>
    <w:p>
      <w:pPr>
        <w:pStyle w:val="Normal"/>
        <w:spacing w:before="30" w:after="30"/>
        <w:ind w:hanging="360" w:start="720"/>
        <w:rPr/>
      </w:pPr>
      <w:r>
        <w:rPr>
          <w:rFonts w:eastAsia="Arial" w:cs="Arial"/>
          <w:b/>
          <w:bCs/>
          <w:sz w:val="22"/>
          <w:szCs w:val="22"/>
        </w:rPr>
        <w:t xml:space="preserve">h.  </w:t>
      </w:r>
      <w:r>
        <w:rPr>
          <w:rFonts w:eastAsia="Arial" w:cs="Arial"/>
          <w:sz w:val="22"/>
          <w:szCs w:val="22"/>
        </w:rPr>
        <w:t>Maintain the agency's APD provider enrollment and Medicaid Waiver Service Agreement in current standing</w:t>
      </w:r>
    </w:p>
    <w:p>
      <w:pPr>
        <w:pStyle w:val="Normal"/>
        <w:spacing w:before="30" w:after="30"/>
        <w:ind w:hanging="360" w:start="720"/>
        <w:rPr/>
      </w:pPr>
      <w:r>
        <w:rPr>
          <w:rFonts w:eastAsia="Arial" w:cs="Arial"/>
          <w:b/>
          <w:bCs/>
          <w:sz w:val="22"/>
          <w:szCs w:val="22"/>
        </w:rPr>
        <w:t xml:space="preserve">i.  </w:t>
      </w:r>
      <w:r>
        <w:rPr>
          <w:rFonts w:eastAsia="Arial" w:cs="Arial"/>
          <w:sz w:val="22"/>
          <w:szCs w:val="22"/>
        </w:rPr>
        <w:t>Track and manage all Facility Operator license renewal deadlines on the Compliance Calendar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AHCA Background Screening Clearinghouse Confirmation — Administrator</w:t>
      </w:r>
    </w:p>
    <w:p>
      <w:pPr>
        <w:pStyle w:val="ListParagraph"/>
        <w:numPr>
          <w:ilvl w:val="0"/>
          <w:numId w:val="1"/>
        </w:numPr>
        <w:spacing w:before="30" w:after="30"/>
        <w:rPr/>
      </w:pPr>
      <w:r>
        <w:rPr>
          <w:rFonts w:eastAsia="Arial" w:cs="Arial"/>
          <w:sz w:val="22"/>
          <w:szCs w:val="22"/>
        </w:rPr>
        <w:t>APD Provider Enrollment Documentation</w:t>
      </w:r>
    </w:p>
    <w:p>
      <w:pPr>
        <w:pStyle w:val="ListParagraph"/>
        <w:numPr>
          <w:ilvl w:val="0"/>
          <w:numId w:val="1"/>
        </w:numPr>
        <w:spacing w:before="30" w:after="30"/>
        <w:rPr/>
      </w:pPr>
      <w:r>
        <w:rPr>
          <w:rFonts w:eastAsia="Arial" w:cs="Arial"/>
          <w:sz w:val="22"/>
          <w:szCs w:val="22"/>
        </w:rPr>
        <w:t>MOC Schedule (Policy 1.05)</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Compliance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Foster Care Facility Operator Contracting,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§393.067, F.S.; §393.0655, F.S.; 65G-2, F.A.C.; Chapter 419, F.S.; APD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vetting, contracting with, and providing ongoing oversight of APD-licensed Foster Care Facility Operators, ensuring every facility meets APD standards and each operator receives the support needed to deliver high-quality, person-centered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an APD-licensed provider agency, [PROVIDER ORGANIZATION NAME] holds responsibility for the quality and compliance of all Foster Care Facility placements under its oversight. This includes verifying operator qualifications, supporting the APD licensing process, executing Facility Operator Agreements, conducting oversight visits, and taking corrective action or terminating agreements when standards are not met.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Facility Operators complete an application with [PROVIDER ORGANIZATION NAME], providing facility information, household composition, references, and consent for Level II Background Screening.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verifies Level II Background Screening clearance for the prospective operator and all adult household members before any further steps proceed.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assigned coordinator conducts a pre-approval facility assessment verifying compliance with 65G-2, F.A.C. physical standards and HCBS Settings Final Rule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reviews the complete application, clearance confirmations, and facility assessment. A written approval or denial is issued within ten (10) business days of receiving all materials.</w:t>
      </w:r>
    </w:p>
    <w:p>
      <w:pPr>
        <w:pStyle w:val="Normal"/>
        <w:spacing w:before="140" w:after="60"/>
        <w:rPr/>
      </w:pPr>
      <w:r>
        <w:rPr>
          <w:rFonts w:eastAsia="Arial" w:cs="Arial"/>
          <w:b/>
          <w:bCs/>
          <w:sz w:val="22"/>
          <w:szCs w:val="22"/>
          <w:u w:val="single"/>
        </w:rPr>
        <w:t>B. APD Licensure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ORGANIZATION NAME] shall assist approved Facility Operators in completing the APD Foster Care Facility license application (Form 65G-2.002-A) and Medicaid Waiver enrollment process.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shall track each operator's APD license expiration on the Compliance Calendar and notify operators at least ninety (90) days before expiration.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agency shall assist Facility Operators in meeting annual renewal requirements including the sworn cost statement required by §393.067, F.S.</w:t>
      </w:r>
    </w:p>
    <w:p>
      <w:pPr>
        <w:pStyle w:val="Normal"/>
        <w:spacing w:before="140" w:after="60"/>
        <w:rPr/>
      </w:pPr>
      <w:r>
        <w:rPr>
          <w:rFonts w:eastAsia="Arial" w:cs="Arial"/>
          <w:b/>
          <w:bCs/>
          <w:sz w:val="22"/>
          <w:szCs w:val="22"/>
          <w:u w:val="single"/>
        </w:rPr>
        <w:t>C. Facility Operator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Facility Operators shall sign a Facility Operator Agreement with [PROVIDER ORGANIZATION NAME] specifying: services, compensation rate, obligations, relief staff requirements, reporting obligations, oversight schedule, and grounds for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Agreements shall be reviewed and renewed annually, aligned with APD license renewal.</w:t>
      </w:r>
    </w:p>
    <w:p>
      <w:pPr>
        <w:pStyle w:val="Normal"/>
        <w:spacing w:before="140" w:after="60"/>
        <w:rPr/>
      </w:pPr>
      <w:r>
        <w:rPr>
          <w:rFonts w:eastAsia="Arial" w:cs="Arial"/>
          <w:b/>
          <w:bCs/>
          <w:sz w:val="22"/>
          <w:szCs w:val="22"/>
          <w:u w:val="single"/>
        </w:rPr>
        <w:t>D. Ongoing Oversight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coordinator shall conduct agency supervision visits at the minimum frequency specified in the Facility Operator Agreement, in addition to the monthly APD monitoring visits.</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agency visit shall be documented with findings shared with the Facility Operator within five (5) business days.</w:t>
      </w:r>
    </w:p>
    <w:p>
      <w:pPr>
        <w:pStyle w:val="Normal"/>
        <w:spacing w:before="140" w:after="60"/>
        <w:rPr/>
      </w:pPr>
      <w:r>
        <w:rPr>
          <w:rFonts w:eastAsia="Arial" w:cs="Arial"/>
          <w:b/>
          <w:bCs/>
          <w:sz w:val="22"/>
          <w:szCs w:val="22"/>
          <w:u w:val="single"/>
        </w:rPr>
        <w:t>E. Performance Concerns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Concerns identified through agency visits or APD monitoring shall be documented, and a written Corrective Action Plan developed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Serious or immediate safety concerns may result in immediate suspension of the Facility Operator Agreement, notification to APD, and coordination for emergency alternative placement.</w:t>
      </w:r>
    </w:p>
    <w:p>
      <w:pPr>
        <w:pStyle w:val="Normal"/>
        <w:spacing w:before="140" w:after="60"/>
        <w:rPr/>
      </w:pPr>
      <w:r>
        <w:rPr>
          <w:rFonts w:eastAsia="Arial" w:cs="Arial"/>
          <w:b/>
          <w:bCs/>
          <w:sz w:val="22"/>
          <w:szCs w:val="22"/>
          <w:u w:val="single"/>
        </w:rPr>
        <w:t>F. Agreement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Agreements may be terminated by either party with thirty (30) days written notice, except in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termination grounds include: Level II clearance revocation, substantiated abuse/neglect/exploitation, APD license revocation, or material breach of the Agreement.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termination, [PROVIDER ORGANIZATION NAME] shall coordinate with APD and the client's Support Coordinator for transition to an appropriate alternative placement.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Foster Care Facility Operator Application</w:t>
      </w:r>
    </w:p>
    <w:p>
      <w:pPr>
        <w:pStyle w:val="ListParagraph"/>
        <w:numPr>
          <w:ilvl w:val="0"/>
          <w:numId w:val="1"/>
        </w:numPr>
        <w:spacing w:before="30" w:after="30"/>
        <w:rPr/>
      </w:pPr>
      <w:r>
        <w:rPr>
          <w:rFonts w:eastAsia="Arial" w:cs="Arial"/>
          <w:sz w:val="22"/>
          <w:szCs w:val="22"/>
        </w:rPr>
        <w:t>APD License Application (Form 65G-2.002-A)</w:t>
      </w:r>
    </w:p>
    <w:p>
      <w:pPr>
        <w:pStyle w:val="ListParagraph"/>
        <w:numPr>
          <w:ilvl w:val="0"/>
          <w:numId w:val="1"/>
        </w:numPr>
        <w:spacing w:before="30" w:after="30"/>
        <w:rPr/>
      </w:pPr>
      <w:r>
        <w:rPr>
          <w:rFonts w:eastAsia="Arial" w:cs="Arial"/>
          <w:sz w:val="22"/>
          <w:szCs w:val="22"/>
        </w:rPr>
        <w:t>Facility Operator Agreement</w:t>
      </w:r>
    </w:p>
    <w:p>
      <w:pPr>
        <w:pStyle w:val="ListParagraph"/>
        <w:numPr>
          <w:ilvl w:val="0"/>
          <w:numId w:val="1"/>
        </w:numPr>
        <w:spacing w:before="30" w:after="30"/>
        <w:rPr/>
      </w:pPr>
      <w:r>
        <w:rPr>
          <w:rFonts w:eastAsia="Arial" w:cs="Arial"/>
          <w:sz w:val="22"/>
          <w:szCs w:val="22"/>
        </w:rPr>
        <w:t>Agency Oversight Visit Form</w:t>
      </w:r>
    </w:p>
    <w:p>
      <w:pPr>
        <w:pStyle w:val="ListParagraph"/>
        <w:numPr>
          <w:ilvl w:val="0"/>
          <w:numId w:val="1"/>
        </w:numPr>
        <w:spacing w:before="30" w:after="30"/>
        <w:rPr/>
      </w:pPr>
      <w:r>
        <w:rPr>
          <w:rFonts w:eastAsia="Arial" w:cs="Arial"/>
          <w:sz w:val="22"/>
          <w:szCs w:val="22"/>
        </w:rPr>
        <w:t>Corrective Action Plan Form</w:t>
      </w:r>
    </w:p>
    <w:p>
      <w:pPr>
        <w:pStyle w:val="ListParagraph"/>
        <w:numPr>
          <w:ilvl w:val="0"/>
          <w:numId w:val="1"/>
        </w:numPr>
        <w:spacing w:before="30" w:after="30"/>
        <w:rPr/>
      </w:pPr>
      <w:r>
        <w:rPr>
          <w:rFonts w:eastAsia="Arial" w:cs="Arial"/>
          <w:sz w:val="22"/>
          <w:szCs w:val="22"/>
        </w:rPr>
        <w:t>Compliance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before licensure. Retain per the record retention schedule in Policy 6.01.</w:t>
      </w:r>
    </w:p>
    <w:p>
      <w:pPr>
        <w:pStyle w:val="ListParagraph"/>
        <w:numPr>
          <w:ilvl w:val="0"/>
          <w:numId w:val="1"/>
        </w:numPr>
        <w:spacing w:before="30" w:after="30"/>
        <w:rPr/>
      </w:pPr>
      <w:r>
        <w:rPr>
          <w:rFonts w:eastAsia="Arial" w:cs="Arial"/>
          <w:sz w:val="22"/>
          <w:szCs w:val="22"/>
        </w:rPr>
        <w:t>Client Rights Acknowledgment Form (Appendix D)</w:t>
      </w:r>
    </w:p>
    <w:p>
      <w:pPr>
        <w:pStyle w:val="ListParagraph"/>
        <w:numPr>
          <w:ilvl w:val="0"/>
          <w:numId w:val="1"/>
        </w:numPr>
        <w:spacing w:before="30" w:after="30"/>
        <w:rPr/>
      </w:pPr>
      <w:r>
        <w:rPr>
          <w:rFonts w:eastAsia="Arial" w:cs="Arial"/>
          <w:sz w:val="22"/>
          <w:szCs w:val="22"/>
        </w:rPr>
        <w:t>APD Rights Modification Documentation (per 65G-8, F.A.C. — obtain from APD regional office)</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APD Incident Report Form (obtain from APD regional office)</w:t>
      </w:r>
    </w:p>
    <w:p>
      <w:pPr>
        <w:pStyle w:val="ListParagraph"/>
        <w:numPr>
          <w:ilvl w:val="0"/>
          <w:numId w:val="1"/>
        </w:numPr>
        <w:spacing w:before="30" w:after="30"/>
        <w:rPr/>
      </w:pPr>
      <w:r>
        <w:rPr>
          <w:rFonts w:eastAsia="Arial" w:cs="Arial"/>
          <w:sz w:val="22"/>
          <w:szCs w:val="22"/>
        </w:rPr>
        <w:t>APD Critical Incident Report (submit to APD regional office within required timeframe)</w:t>
      </w:r>
    </w:p>
    <w:p>
      <w:pPr>
        <w:pStyle w:val="ListParagraph"/>
        <w:numPr>
          <w:ilvl w:val="0"/>
          <w:numId w:val="1"/>
        </w:numPr>
        <w:spacing w:before="30" w:after="30"/>
        <w:rPr/>
      </w:pPr>
      <w:r>
        <w:rPr>
          <w:rFonts w:eastAsia="Arial" w:cs="Arial"/>
          <w:sz w:val="22"/>
          <w:szCs w:val="22"/>
        </w:rPr>
        <w:t>Relief Staff Coverage Log (Policy 1.04)</w:t>
      </w:r>
    </w:p>
    <w:p>
      <w:pPr>
        <w:pStyle w:val="ListParagraph"/>
        <w:numPr>
          <w:ilvl w:val="0"/>
          <w:numId w:val="1"/>
        </w:numPr>
        <w:spacing w:before="30" w:after="30"/>
        <w:rPr/>
      </w:pPr>
      <w:r>
        <w:rPr>
          <w:rFonts w:eastAsia="Arial" w:cs="Arial"/>
          <w:sz w:val="22"/>
          <w:szCs w:val="22"/>
        </w:rPr>
        <w:t>MWSO / Support Organization After-Hours Contact</w:t>
      </w:r>
    </w:p>
    <w:p>
      <w:pPr>
        <w:pStyle w:val="ListParagraph"/>
        <w:numPr>
          <w:ilvl w:val="0"/>
          <w:numId w:val="1"/>
        </w:numPr>
        <w:spacing w:before="30" w:after="30"/>
        <w:rPr/>
      </w:pPr>
      <w:r>
        <w:rPr>
          <w:rFonts w:eastAsia="Arial" w:cs="Arial"/>
          <w:sz w:val="22"/>
          <w:szCs w:val="22"/>
        </w:rPr>
        <w:t>AHCA Background Screening Clearinghouse Confirmation — all personnel and adult household members</w:t>
      </w:r>
    </w:p>
    <w:p>
      <w:pPr>
        <w:pStyle w:val="ListParagraph"/>
        <w:numPr>
          <w:ilvl w:val="0"/>
          <w:numId w:val="1"/>
        </w:numPr>
        <w:spacing w:before="30" w:after="30"/>
        <w:rPr/>
      </w:pPr>
      <w:r>
        <w:rPr>
          <w:rFonts w:eastAsia="Arial" w:cs="Arial"/>
          <w:sz w:val="22"/>
          <w:szCs w:val="22"/>
        </w:rPr>
        <w:t>Facility Operator Agreement</w:t>
      </w:r>
    </w:p>
    <w:p>
      <w:pPr>
        <w:pStyle w:val="ListParagraph"/>
        <w:numPr>
          <w:ilvl w:val="0"/>
          <w:numId w:val="1"/>
        </w:numPr>
        <w:spacing w:before="30" w:after="30"/>
        <w:rPr/>
      </w:pPr>
      <w:r>
        <w:rPr>
          <w:rFonts w:eastAsia="Arial" w:cs="Arial"/>
          <w:sz w:val="22"/>
          <w:szCs w:val="22"/>
        </w:rPr>
        <w:t>APD Foster Care Facility License Application (Form 65G-2.002-A)</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Training Completion Record / Staff Training Log</w:t>
      </w:r>
    </w:p>
    <w:p>
      <w:pPr>
        <w:pStyle w:val="ListParagraph"/>
        <w:numPr>
          <w:ilvl w:val="0"/>
          <w:numId w:val="1"/>
        </w:numPr>
        <w:spacing w:before="30" w:after="30"/>
        <w:rPr/>
      </w:pPr>
      <w:r>
        <w:rPr>
          <w:rFonts w:eastAsia="Arial" w:cs="Arial"/>
          <w:sz w:val="22"/>
          <w:szCs w:val="22"/>
        </w:rPr>
        <w:t>APD Medication Administration Training Certificate (65G-7, F.A.C.)</w:t>
      </w:r>
    </w:p>
    <w:p>
      <w:pPr>
        <w:pStyle w:val="ListParagraph"/>
        <w:numPr>
          <w:ilvl w:val="0"/>
          <w:numId w:val="1"/>
        </w:numPr>
        <w:spacing w:before="30" w:after="30"/>
        <w:rPr/>
      </w:pPr>
      <w:r>
        <w:rPr>
          <w:rFonts w:eastAsia="Arial" w:cs="Arial"/>
          <w:sz w:val="22"/>
          <w:szCs w:val="22"/>
        </w:rPr>
        <w:t>Reactive Strategies Training Completion Record (65G-8, F.A.C.)</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 (65G-8, F.A.C.)</w:t>
      </w:r>
    </w:p>
    <w:p>
      <w:pPr>
        <w:pStyle w:val="ListParagraph"/>
        <w:numPr>
          <w:ilvl w:val="0"/>
          <w:numId w:val="1"/>
        </w:numPr>
        <w:spacing w:before="30" w:after="30"/>
        <w:rPr/>
      </w:pPr>
      <w:r>
        <w:rPr>
          <w:rFonts w:eastAsia="Arial" w:cs="Arial"/>
          <w:sz w:val="22"/>
          <w:szCs w:val="22"/>
        </w:rPr>
        <w:t>Facility Safety Log</w:t>
      </w:r>
    </w:p>
    <w:p>
      <w:pPr>
        <w:pStyle w:val="ListParagraph"/>
        <w:numPr>
          <w:ilvl w:val="0"/>
          <w:numId w:val="1"/>
        </w:numPr>
        <w:spacing w:before="30" w:after="30"/>
        <w:rPr/>
      </w:pPr>
      <w:r>
        <w:rPr>
          <w:rFonts w:eastAsia="Arial" w:cs="Arial"/>
          <w:sz w:val="22"/>
          <w:szCs w:val="22"/>
        </w:rPr>
        <w:t>APD Monthly Monitoring Form (APD 2014-02)</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Client Fund Ledger &amp; Disbursement Receipt Form</w:t>
      </w:r>
    </w:p>
    <w:p>
      <w:pPr>
        <w:pStyle w:val="ListParagraph"/>
        <w:numPr>
          <w:ilvl w:val="0"/>
          <w:numId w:val="1"/>
        </w:numPr>
        <w:spacing w:before="30" w:after="30"/>
        <w:rPr/>
      </w:pPr>
      <w:r>
        <w:rPr>
          <w:rFonts w:eastAsia="Arial" w:cs="Arial"/>
          <w:sz w:val="22"/>
          <w:szCs w:val="22"/>
        </w:rPr>
        <w:t>Emergency Preparedness &amp; Response Plan / CEMP (APD CEMP Template)</w:t>
      </w:r>
    </w:p>
    <w:p>
      <w:pPr>
        <w:pStyle w:val="ListParagraph"/>
        <w:numPr>
          <w:ilvl w:val="0"/>
          <w:numId w:val="1"/>
        </w:numPr>
        <w:spacing w:before="30" w:after="30"/>
        <w:rPr/>
      </w:pPr>
      <w:r>
        <w:rPr>
          <w:rFonts w:eastAsia="Arial" w:cs="Arial"/>
          <w:sz w:val="22"/>
          <w:szCs w:val="22"/>
        </w:rPr>
        <w:t>Evacuation Diagram — posted in facility</w:t>
      </w:r>
    </w:p>
    <w:p>
      <w:pPr>
        <w:pStyle w:val="ListParagraph"/>
        <w:numPr>
          <w:ilvl w:val="0"/>
          <w:numId w:val="1"/>
        </w:numPr>
        <w:spacing w:before="30" w:after="30"/>
        <w:rPr/>
      </w:pPr>
      <w:r>
        <w:rPr>
          <w:rFonts w:eastAsia="Arial" w:cs="Arial"/>
          <w:sz w:val="22"/>
          <w:szCs w:val="22"/>
        </w:rPr>
        <w:t>Placement Agreement</w:t>
      </w:r>
    </w:p>
    <w:p>
      <w:pPr>
        <w:pStyle w:val="ListParagraph"/>
        <w:numPr>
          <w:ilvl w:val="0"/>
          <w:numId w:val="1"/>
        </w:numPr>
        <w:spacing w:before="30" w:after="30"/>
        <w:rPr/>
      </w:pPr>
      <w:r>
        <w:rPr>
          <w:rFonts w:eastAsia="Arial" w:cs="Arial"/>
          <w:sz w:val="22"/>
          <w:szCs w:val="22"/>
        </w:rPr>
        <w:t>Annual Sworn Statement of Costs (§393.067, F.S.)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(Florida)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APD Client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1-866-APD-CARES (1-866-273-2273)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apd.myflorida.com</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APD Regional Office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Office Address]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Florida Adult Protective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1-800-962-2873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Florida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1-888-831-0404</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ltcfl.org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Florida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1-800-342-0823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disabilityrightsflorida.org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AHCA Consumer Assistance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1-888-419-3456</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ahca.myflorida.com</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AHCA Background Screening</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1-877-303-2233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Background Clearinghouse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FL Commission on Human Relations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1-800-342-8170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fchr.state.fl.us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APD Support Coordinator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[Region]</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MWSO / Support Organization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[Organization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Facility Operator (or Relief Staff) and a witness must sign at each coverage transition. Retain completed sheets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Client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Operator/Staff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Client Rights Acknowledgment Form</w:t>
      </w:r>
    </w:p>
    <w:p>
      <w:pPr>
        <w:pStyle w:val="Normal"/>
        <w:spacing w:before="40" w:after="60"/>
        <w:rPr/>
      </w:pPr>
      <w:r>
        <w:rPr>
          <w:rFonts w:eastAsia="Arial" w:cs="Arial"/>
          <w:sz w:val="22"/>
          <w:szCs w:val="22"/>
        </w:rPr>
        <w:t>Complete with the client and/or their legal guardian within twenty-four (24) hours of placement and at each annual Support Plan review. File a signed copy in the client's permanent record.</w:t>
      </w:r>
    </w:p>
    <w:p>
      <w:pPr>
        <w:pStyle w:val="Normal"/>
        <w:spacing w:before="0" w:after="80"/>
        <w:rPr/>
      </w:pPr>
      <w:r>
        <w:rPr/>
      </w:r>
    </w:p>
    <w:p>
      <w:pPr>
        <w:pStyle w:val="Normal"/>
        <w:spacing w:before="40" w:after="40"/>
        <w:rPr/>
      </w:pPr>
      <w:r>
        <w:rPr>
          <w:rFonts w:eastAsia="Arial" w:cs="Arial"/>
          <w:b/>
          <w:bCs/>
          <w:sz w:val="22"/>
          <w:szCs w:val="22"/>
        </w:rPr>
        <w:t xml:space="preserve">Client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Facility Operator:: </w:t>
      </w:r>
      <w:r>
        <w:rPr>
          <w:rFonts w:eastAsia="Arial" w:cs="Arial"/>
          <w:sz w:val="22"/>
          <w:szCs w:val="22"/>
        </w:rPr>
        <w:t>[Facility Operator Name]</w:t>
      </w:r>
    </w:p>
    <w:p>
      <w:pPr>
        <w:pStyle w:val="Normal"/>
        <w:spacing w:before="40" w:after="40"/>
        <w:rPr/>
      </w:pPr>
      <w:r>
        <w:rPr>
          <w:rFonts w:eastAsia="Arial" w:cs="Arial"/>
          <w:b/>
          <w:bCs/>
          <w:sz w:val="22"/>
          <w:szCs w:val="22"/>
        </w:rPr>
        <w:t xml:space="preserve">APD License #:: </w:t>
      </w:r>
      <w:r>
        <w:rPr>
          <w:rFonts w:eastAsia="Arial" w:cs="Arial"/>
          <w:sz w:val="22"/>
          <w:szCs w:val="22"/>
        </w:rPr>
        <w:t>[License #]</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Client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to choose my daily schedule</w:t>
      </w:r>
    </w:p>
    <w:p>
      <w:pPr>
        <w:pStyle w:val="ListParagraph"/>
        <w:numPr>
          <w:ilvl w:val="0"/>
          <w:numId w:val="1"/>
        </w:numPr>
        <w:spacing w:before="30" w:after="30"/>
        <w:rPr/>
      </w:pPr>
      <w:r>
        <w:rPr>
          <w:rFonts w:eastAsia="Arial" w:cs="Arial"/>
          <w:sz w:val="22"/>
          <w:szCs w:val="22"/>
        </w:rPr>
        <w:t>My right to participate in my own Support Plan</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APD, APS, the Ombudsman, or Disability Rights Florida</w:t>
      </w:r>
    </w:p>
    <w:p>
      <w:pPr>
        <w:pStyle w:val="ListParagraph"/>
        <w:numPr>
          <w:ilvl w:val="0"/>
          <w:numId w:val="1"/>
        </w:numPr>
        <w:spacing w:before="30" w:after="30"/>
        <w:rPr/>
      </w:pPr>
      <w:r>
        <w:rPr>
          <w:rFonts w:eastAsia="Arial" w:cs="Arial"/>
          <w:sz w:val="22"/>
          <w:szCs w:val="22"/>
        </w:rPr>
        <w:t>The process by which a right may only be modified with my informed consent and per 65G-8, F.A.C.</w:t>
      </w:r>
    </w:p>
    <w:p>
      <w:pPr>
        <w:pStyle w:val="Normal"/>
        <w:spacing w:before="0" w:after="100"/>
        <w:rPr/>
      </w:pPr>
      <w:r>
        <w:rPr/>
      </w:r>
    </w:p>
    <w:p>
      <w:pPr>
        <w:pStyle w:val="Normal"/>
        <w:spacing w:before="80" w:after="60"/>
        <w:rPr/>
      </w:pPr>
      <w:r>
        <w:rPr>
          <w:rFonts w:eastAsia="Arial" w:cs="Arial"/>
          <w:sz w:val="20"/>
          <w:szCs w:val="20"/>
        </w:rPr>
        <w:t>Client Signature: ___________________________________________  Date: ________________</w:t>
      </w:r>
    </w:p>
    <w:p>
      <w:pPr>
        <w:pStyle w:val="Normal"/>
        <w:spacing w:before="40" w:after="60"/>
        <w:rPr/>
      </w:pPr>
      <w:r>
        <w:rPr>
          <w:rFonts w:eastAsia="Arial" w:cs="Arial"/>
          <w:sz w:val="20"/>
          <w:szCs w:val="20"/>
        </w:rPr>
        <w:t>Guardian Signature (if applicable): ____________________________  Date: ________________</w:t>
      </w:r>
    </w:p>
    <w:p>
      <w:pPr>
        <w:pStyle w:val="Normal"/>
        <w:spacing w:before="40" w:after="60"/>
        <w:rPr/>
      </w:pPr>
      <w:r>
        <w:rPr>
          <w:rFonts w:eastAsia="Arial" w:cs="Arial"/>
          <w:sz w:val="20"/>
          <w:szCs w:val="20"/>
        </w:rPr>
        <w:t>Facility Operator / Witness: 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[FACILITY / ORG NAME]  |  Florida APD Foster Care Facility P&amp;P Manual — Licensed Agency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[FACILITY / ORG NAME]  |  Florida APD Foster Care Facility P&amp;P Manual — Licensed Agency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2026-06-29T15:10:52Z</dcterms:created>
  <dc:creator>Un-named</dc:creator>
  <dc:description/>
  <dc:language>en-US</dc:language>
  <cp:lastModifiedBy>Un-named</cp:lastModifiedBy>
  <dcterms:modified xsi:type="dcterms:W3CDTF">2026-06-29T15:10:52Z</dcterms:modified>
  <cp:revision>1</cp:revision>
  <dc:subject/>
  <dc:title/>
</cp:coreProperties>
</file>