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3C00" w14:textId="5935E978" w:rsidR="00124847" w:rsidRPr="00124847" w:rsidRDefault="00124847" w:rsidP="00124847">
      <w:pPr>
        <w:rPr>
          <w:rFonts w:cstheme="minorHAnsi"/>
          <w:b/>
          <w:bCs/>
          <w:sz w:val="24"/>
          <w:szCs w:val="24"/>
        </w:rPr>
      </w:pPr>
      <w:r w:rsidRPr="00124847">
        <w:rPr>
          <w:rFonts w:cstheme="minorHAnsi"/>
          <w:b/>
          <w:bCs/>
          <w:sz w:val="24"/>
          <w:szCs w:val="24"/>
        </w:rPr>
        <w:t>Lab 2 Exercises</w:t>
      </w:r>
    </w:p>
    <w:p w14:paraId="4DC07F9E" w14:textId="6CECA72A" w:rsidR="00422972" w:rsidRDefault="00124847" w:rsidP="00124847">
      <w:pPr>
        <w:rPr>
          <w:rFonts w:cstheme="minorHAnsi"/>
          <w:b/>
          <w:bCs/>
          <w:sz w:val="24"/>
          <w:szCs w:val="24"/>
        </w:rPr>
      </w:pPr>
      <w:r w:rsidRPr="00124847">
        <w:rPr>
          <w:rFonts w:cstheme="minorHAnsi"/>
          <w:b/>
          <w:bCs/>
          <w:sz w:val="24"/>
          <w:szCs w:val="24"/>
        </w:rPr>
        <w:t xml:space="preserve">Exercise 1:   Dogs, just like Birds, Snakes, and Fish, can </w:t>
      </w:r>
      <w:proofErr w:type="gramStart"/>
      <w:r w:rsidRPr="00124847">
        <w:rPr>
          <w:rFonts w:cstheme="minorHAnsi"/>
          <w:b/>
          <w:bCs/>
          <w:sz w:val="24"/>
          <w:szCs w:val="24"/>
        </w:rPr>
        <w:t>move(</w:t>
      </w:r>
      <w:proofErr w:type="gramEnd"/>
      <w:r w:rsidRPr="00124847">
        <w:rPr>
          <w:rFonts w:cstheme="minorHAnsi"/>
          <w:b/>
          <w:bCs/>
          <w:sz w:val="24"/>
          <w:szCs w:val="24"/>
        </w:rPr>
        <w:t>) – Add Dog (and, by extension, all of it</w:t>
      </w:r>
      <w:r w:rsidRPr="00124847">
        <w:rPr>
          <w:rFonts w:cstheme="minorHAnsi"/>
          <w:b/>
          <w:bCs/>
          <w:sz w:val="24"/>
          <w:szCs w:val="24"/>
        </w:rPr>
        <w:t>s</w:t>
      </w:r>
      <w:r w:rsidRPr="00124847">
        <w:rPr>
          <w:rFonts w:cstheme="minorHAnsi"/>
          <w:b/>
          <w:bCs/>
          <w:sz w:val="24"/>
          <w:szCs w:val="24"/>
        </w:rPr>
        <w:t xml:space="preserve"> subtypes, such as Terrier to the inheritance hierarchy you set up in Example Scenario 2 in the lab.  Show that you can now add Dog objects and Terrier objects in the array you created in lab…</w:t>
      </w:r>
    </w:p>
    <w:p w14:paraId="7759B02B" w14:textId="2C1571EE" w:rsidR="00124847" w:rsidRPr="00124847" w:rsidRDefault="00422972" w:rsidP="00422972">
      <w:pPr>
        <w:ind w:firstLine="720"/>
        <w:rPr>
          <w:rFonts w:cstheme="minorHAnsi"/>
          <w:b/>
          <w:bCs/>
          <w:sz w:val="24"/>
          <w:szCs w:val="24"/>
        </w:rPr>
      </w:pPr>
      <w:r w:rsidRPr="00422972">
        <w:rPr>
          <w:rFonts w:cstheme="minorHAnsi"/>
          <w:b/>
          <w:bCs/>
          <w:sz w:val="24"/>
          <w:szCs w:val="24"/>
        </w:rPr>
        <w:drawing>
          <wp:inline distT="0" distB="0" distL="0" distR="0" wp14:anchorId="6367C904" wp14:editId="4AFD2B08">
            <wp:extent cx="5240216" cy="2438400"/>
            <wp:effectExtent l="0" t="0" r="0" b="0"/>
            <wp:docPr id="605234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34340" name="Picture 1" descr="A screenshot of a computer&#10;&#10;Description automatically generated"/>
                    <pic:cNvPicPr/>
                  </pic:nvPicPr>
                  <pic:blipFill rotWithShape="1">
                    <a:blip r:embed="rId4"/>
                    <a:srcRect r="42692" b="53372"/>
                    <a:stretch/>
                  </pic:blipFill>
                  <pic:spPr bwMode="auto">
                    <a:xfrm>
                      <a:off x="0" y="0"/>
                      <a:ext cx="5252717" cy="2444217"/>
                    </a:xfrm>
                    <a:prstGeom prst="rect">
                      <a:avLst/>
                    </a:prstGeom>
                    <a:ln>
                      <a:noFill/>
                    </a:ln>
                    <a:extLst>
                      <a:ext uri="{53640926-AAD7-44D8-BBD7-CCE9431645EC}">
                        <a14:shadowObscured xmlns:a14="http://schemas.microsoft.com/office/drawing/2010/main"/>
                      </a:ext>
                    </a:extLst>
                  </pic:spPr>
                </pic:pic>
              </a:graphicData>
            </a:graphic>
          </wp:inline>
        </w:drawing>
      </w:r>
    </w:p>
    <w:p w14:paraId="11662181" w14:textId="37FD095C" w:rsidR="00124847" w:rsidRPr="00124847" w:rsidRDefault="00124847" w:rsidP="00124847">
      <w:pPr>
        <w:rPr>
          <w:rFonts w:cstheme="minorHAnsi"/>
          <w:b/>
          <w:bCs/>
          <w:sz w:val="24"/>
          <w:szCs w:val="24"/>
        </w:rPr>
      </w:pPr>
      <w:r w:rsidRPr="00124847">
        <w:rPr>
          <w:rFonts w:cstheme="minorHAnsi"/>
          <w:b/>
          <w:bCs/>
          <w:sz w:val="24"/>
          <w:szCs w:val="24"/>
        </w:rPr>
        <w:t xml:space="preserve">Exercise 2:   We have set up a </w:t>
      </w:r>
      <w:proofErr w:type="gramStart"/>
      <w:r w:rsidRPr="00124847">
        <w:rPr>
          <w:rFonts w:cstheme="minorHAnsi"/>
          <w:b/>
          <w:bCs/>
          <w:sz w:val="24"/>
          <w:szCs w:val="24"/>
        </w:rPr>
        <w:t>type</w:t>
      </w:r>
      <w:proofErr w:type="gramEnd"/>
      <w:r w:rsidRPr="00124847">
        <w:rPr>
          <w:rFonts w:cstheme="minorHAnsi"/>
          <w:b/>
          <w:bCs/>
          <w:sz w:val="24"/>
          <w:szCs w:val="24"/>
        </w:rPr>
        <w:t xml:space="preserve"> hierarchy such that a Student is a subtype of Human Being.  The class Student defines a new method called </w:t>
      </w:r>
      <w:proofErr w:type="gramStart"/>
      <w:r w:rsidRPr="00124847">
        <w:rPr>
          <w:rFonts w:cstheme="minorHAnsi"/>
          <w:b/>
          <w:bCs/>
          <w:sz w:val="24"/>
          <w:szCs w:val="24"/>
        </w:rPr>
        <w:t>getGPA(</w:t>
      </w:r>
      <w:proofErr w:type="gramEnd"/>
      <w:r w:rsidRPr="00124847">
        <w:rPr>
          <w:rFonts w:cstheme="minorHAnsi"/>
          <w:b/>
          <w:bCs/>
          <w:sz w:val="24"/>
          <w:szCs w:val="24"/>
        </w:rPr>
        <w:t>) that is specific to student.  We then do the following:</w:t>
      </w:r>
    </w:p>
    <w:p w14:paraId="67203944" w14:textId="49E9C197" w:rsidR="00124847" w:rsidRPr="00EC055C" w:rsidRDefault="00124847" w:rsidP="00124847">
      <w:pPr>
        <w:rPr>
          <w:rFonts w:cstheme="minorHAnsi"/>
          <w:i/>
          <w:iCs/>
          <w:sz w:val="24"/>
          <w:szCs w:val="24"/>
        </w:rPr>
      </w:pPr>
      <w:r w:rsidRPr="00EC055C">
        <w:rPr>
          <w:rFonts w:cstheme="minorHAnsi"/>
          <w:sz w:val="24"/>
          <w:szCs w:val="24"/>
        </w:rPr>
        <w:tab/>
      </w:r>
      <w:r w:rsidRPr="00EC055C">
        <w:rPr>
          <w:rFonts w:cstheme="minorHAnsi"/>
          <w:i/>
          <w:iCs/>
          <w:sz w:val="24"/>
          <w:szCs w:val="24"/>
        </w:rPr>
        <w:t xml:space="preserve">HumanBeing louis = new </w:t>
      </w:r>
      <w:proofErr w:type="gramStart"/>
      <w:r w:rsidRPr="00EC055C">
        <w:rPr>
          <w:rFonts w:cstheme="minorHAnsi"/>
          <w:i/>
          <w:iCs/>
          <w:sz w:val="24"/>
          <w:szCs w:val="24"/>
        </w:rPr>
        <w:t>Student(</w:t>
      </w:r>
      <w:proofErr w:type="gramEnd"/>
      <w:r w:rsidRPr="00EC055C">
        <w:rPr>
          <w:rFonts w:cstheme="minorHAnsi"/>
          <w:i/>
          <w:iCs/>
          <w:sz w:val="24"/>
          <w:szCs w:val="24"/>
        </w:rPr>
        <w:t>);</w:t>
      </w:r>
    </w:p>
    <w:p w14:paraId="5A41C71C" w14:textId="77777777" w:rsidR="00124847" w:rsidRPr="00124847" w:rsidRDefault="00124847" w:rsidP="00124847">
      <w:pPr>
        <w:rPr>
          <w:rFonts w:cstheme="minorHAnsi"/>
          <w:b/>
          <w:bCs/>
          <w:sz w:val="24"/>
          <w:szCs w:val="24"/>
        </w:rPr>
      </w:pPr>
      <w:r w:rsidRPr="00124847">
        <w:rPr>
          <w:rFonts w:cstheme="minorHAnsi"/>
          <w:b/>
          <w:bCs/>
          <w:sz w:val="24"/>
          <w:szCs w:val="24"/>
        </w:rPr>
        <w:t xml:space="preserve">Question 1:  Can the reference variable louis be used to invoke </w:t>
      </w:r>
      <w:proofErr w:type="gramStart"/>
      <w:r w:rsidRPr="00124847">
        <w:rPr>
          <w:rFonts w:cstheme="minorHAnsi"/>
          <w:b/>
          <w:bCs/>
          <w:sz w:val="24"/>
          <w:szCs w:val="24"/>
        </w:rPr>
        <w:t>getGPA(</w:t>
      </w:r>
      <w:proofErr w:type="gramEnd"/>
      <w:r w:rsidRPr="00124847">
        <w:rPr>
          <w:rFonts w:cstheme="minorHAnsi"/>
          <w:b/>
          <w:bCs/>
          <w:sz w:val="24"/>
          <w:szCs w:val="24"/>
        </w:rPr>
        <w:t xml:space="preserve">) ?  Why or </w:t>
      </w:r>
      <w:proofErr w:type="gramStart"/>
      <w:r w:rsidRPr="00124847">
        <w:rPr>
          <w:rFonts w:cstheme="minorHAnsi"/>
          <w:b/>
          <w:bCs/>
          <w:sz w:val="24"/>
          <w:szCs w:val="24"/>
        </w:rPr>
        <w:t>Why</w:t>
      </w:r>
      <w:proofErr w:type="gramEnd"/>
      <w:r w:rsidRPr="00124847">
        <w:rPr>
          <w:rFonts w:cstheme="minorHAnsi"/>
          <w:b/>
          <w:bCs/>
          <w:sz w:val="24"/>
          <w:szCs w:val="24"/>
        </w:rPr>
        <w:t xml:space="preserve"> not?</w:t>
      </w:r>
    </w:p>
    <w:p w14:paraId="28805C1C" w14:textId="3E89DCC3" w:rsidR="00124847" w:rsidRPr="00124847" w:rsidRDefault="00EC055C" w:rsidP="00124847">
      <w:pPr>
        <w:rPr>
          <w:rFonts w:cstheme="minorHAnsi"/>
          <w:b/>
          <w:bCs/>
          <w:sz w:val="24"/>
          <w:szCs w:val="24"/>
        </w:rPr>
      </w:pPr>
      <w:r>
        <w:rPr>
          <w:rFonts w:cstheme="minorHAnsi"/>
          <w:b/>
          <w:bCs/>
          <w:sz w:val="24"/>
          <w:szCs w:val="24"/>
        </w:rPr>
        <w:tab/>
      </w:r>
      <w:r>
        <w:rPr>
          <w:rFonts w:cstheme="minorHAnsi"/>
          <w:sz w:val="24"/>
          <w:szCs w:val="24"/>
        </w:rPr>
        <w:t>No because louis is a HumanBeing reference variable.</w:t>
      </w:r>
      <w:r>
        <w:rPr>
          <w:rFonts w:cstheme="minorHAnsi"/>
          <w:b/>
          <w:bCs/>
          <w:sz w:val="24"/>
          <w:szCs w:val="24"/>
        </w:rPr>
        <w:t xml:space="preserve"> </w:t>
      </w:r>
    </w:p>
    <w:p w14:paraId="5F5A56F7" w14:textId="77777777" w:rsidR="00124847" w:rsidRPr="00124847" w:rsidRDefault="00124847" w:rsidP="00124847">
      <w:pPr>
        <w:rPr>
          <w:rFonts w:cstheme="minorHAnsi"/>
          <w:b/>
          <w:bCs/>
          <w:sz w:val="24"/>
          <w:szCs w:val="24"/>
        </w:rPr>
      </w:pPr>
      <w:r w:rsidRPr="00124847">
        <w:rPr>
          <w:rFonts w:cstheme="minorHAnsi"/>
          <w:b/>
          <w:bCs/>
          <w:sz w:val="24"/>
          <w:szCs w:val="24"/>
        </w:rPr>
        <w:t>Question 2: How can we temporarily change the types of reference variables?  Describe the difference between upcasting and downcasting.  Which is always safe?  How can we ensure that the other was is also safe on a reference-by-reference basis?</w:t>
      </w:r>
    </w:p>
    <w:p w14:paraId="27C735CC" w14:textId="49E6E9D0" w:rsidR="00124847" w:rsidRPr="00124847" w:rsidRDefault="00EC055C" w:rsidP="00124847">
      <w:pPr>
        <w:rPr>
          <w:rFonts w:cstheme="minorHAnsi"/>
          <w:b/>
          <w:bCs/>
          <w:sz w:val="24"/>
          <w:szCs w:val="24"/>
        </w:rPr>
      </w:pPr>
      <w:r>
        <w:rPr>
          <w:rFonts w:cstheme="minorHAnsi"/>
          <w:b/>
          <w:bCs/>
          <w:sz w:val="24"/>
          <w:szCs w:val="24"/>
        </w:rPr>
        <w:tab/>
      </w:r>
    </w:p>
    <w:p w14:paraId="20679473" w14:textId="77777777" w:rsidR="00124847" w:rsidRPr="00124847" w:rsidRDefault="00124847" w:rsidP="00124847">
      <w:pPr>
        <w:rPr>
          <w:rFonts w:cstheme="minorHAnsi"/>
          <w:b/>
          <w:bCs/>
          <w:sz w:val="24"/>
          <w:szCs w:val="24"/>
        </w:rPr>
      </w:pPr>
      <w:r w:rsidRPr="00124847">
        <w:rPr>
          <w:rFonts w:cstheme="minorHAnsi"/>
          <w:b/>
          <w:bCs/>
          <w:sz w:val="24"/>
          <w:szCs w:val="24"/>
        </w:rPr>
        <w:tab/>
        <w:t>Place your answers in a Word document called Lab2Results.docx.</w:t>
      </w:r>
    </w:p>
    <w:p w14:paraId="40B6C23D" w14:textId="77777777" w:rsidR="00124847" w:rsidRPr="00124847" w:rsidRDefault="00124847" w:rsidP="00124847">
      <w:pPr>
        <w:rPr>
          <w:rFonts w:cstheme="minorHAnsi"/>
          <w:b/>
          <w:bCs/>
          <w:sz w:val="24"/>
          <w:szCs w:val="24"/>
        </w:rPr>
      </w:pPr>
    </w:p>
    <w:p w14:paraId="3E467C6C" w14:textId="77777777" w:rsidR="00124847" w:rsidRPr="00124847" w:rsidRDefault="00124847" w:rsidP="00124847">
      <w:pPr>
        <w:rPr>
          <w:rFonts w:cstheme="minorHAnsi"/>
          <w:b/>
          <w:bCs/>
          <w:sz w:val="24"/>
          <w:szCs w:val="24"/>
        </w:rPr>
      </w:pPr>
      <w:r w:rsidRPr="00124847">
        <w:rPr>
          <w:rFonts w:cstheme="minorHAnsi"/>
          <w:b/>
          <w:bCs/>
          <w:sz w:val="24"/>
          <w:szCs w:val="24"/>
        </w:rPr>
        <w:t>Exercise 3:  Use your creativity – come up with a simple scenario where inheritance might be useful, and implement it, showing how it works, and, in your comments, explain clearly why you did it this way.</w:t>
      </w:r>
    </w:p>
    <w:p w14:paraId="3120020B" w14:textId="77777777" w:rsidR="00124847" w:rsidRPr="00124847" w:rsidRDefault="00124847" w:rsidP="00124847">
      <w:pPr>
        <w:rPr>
          <w:rFonts w:cstheme="minorHAnsi"/>
          <w:b/>
          <w:bCs/>
          <w:sz w:val="24"/>
          <w:szCs w:val="24"/>
        </w:rPr>
      </w:pPr>
    </w:p>
    <w:p w14:paraId="1B1ADF62" w14:textId="33FB2C6D" w:rsidR="00560FD4" w:rsidRPr="00124847" w:rsidRDefault="00124847" w:rsidP="00124847">
      <w:pPr>
        <w:rPr>
          <w:rFonts w:cstheme="minorHAnsi"/>
          <w:b/>
          <w:bCs/>
          <w:sz w:val="24"/>
          <w:szCs w:val="24"/>
        </w:rPr>
      </w:pPr>
      <w:r w:rsidRPr="00124847">
        <w:rPr>
          <w:rFonts w:cstheme="minorHAnsi"/>
          <w:b/>
          <w:bCs/>
          <w:sz w:val="24"/>
          <w:szCs w:val="24"/>
        </w:rPr>
        <w:t>Submission:   Place the Word document (Lab2Results.docx) into your Lab2 subdirectory, alongside Lab2_starter_code.  Add everything, commit, and push your results.</w:t>
      </w:r>
    </w:p>
    <w:sectPr w:rsidR="00560FD4" w:rsidRPr="00124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04F7"/>
    <w:rsid w:val="00124847"/>
    <w:rsid w:val="00422972"/>
    <w:rsid w:val="00560FD4"/>
    <w:rsid w:val="00EC055C"/>
    <w:rsid w:val="00F7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6C41"/>
  <w15:chartTrackingRefBased/>
  <w15:docId w15:val="{7E6017CE-DEEC-4E47-9B9D-B8E51108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Pham</dc:creator>
  <cp:keywords/>
  <dc:description/>
  <cp:lastModifiedBy>Lisa Pham</cp:lastModifiedBy>
  <cp:revision>2</cp:revision>
  <dcterms:created xsi:type="dcterms:W3CDTF">2024-01-30T17:07:00Z</dcterms:created>
  <dcterms:modified xsi:type="dcterms:W3CDTF">2024-01-30T18:34:00Z</dcterms:modified>
</cp:coreProperties>
</file>