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sdt>
        <w:sdtPr>
          <w:id w:val="-1188908645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Calidad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Pruebas </w:t>
      </w:r>
      <w:r w:rsidDel="00000000" w:rsidR="00000000" w:rsidRPr="00000000">
        <w:rPr>
          <w:rtl w:val="0"/>
        </w:rPr>
        <w:t xml:space="preserve">— CoreStream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Versión 1.0 — Octubre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define cómo el equipo asegura la calidad de CoreStream Web: qué se prueba, con qué herramientas, bajo qué criterios se considera aceptable una funcionalidad, y cómo se registran y corrigen los defectos. Respalda la Épica 10 (Pruebas y Estabilización) y complementa a los documentos de Arquitectura, Modelo de Datos, Gobierno de Datos y Plan de Gestión de Riesgos.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frontend (Vue 3), backend (FastAPI), base de datos (PostgreSQL), Redis/ARQ y el entorno Docker.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Fuera de alcance:</w:t>
      </w:r>
      <w:r w:rsidDel="00000000" w:rsidR="00000000" w:rsidRPr="00000000">
        <w:rPr>
          <w:rtl w:val="0"/>
        </w:rPr>
        <w:t xml:space="preserve"> Las pruebas de carga avanzada (por ejemplo, con k6 o Locust) y el pentesting externo (por ejemplo, pruebas de intrusión con OWASP ZAP o realizadas por terceros) quedan fuera del alcance comprometido de este plan. Solo se incorporarían si el equipo lo acuerda formalmente y queda registrado en una nueva versión de este documento.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Enfoque de Calidad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contra la realidad, no contra el código: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funcionalidad no se da por terminada hasta probarla de punta a punta (base de datos, API y, cuando aplica, interfaz). En este proyecto hubo piezas que "se veían bien" en el código pero fallaban al usarse.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por rol: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 funcionalidad con permisos se prueba al menos con un rol permitido y uno no permitido (ADMIN, GROUP_LEADER, DEVELOPER).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por pares: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todo cambio entra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mediante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Migraciones verificadas: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generar una migración se revisa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alembic current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alembic heads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el historial de Git, para evitar duplicados.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Niveles de Prueba y Herramientas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2000"/>
        <w:gridCol w:w="2500"/>
        <w:gridCol w:w="3360"/>
        <w:tblGridChange w:id="0">
          <w:tblGrid>
            <w:gridCol w:w="1500"/>
            <w:gridCol w:w="2000"/>
            <w:gridCol w:w="250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Herramienta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Qué valida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Unitarias backend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pytest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Servicios, modelos y utilidades. Los fixtures usan una base SQLite en memoria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Configurada:</w:t>
            </w:r>
            <w:r w:rsidDel="00000000" w:rsidR="00000000" w:rsidRPr="00000000">
              <w:rPr>
                <w:rtl w:val="0"/>
              </w:rPr>
              <w:t xml:space="preserve"> existen fixtures. Ejecución con resultados: sin evidencia. Cobertura: no medida.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Unitarias backend (asíncronas)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pytest-asyncio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Código asíncrono (corrutinas) de servicios y endpoints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por verificar:</w:t>
            </w:r>
            <w:r w:rsidDel="00000000" w:rsidR="00000000" w:rsidRPr="00000000">
              <w:rPr>
                <w:rtl w:val="0"/>
              </w:rPr>
              <w:t xml:space="preserve"> figura junto a pytest en el documento original; confirmar instalación y modo asyncio en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pytest.ini</w:t>
            </w:r>
            <w:r w:rsidDel="00000000" w:rsidR="00000000" w:rsidRPr="00000000">
              <w:rPr>
                <w:rtl w:val="0"/>
              </w:rPr>
              <w:t xml:space="preserve">. Sin evidencia de uso.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Integración backend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pytest contra PostgreSQL (corestream_test) y Redis de prueba (db 15)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Endpoints, persistencia y permisos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Configurada:</w:t>
            </w:r>
            <w:r w:rsidDel="00000000" w:rsidR="00000000" w:rsidRPr="00000000">
              <w:rPr>
                <w:rtl w:val="0"/>
              </w:rPr>
              <w:t xml:space="preserve"> existe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tests/integration/conftest.py</w:t>
            </w:r>
            <w:r w:rsidDel="00000000" w:rsidR="00000000" w:rsidRPr="00000000">
              <w:rPr>
                <w:rtl w:val="0"/>
              </w:rPr>
              <w:t xml:space="preserve">. Ejecución con resultados: sin evidencia. Cobertura: no medida.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Unitarias frontend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Vitest + jsdom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Stores de Pinia, composables y componentes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Propuesta.</w:t>
            </w:r>
            <w:r w:rsidDel="00000000" w:rsidR="00000000" w:rsidRPr="00000000">
              <w:rPr>
                <w:rtl w:val="0"/>
              </w:rPr>
              <w:t xml:space="preserve"> Scripts de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  <w:t xml:space="preserve"> y archivo de configuración por verificar. Sin evidencia de uso.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Componentes frontend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Vue Test Utils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@vue/test-utils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Montaje y comportamiento de componentes Vue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Propuesta.</w:t>
            </w:r>
            <w:r w:rsidDel="00000000" w:rsidR="00000000" w:rsidRPr="00000000">
              <w:rPr>
                <w:rtl w:val="0"/>
              </w:rPr>
              <w:t xml:space="preserve"> Dependencia por verificar en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  <w:t xml:space="preserve">. Sin evidencia de uso.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End-to-end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Cypress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Flujos críticos por rol en el navegador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Propuesta.</w:t>
            </w:r>
            <w:r w:rsidDel="00000000" w:rsidR="00000000" w:rsidRPr="00000000">
              <w:rPr>
                <w:rtl w:val="0"/>
              </w:rPr>
              <w:t xml:space="preserve"> Configuración y especificaciones por verificar. Sin evidencia de ejecución.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Manual / exploratoria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Swagger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/api/docs</w:t>
            </w:r>
            <w:r w:rsidDel="00000000" w:rsidR="00000000" w:rsidRPr="00000000">
              <w:rPr>
                <w:rtl w:val="0"/>
              </w:rPr>
              <w:t xml:space="preserve">) y navegador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rápida de endpoints y vistas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Utilizada:</w:t>
            </w:r>
            <w:r w:rsidDel="00000000" w:rsidR="00000000" w:rsidRPr="00000000">
              <w:rPr>
                <w:rtl w:val="0"/>
              </w:rPr>
              <w:t xml:space="preserve"> casos de la sección 6.2.1 (CP1 y CP2). Evidencia gráfica por adjuntar.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Rendimiento y seguridad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k6 o Locust; OWASP ZAP y Bandit (propuestos en el informe de mejoras)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Carga concurrente y análisis de vulnerabilidades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Propuesta, fuera del alcance comprometido</w:t>
            </w:r>
            <w:r w:rsidDel="00000000" w:rsidR="00000000" w:rsidRPr="00000000">
              <w:rPr>
                <w:rtl w:val="0"/>
              </w:rPr>
              <w:t xml:space="preserve"> (sección 1). Sin evidencia de configuración ni de uso.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 de la columna Estado.</w:t>
      </w:r>
      <w:r w:rsidDel="00000000" w:rsidR="00000000" w:rsidRPr="00000000">
        <w:rPr>
          <w:rtl w:val="0"/>
        </w:rPr>
        <w:t xml:space="preserve"> Propuesta: herramienta nombrada en el plan sin configuración verificada. Configurada: existen archivos de configuración o fixtures en el repositorio, sin evidencia de ejecuciones con resultados. Utilizada: existe evidencia de ejecución. No se declara ningún porcentaje de cobertura mientras no exista un informe de una ejecución real (sección 11).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4. Entorno de Pruebas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Docker Compose con PostgreSQL, Redis, backend y frontend. La suite de integración corre dentro del contenedor del backend, que recibe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TEST_DATABASE_URL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TEST_REDIS_URL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up -d --build</w:t>
      </w:r>
      <w:r w:rsidDel="00000000" w:rsidR="00000000" w:rsidRPr="00000000">
        <w:rPr>
          <w:rtl w:val="0"/>
        </w:rPr>
        <w:t xml:space="preserve"> y verificación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ps</w:t>
      </w:r>
      <w:r w:rsidDel="00000000" w:rsidR="00000000" w:rsidRPr="00000000">
        <w:rPr>
          <w:rtl w:val="0"/>
        </w:rPr>
        <w:t xml:space="preserve"> (comandos estándar de Docker Compose; los nombres de servicio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se usan como en el documento original).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exec backend pytest</w:t>
      </w:r>
      <w:r w:rsidDel="00000000" w:rsidR="00000000" w:rsidRPr="00000000">
        <w:rPr>
          <w:rtl w:val="0"/>
        </w:rPr>
        <w:t xml:space="preserve">, ejecutado desde el directorio de trabajo del contenedor (comprobar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exec backend pwd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Opciones propuestas, por confirmar contra la configuración real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pytest.ini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-v</w:t>
      </w:r>
      <w:r w:rsidDel="00000000" w:rsidR="00000000" w:rsidRPr="00000000">
        <w:rPr>
          <w:rtl w:val="0"/>
        </w:rPr>
        <w:t xml:space="preserve"> para más detalle;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tests/integration</w:t>
      </w:r>
      <w:r w:rsidDel="00000000" w:rsidR="00000000" w:rsidRPr="00000000">
        <w:rPr>
          <w:rtl w:val="0"/>
        </w:rPr>
        <w:t xml:space="preserve"> para ejecutar solo integración;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--cov=&lt;paquete&gt; --cov-report=term-missing</w:t>
      </w:r>
      <w:r w:rsidDel="00000000" w:rsidR="00000000" w:rsidRPr="00000000">
        <w:rPr>
          <w:rtl w:val="0"/>
        </w:rPr>
        <w:t xml:space="preserve"> para cobertura (requiere pytest-cov).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Antes de la suite de integración, comprobar que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TEST_DATABASE_URL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TEST_REDIS_URL</w:t>
      </w:r>
      <w:r w:rsidDel="00000000" w:rsidR="00000000" w:rsidRPr="00000000">
        <w:rPr>
          <w:rtl w:val="0"/>
        </w:rPr>
        <w:t xml:space="preserve"> estén definidas sin exponer sus valores: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exec backend sh -c 'test -n "$TEST_DATABASE_URL" &amp;&amp; test -n "$TEST_REDIS_URL" &amp;&amp; echo OK'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los comandos exactos dependen de la sección «scripts» 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y de la configuración real de Vitest y Cypress, que no estaban disponibles al completar este documento; por eso no se transcriben como comandos confirmados del proyecto.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Verificación previa: listar los scripts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 compose exec frontend npm run</w:t>
      </w:r>
      <w:r w:rsidDel="00000000" w:rsidR="00000000" w:rsidRPr="00000000">
        <w:rPr>
          <w:rtl w:val="0"/>
        </w:rPr>
        <w:t xml:space="preserve"> (o revisar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); confirmar que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@vue/test-utils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jsdom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 figuren en las dependencias y que existan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vitest.config.*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cypress.config.*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Invocaciones estándar de las herramientas, a reemplazar por el script del proyecto una vez confirmado: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npx vitest run</w:t>
      </w:r>
      <w:r w:rsidDel="00000000" w:rsidR="00000000" w:rsidRPr="00000000">
        <w:rPr>
          <w:rtl w:val="0"/>
        </w:rPr>
        <w:t xml:space="preserve"> (unitarias, una pasada),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npx vitest run --coverage</w:t>
      </w:r>
      <w:r w:rsidDel="00000000" w:rsidR="00000000" w:rsidRPr="00000000">
        <w:rPr>
          <w:rtl w:val="0"/>
        </w:rPr>
        <w:t xml:space="preserve"> (requiere proveedor de cobertura instalado)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npx cypress run</w:t>
      </w:r>
      <w:r w:rsidDel="00000000" w:rsidR="00000000" w:rsidRPr="00000000">
        <w:rPr>
          <w:rtl w:val="0"/>
        </w:rPr>
        <w:t xml:space="preserve"> (E2E sin interfaz; requiere backend y frontend levantados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baseUrl</w:t>
      </w:r>
      <w:r w:rsidDel="00000000" w:rsidR="00000000" w:rsidRPr="00000000">
        <w:rPr>
          <w:rtl w:val="0"/>
        </w:rPr>
        <w:t xml:space="preserve"> configurada).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cuentas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admin@corestream.com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leader@corestream.com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dev@corestream.com</w:t>
      </w:r>
      <w:r w:rsidDel="00000000" w:rsidR="00000000" w:rsidRPr="00000000">
        <w:rPr>
          <w:rtl w:val="0"/>
        </w:rPr>
        <w:t xml:space="preserve"> (una por rol). Las contraseñas de prueba deben mantenerse solo en entornos de desarrollo: no se reutilizan en producción, no se registran en este documento ni en las capturas de evidencia, y deben rotarse o eliminarse antes de cualquier despliegue. Sobre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leader@</w:t>
      </w:r>
      <w:r w:rsidDel="00000000" w:rsidR="00000000" w:rsidRPr="00000000">
        <w:rPr>
          <w:rtl w:val="0"/>
        </w:rPr>
        <w:t xml:space="preserve">, véase el atajo 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auth.py</w:t>
      </w:r>
      <w:r w:rsidDel="00000000" w:rsidR="00000000" w:rsidRPr="00000000">
        <w:rPr>
          <w:rtl w:val="0"/>
        </w:rPr>
        <w:t xml:space="preserve"> en la sección 8.3.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interactiva de la API: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http://localhost:8000/api/docs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Toda la API está bajo el prefijo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5. Plan de Pruebas por Área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Los casos de la columna "Qué se valida" son ejemplos derivados del comportamiento descrito del sistema; el equipo debe confirmarlos y completarlos.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Qué se valida (ejemplos)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Login válido e inválido, refresco de token, token expirado, sesión expirada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Integración / E2E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DEVELOPER recibe 403 en acciones de líder o admin; GROUP_LEADER y ADMIN sí pueden; rutas protegidas del frontend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Integración / E2E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Máquina de estados (TODO, IN_PROGRESS, BLOCKED, REDIRECTED, DONE); Completar exige enlace de PR válido; Preguntar bloquea; Redirigir exige justificación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Unitaria / Integración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Crear, editar y eliminar; autor correcto; menciones y notificación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Adjuntos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tipo y tamaño; asociación a épica o ticket (nunca ninguno)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Etiquetas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Crear, no duplicar (sin distinguir mayúsculas), asociar a ticket, permisos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Kanban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Drag &amp; drop y cambio de estado persistente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E2E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Sprints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CRUD, asociación de tickets, avance y velocity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Unitaria / Integración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Tiempo transcurrido, detección de incumplimientos, tiempo trabajado y bloqueado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Unitaria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Cantidades por estado, completados, bloqueados, métricas por desarrollador, exportación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Búsquedas y filtros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Por título y descripción; filtros combinados y ordenamiento; buscador global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Integración / E2E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Los datos sobreviven a reinicios; las migraciones reproducen el esquema desde cero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Backend, base de datos, Redis, WebSocket y notificaciones en tiempo real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Corrección de bugs y regresión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Re-ejecución de los casos críticos tras cada corrección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Regresión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6. Casos de Prueba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6.1 Plantilla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CP#-000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Área / ticket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Pasos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CUMPLIDA / FALLIDA / PENDIENTE DE EJECUCIÓN / NO APLICABLE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Fecha y responsable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6.2 Catálogo de Casos de Prueba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Este catálogo distingue cuatro conceptos: las </w:t>
      </w:r>
      <w:r w:rsidDel="00000000" w:rsidR="00000000" w:rsidRPr="00000000">
        <w:rPr>
          <w:b w:val="1"/>
          <w:bCs w:val="1"/>
          <w:rtl w:val="0"/>
        </w:rPr>
        <w:t xml:space="preserve">funcionalidades solicitadas</w:t>
      </w:r>
      <w:r w:rsidDel="00000000" w:rsidR="00000000" w:rsidRPr="00000000">
        <w:rPr>
          <w:rtl w:val="0"/>
        </w:rPr>
        <w:t xml:space="preserve"> (alcance del proyecto, sección 1), las </w:t>
      </w:r>
      <w:r w:rsidDel="00000000" w:rsidR="00000000" w:rsidRPr="00000000">
        <w:rPr>
          <w:b w:val="1"/>
          <w:bCs w:val="1"/>
          <w:rtl w:val="0"/>
        </w:rPr>
        <w:t xml:space="preserve">pruebas diseñadas</w:t>
      </w:r>
      <w:r w:rsidDel="00000000" w:rsidR="00000000" w:rsidRPr="00000000">
        <w:rPr>
          <w:rtl w:val="0"/>
        </w:rPr>
        <w:t xml:space="preserve"> (casos definidos en este documento), las </w:t>
      </w:r>
      <w:r w:rsidDel="00000000" w:rsidR="00000000" w:rsidRPr="00000000">
        <w:rPr>
          <w:b w:val="1"/>
          <w:bCs w:val="1"/>
          <w:rtl w:val="0"/>
        </w:rPr>
        <w:t xml:space="preserve">pruebas ejecutadas</w:t>
      </w:r>
      <w:r w:rsidDel="00000000" w:rsidR="00000000" w:rsidRPr="00000000">
        <w:rPr>
          <w:rtl w:val="0"/>
        </w:rPr>
        <w:t xml:space="preserve"> (casos con un resultado registrado) y las </w:t>
      </w:r>
      <w:r w:rsidDel="00000000" w:rsidR="00000000" w:rsidRPr="00000000">
        <w:rPr>
          <w:b w:val="1"/>
          <w:bCs w:val="1"/>
          <w:rtl w:val="0"/>
        </w:rPr>
        <w:t xml:space="preserve">pruebas aprobadas</w:t>
      </w:r>
      <w:r w:rsidDel="00000000" w:rsidR="00000000" w:rsidRPr="00000000">
        <w:rPr>
          <w:rtl w:val="0"/>
        </w:rPr>
        <w:t xml:space="preserve"> (casos en estado CUMPLIDA). Diseñar un caso no implica que se haya ejecutado, y ejecutarlo no implica que haya sido aprobado.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Estados admitidos para los casos: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CUMPLIDA:</w:t>
      </w:r>
      <w:r w:rsidDel="00000000" w:rsidR="00000000" w:rsidRPr="00000000">
        <w:rPr>
          <w:rtl w:val="0"/>
        </w:rPr>
        <w:t xml:space="preserve"> existe evidencia de ejecución satisfactoria.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FALLIDA:</w:t>
      </w:r>
      <w:r w:rsidDel="00000000" w:rsidR="00000000" w:rsidRPr="00000000">
        <w:rPr>
          <w:rtl w:val="0"/>
        </w:rPr>
        <w:t xml:space="preserve"> se ejecutó y no obtuvo el resultado esperado.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PENDIENTE DE EJECUCIÓN:</w:t>
      </w:r>
      <w:r w:rsidDel="00000000" w:rsidR="00000000" w:rsidRPr="00000000">
        <w:rPr>
          <w:rtl w:val="0"/>
        </w:rPr>
        <w:t xml:space="preserve"> el caso está definido, pero todavía no hay evidencia de ejecución.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APLICABLE:</w:t>
      </w:r>
      <w:r w:rsidDel="00000000" w:rsidR="00000000" w:rsidRPr="00000000">
        <w:rPr>
          <w:rtl w:val="0"/>
        </w:rPr>
        <w:t xml:space="preserve"> la funcionalidad no forma parte de la versión evaluada, con justificación.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Los casos de las secciones 6.2.2 a 6.2.6 son propuestas de diseño. Sus resultados esperados se derivan del comportamiento descrito del sistema y deben ser confirmados por el equipo. Los casos cuya precondición indica «Condicional» dependen de que la funcionalidad esté implementada: si no forma parte de la versión evaluada, su estado debe cambiarse a NO APLICABLE con la justificación correspondiente. Solo se registrarán fechas, capturas, registros o resultados de pytest que provengan de una ejecución real.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Resumen del catálogo (estado actual)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1300"/>
        <w:gridCol w:w="4860"/>
        <w:tblGridChange w:id="0">
          <w:tblGrid>
            <w:gridCol w:w="3200"/>
            <w:gridCol w:w="1300"/>
            <w:gridCol w:w="4860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Tickets de la Épica 10 completados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 de 15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Último dato confirmado (sección 11)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 diseñados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12 previos (6.2.1) y 76 nuevos (6.2.2 a 6.2.6)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Casos ejecutados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Solo los de la sección 6.2.1; fechas aproximadas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Casos aprobados (CUMPLIDA)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Resultado registrado por el equipo; evidencia gráfica por adjuntar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Casos FALLIDA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CP1-006 y CP2-005; defectos abiertos (sección 8.3)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Casos PENDIENTE DE EJECUCIÓN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Secciones 6.2.2 a 6.2.6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Casos NO APLICABLE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Por determinar al confirmar el alcance de la versión evaluada</w:t>
            </w:r>
          </w:p>
        </w:tc>
      </w:tr>
    </w:tbl>
    <w:p w:rsidR="00000000" w:rsidDel="00000000" w:rsidP="00000000" w:rsidRDefault="00000000" w:rsidRPr="00000000" w14:paraId="000000A3">
      <w:pPr>
        <w:pStyle w:val="Heading4"/>
        <w:rPr/>
      </w:pPr>
      <w:r w:rsidDel="00000000" w:rsidR="00000000" w:rsidRPr="00000000">
        <w:rPr>
          <w:rtl w:val="0"/>
        </w:rPr>
        <w:t xml:space="preserve">6.2.1 Casos ya ejecutados (verificación manual vía Swagger)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Caso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CP1-001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Etiquetas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Crear la etiqueta "BUG" como GROUP_LEADER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CP1-002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Etiquetas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Crear "Bug" cuando ya existe "BUG"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409 con el mensaje "Ya existe una etiqueta con ese nombre"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CP1-003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Crear etiqueta como DEVELOPER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403 Forbidden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403 (el mensaje aún citaba TEAM_LEADER; luego se corrigió el texto)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CP1-004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Etiquetas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Listar etiquetas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 /api/tags/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Lista con la etiqueta creada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Devolvió la lista con "BUG"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CP1-005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alembic current</w:t>
            </w:r>
            <w:r w:rsidDel="00000000" w:rsidR="00000000" w:rsidRPr="00000000">
              <w:rPr>
                <w:rtl w:val="0"/>
              </w:rPr>
              <w:t xml:space="preserve"> coincide con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alembic heads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Misma revisión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728a732fa759 (head)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CP1-006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Registro con un email que empieza por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leader@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Rol DEVELOPER (por defecto del modelo)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Se asignó GROUP_LEADER (atajo de desarrollo en auth.py). Defecto pendiente (ver 8.3).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FALLIDA</w:t>
            </w:r>
          </w:p>
        </w:tc>
      </w:tr>
    </w:tbl>
    <w:p w:rsidR="00000000" w:rsidDel="00000000" w:rsidP="00000000" w:rsidRDefault="00000000" w:rsidRPr="00000000" w14:paraId="000000CE">
      <w:pPr>
        <w:rPr>
          <w:highlight w:val="yellow"/>
        </w:rPr>
      </w:pPr>
      <w:r w:rsidDel="00000000" w:rsidR="00000000" w:rsidRPr="00000000">
        <w:rPr>
          <w:rtl w:val="0"/>
        </w:rPr>
        <w:t xml:space="preserve">Fecha aproximada de ejecución: 29–30 de septiembre de 2026. Responsable: Pablo Figueroa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0"/>
        <w:gridCol w:w="1560"/>
        <w:gridCol w:w="1605"/>
        <w:gridCol w:w="1545"/>
        <w:gridCol w:w="1590"/>
        <w:gridCol w:w="1635"/>
        <w:tblGridChange w:id="0">
          <w:tblGrid>
            <w:gridCol w:w="1440"/>
            <w:gridCol w:w="1560"/>
            <w:gridCol w:w="1605"/>
            <w:gridCol w:w="1545"/>
            <w:gridCol w:w="1590"/>
            <w:gridCol w:w="163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Caso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7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CP2-001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8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9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un comentario en un ticket desde la aplicación/API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A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 201 Created y comentario asociado al ticket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B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comentario se creó y se mostró en el ticket.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D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CP2-002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E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Historial de comentarios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F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Consultar comentarios anteriores al abrir el detalle del ticket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0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 /api/tickets/{ticket_id}/comments devuelve los comentarios y la interfaz los muestra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1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API devolvió HTTP 200 y cuatro comentarios. Tras corregir la carga asíncrona del detalle, los comentarios se visualizaron en la interfaz.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3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CP2-003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4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5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Editar un comentario existente y comprobar la persistencia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6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 200 y contenido actualizado después de volver a consultar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7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comprobó posteriormente que el comentario editado se guardaba correctamente; una primera prueba devolvió HTTP 500 y requirió corrección.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9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CP2-004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B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Eliminar un comentario propio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C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 204 y comentario ausente al volver a consultar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D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comprobó que el comentario eliminado dejaba de aparecer.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F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CP2-005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Menciones y notificaciones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1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 con @leader para notificar al usuario GROUP_LEADER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widowControl w:val="1"/>
              <w:spacing w:line="240" w:lineRule="auto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crea una notificación dirigida a leader@corestream.com y queda visible en la bandeja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La consulta de PostgreSQL a la tabla notifications devolvió cero filas. Se identificó que la resolución de menciones compara el texto con el nombre completo o correo exactos, por lo que @leader no se resuelve. Corrección y revalidación pendientes.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FALLIDA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CP2-006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6">
            <w:pPr>
              <w:widowControl w:val="1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7">
            <w:pPr>
              <w:widowControl w:val="1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Marcar una notificación como leída y marcar todas como leídas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8">
            <w:pPr>
              <w:widowControl w:val="1"/>
              <w:ind w:left="-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notificación deja de figurar como no leída y el contador se actualiza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Se probaron las acciones de marcado individual y global desde la aplicación. La generación de notificaciones por mención sigue siendo un defecto separado (CP-011). Alcance: solo los escenarios probados.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CUMPLIDA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Fecha aproximada de ejecución: 28 de septiembre - 7 de octubre de 2026. Responsable: Diego Jeldres.</w:t>
      </w:r>
    </w:p>
    <w:p w:rsidR="00000000" w:rsidDel="00000000" w:rsidP="00000000" w:rsidRDefault="00000000" w:rsidRPr="00000000" w14:paraId="000000FC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Observación de evidencia.</w:t>
      </w:r>
      <w:r w:rsidDel="00000000" w:rsidR="00000000" w:rsidRPr="00000000">
        <w:rPr>
          <w:rtl w:val="0"/>
        </w:rPr>
        <w:t xml:space="preserve"> Los resultados de CP1 y CP2 están descritos en la columna «Resultado obtenido», pero este documento no incluye capturas de Swagger, salidas de comandos ni consultas a PostgreSQL. Se solicita al equipo adjuntar la evidencia correspondiente (capturas o registros con fecha y rol utilizado); mientras tanto, el estado CUMPLIDA refleja el registro textual del equipo y puede revertirse a PENDIENTE DE EJECUCIÓN si no se respalda. Además: el responsable de CP1 sigue sin indicarse, y la referencia «CP-011» de CP2-006 no corresponde a ningún identificador de este documento y debe aclararse.</w:t>
      </w:r>
    </w:p>
    <w:p w:rsidR="00000000" w:rsidDel="00000000" w:rsidP="00000000" w:rsidRDefault="00000000" w:rsidRPr="00000000" w14:paraId="000000FD">
      <w:pPr>
        <w:pStyle w:val="Heading4"/>
        <w:rPr/>
      </w:pPr>
      <w:r w:rsidDel="00000000" w:rsidR="00000000" w:rsidRPr="00000000">
        <w:rPr>
          <w:rtl w:val="0"/>
        </w:rPr>
        <w:t xml:space="preserve">6.2.2 Autenticación y control de acceso (RBAC)</w:t>
      </w:r>
    </w:p>
    <w:tbl>
      <w:tblPr>
        <w:tblStyle w:val="Table7"/>
        <w:tblW w:w="11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1150"/>
        <w:gridCol w:w="2100"/>
        <w:gridCol w:w="1900"/>
        <w:gridCol w:w="2300"/>
        <w:gridCol w:w="2200"/>
        <w:gridCol w:w="1000"/>
        <w:tblGridChange w:id="0">
          <w:tblGrid>
            <w:gridCol w:w="1100"/>
            <w:gridCol w:w="1150"/>
            <w:gridCol w:w="2100"/>
            <w:gridCol w:w="1900"/>
            <w:gridCol w:w="2300"/>
            <w:gridCol w:w="2200"/>
            <w:gridCol w:w="1000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E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F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0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1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2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Pasos resumidos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3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4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Inicio de sesión con credenciales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Cuenta de prueba existente (p. ej.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dev@corestream.com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); servicios activos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Abrir el login; ingresar correo y contraseña válidos; enviar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concedido; se obtiene token y se redirige a la vista del 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Inicio de sesión con contraseña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Cuenta de prueba existente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Ingresar correo válido y contraseña errónea; enviar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Rechazo (HTTP 401 o código definido) con mensaje genérico; no se emite token ni se crea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Inicio de sesión con usuario 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Ingresar un correo inexistente y una contraseña cualquiera; enviar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Rechazo equivalente a TC-AUTH-002; el mensaje no revela si la cuenta existe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Validación de campos obligatorios del formulario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Formulario de login visible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Enviar vacío; enviar solo correo; enviar solo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interfaz indica los campos requeridos o la API responde 422; no hay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a una ruta protegida del frontend sin 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sesión iniciada; almacenamiento local limpio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Navegar a una vista protegida desde el navegador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Redirección al login; no se muestran datos protegidos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con token 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 vigente obtenido mediante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un endpoint protegido con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Authorization: Bearer &lt;token&gt;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 200 con los datos del recurso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Rechazo de token expirado o inválido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 expirado, o token válido alterado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un endpoint protegido con ese 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 401; el frontend limpia la sesión y redirige al login (o refresca el token si el diseño lo define)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Cierre de sesión y eliminación de credenciales locales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activa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Cerrar sesión; inspeccionar almacenamiento local; reintentar una vista protegida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Credenciales locales eliminadas; las rutas protegidas redirigen al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del administrador a rutas administrativas permitidas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con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admin@corestream.com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Abrir las vistas y consultar los endpoints administrativos permitidos al rol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concedido (HTTP 200 / vista visible)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Bloqueo de rutas administrativas para un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con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dev@corestream.com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Intentar abrir una vista administrativa y llamar a su 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Interfaz sin acceso o con redirección; API responde 403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Restricción de operaciones no autorizadas para GROUP_LEADER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con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leader@corestream.com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; matriz de permisos vigente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Intentar una operación reservada solo a ADMIN; repetir una operación permitida al 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no autorizada responde 403; la permitida se ejecuta (ver CP1-001)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de un desarrollador a su Workbench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DEVELOPER con tickets asignados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Abrir el Workbench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muestra la vista del desarrollador sin opciones de líder ni de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Validación de permisos en el backend, no solo en la interfaz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 de DEVELOPER 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Invocar directamente (Swagger o cliente HTTP) un endpoint restringido, p. ej. crear etiqueta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 403 aunque la interfaz oculte la opción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 de un recurso de otro usuario sin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Dos usuarios; recurso propio de uno (p. ej. notificaciones)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 el token del usuario B, solicitar el recurso del usuario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 403 o 404; no se devuelve información del usuario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directo a una URL protegida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sesión; URL de una vista protegida conocida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Pegar la URL en el navegador; luego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Redirección al login; tras autenticarse, comportamiento de retorno según el diseño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Persistencia y recuperación de la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Recargar la página; cerrar y reabrir la pestaña; esperar a que el token expire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sesión se recupera según el comportamiento definido o se solicita nuevo login al expirar; se documenta lo observado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Rechazo de solicitudes protegidas con encabezado Authorization ausente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Muestra de endpoints protegidos de distintos módulos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Llamar a cada endpoint sin encabezado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 401 en todos; sin datos en la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Rechazo de solicitudes con esquema de autenticación incorrecto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 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Enviar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Authorization: Basic &lt;token&gt;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y el token sin esquema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 401; la solicitud no se procesa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usuario sin permisos no puede modificar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DEVELOPER y sesión GROUP_LEADER; condicional: existe función de gestión de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Intentar cambiar el rol de un usuario por API y por interfaz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 403; el rol permanece sin cambios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TC-AUTH-020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errores de autenticación no exponen información sensible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Credenciales o tokens inválidos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Provocar errores de login y de token; revisar cuerpo de la respuesta y mensajes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Mensajes genéricos; sin trazas, hashes, consultas SQL ni confirmación de existencia de cuentas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4"/>
        <w:rPr/>
      </w:pPr>
      <w:r w:rsidDel="00000000" w:rsidR="00000000" w:rsidRPr="00000000">
        <w:rPr>
          <w:rtl w:val="0"/>
        </w:rPr>
        <w:t xml:space="preserve">6.2.3 Sprints y SLA</w:t>
      </w:r>
    </w:p>
    <w:tbl>
      <w:tblPr>
        <w:tblStyle w:val="Table8"/>
        <w:tblW w:w="11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1150"/>
        <w:gridCol w:w="2100"/>
        <w:gridCol w:w="1900"/>
        <w:gridCol w:w="2300"/>
        <w:gridCol w:w="2200"/>
        <w:gridCol w:w="1000"/>
        <w:tblGridChange w:id="0">
          <w:tblGrid>
            <w:gridCol w:w="1100"/>
            <w:gridCol w:w="1150"/>
            <w:gridCol w:w="2100"/>
            <w:gridCol w:w="1900"/>
            <w:gridCol w:w="2300"/>
            <w:gridCol w:w="2200"/>
            <w:gridCol w:w="1000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93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4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5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6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7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Pasos resumidos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8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9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un sprint con nombre, objetivo y fechas válidas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con rol autorizado (por confirmar); épica o aplicación existente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el sprint con nombre, objetivo y fecha de inicio anterior a la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creado (HTTP 201) y visible en el listado con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Rechazar un sprint sin campos obligatorios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con rol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Enviar sin nombre; enviar sin fechas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 422 o validación en la interfaz; no se crea el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fechas de inicio y término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con rol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Probar término anterior al inicio y fechas con formato inválido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Rechazo con mensaje claro; no se crea ni modifica el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los sprints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 menos dos sprints creados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Listar los sprints por interfaz y por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 200; lista completa con nombre, objetivo y fechas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Modificar los datos de un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existente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Editar nombre, objetivo o fechas; volver a consultar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 200; los cambios persisten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Asociar tickets al sprint correspondiente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y tickets sin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Asignar uno o más tickets al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tickets quedan asociados y muestran el sprint asignado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Comprobar el listado de tickets asignados al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con tickets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los tickets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Aparecen solo los tickets asignados, sin duplicados ni tickets de otros 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C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el cálculo del progreso a partir de los tickets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Condicional: cálculo de avance implementado; sprint con tickets en distintos estados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el avance y compararlo con un cálculo 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porcentaje coincide con la fórmula definida (p. ej. tickets DONE / total × 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Tratamiento de tickets completados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con un ticket IN_PROGRESS y enlace de PR 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Completar el ticket; reconsultar el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ticket cuenta como completado en el avance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Comportamiento ante un ticket bloqueado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 IN_PROGRESS dentro de un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Cambiar el ticket a BLOCKED; consultar el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ticket figura como bloqueado y no cuenta como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tiempo de trabajo se pausa en 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 IN_PROGRESS con tiempo de trabajo acumulándose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Bloquear el ticket; esperar un intervalo; consultar tiempo trabajado y bloqueado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tiempo trabajado no aumenta; el tiempo bloqueado 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SLA continúa avanzando durante el bloqueo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Mismo ticket en BLOCKED; regla de SLA vigente 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el tiempo de SLA transcurrido antes y después del intervalo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SLA sigue avanzando, según la regla definida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tiempo de trabajo se pausa en REDIRECTED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 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Redirigir el ticket con justificación; esperar; consultar tiempos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 REDIRECTED y tiempo de trabajo pausado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REDIRECTED puede volver al flujo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 en REDIRECTED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Retomar el ticket según las transiciones definidas; intentar una transición no permitida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transición válida se acepta y el tiempo de trabajo se reanuda; la inválida se rechaza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Completar un ticket detiene los temporizadores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 IN_PROGRESS con enlace de PR válido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Completar el ticket (DONE); esperar; consultar tiempos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Tiempo trabajado y SLA dejan de incrementarse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el cálculo del tiempo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 con fecha de creación y primera atención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el tiempo de respuesta y contrastarlo con un cálculo 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Coincide con la definición de SLA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el cálculo del tiempo de resolución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el tiempo de resolución y contrastarlo con un cálculo manual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Coincide con la definición de SLA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Identificación de un SLA próximo a vencer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 con SLA configurado y umbral de aviso definido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Acercar el ticket al umbral (datos de prueba o fecha controlada); consultar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ticket se identifica como próximo a vencer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Comportamiento ante un SLA vencido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 que superó el plazo de 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el ticket, los indicadores y los reportes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ticket figura como incumplido de forma consistente en todas las vistas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1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Visualización de los indicadores de 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Condicional: indicadores implementados; tickets en distintos estados de 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Abrir la vista con indicadores y compararla con la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indicadores reflejan el estado real y coinciden con la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 sin datos temporales no genera cálculos inválidos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 sin marcas de tiempo (recién creado o histórico)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tiempos y métricas del ticket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errores HTTP 500 ni valores negativos o NaN; se muestra «sin datos» o cero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2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sin permisos no modifica la configuración de SLA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DEVELOPER; condicional: existe configuración de SLA editable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Intentar modificar la configuración por API y por interfaz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 403; la configuración no cambia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Consistencia de los datos del sprint tras recargar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con tickets y 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Recargar la página y reabrir el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y avance idénticos a los previos a la recarga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3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TC-SPR-024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reportes reflejan los tickets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Condicional: integración sprint–reportes implementada; sprint con tickets en varios estados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Generar el reporte y compararlo con el listado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 cantidades por estado coinciden con el listado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sz w:val="8"/>
          <w:szCs w:val="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4"/>
        <w:rPr/>
      </w:pPr>
      <w:r w:rsidDel="00000000" w:rsidR="00000000" w:rsidRPr="00000000">
        <w:rPr>
          <w:rtl w:val="0"/>
        </w:rPr>
        <w:t xml:space="preserve">6.2.4 Proyectos, búsqueda, documentos y reportes</w:t>
      </w:r>
    </w:p>
    <w:tbl>
      <w:tblPr>
        <w:tblStyle w:val="Table9"/>
        <w:tblW w:w="11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1150"/>
        <w:gridCol w:w="2100"/>
        <w:gridCol w:w="1900"/>
        <w:gridCol w:w="2300"/>
        <w:gridCol w:w="2200"/>
        <w:gridCol w:w="1000"/>
        <w:tblGridChange w:id="0">
          <w:tblGrid>
            <w:gridCol w:w="1100"/>
            <w:gridCol w:w="1150"/>
            <w:gridCol w:w="2100"/>
            <w:gridCol w:w="1900"/>
            <w:gridCol w:w="2300"/>
            <w:gridCol w:w="2200"/>
            <w:gridCol w:w="1000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44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5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6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7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8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Pasos resumidos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9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A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TC-PRJ-001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y consultar un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Condicional: función disponible. La entidad equivalente en este documento es la «aplicación» (sección 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el proyecto; consultarlo en el listado y en su detalle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 201; el proyecto es visible y consultable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TC-PRJ-002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Asociar una épica a un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Proyecto y épica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o asignar la épica al proyecto; consultar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épica aparece asociada al proyecto indicado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5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TC-PRJ-003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Búsquedas y filtros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Buscar un ticket por 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Tickets con textos conocidos en título y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Buscar por palabra del título y por palabra de la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resultados incluyen los tickets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TC-PRJ-004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Búsquedas y filtros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Aplicar filtros por estado y prioridad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Condicional: filtros disponibles; tickets con distintos estados y prioridades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Aplicar cada filtro por separado y combinados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Solo se muestran los tickets que cumplen los criterios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TC-PRJ-005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Búsquedas y filtros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resultados de búsqueda respetan los permisos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 accesible solo a ciertos roles o 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Buscar con un usuario sin acceso y con uno con acceso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sin acceso no ve el ticket; el autorizado 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6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TC-PRJ-006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documentos asociados a un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Condicional: gestor documental implementado; documento asociado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Abrir el proyecto y listar sus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listan los documentos asociados, accesibles según permisos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TC-PRJ-007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Comprobar la generación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Tickets en distintos estados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Generar el reporte por interfaz o API; contrastar con el listado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Cantidades por estado, completados y bloqueados coinciden con los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PENDIENTE DE EJECUCION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7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TC-PRJ-008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 la exportación a PDF o Excel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Condicional: exportación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Exportar cada formato disponible; abrir el archivo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archivo se descarga y su contenido coincide con el reporte en pantalla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PENDIENTE DE EJECUCION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TC-PRJ-009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Búsquedas y filtros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Presentación de errores cuando no existan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Texto o filtro sin coincidencias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Ejecutar la búsqueda o el filtro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Mensaje de «sin resultados» claro, sin error HTTP ni pantalla vacía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8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TC-PRJ-010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Persistencia de la información tras reiniciar la interfaz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creados previamente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Reiniciar el contenedor del frontend; recargar y consultar los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información permanece íntegra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4"/>
        <w:rPr/>
      </w:pPr>
      <w:r w:rsidDel="00000000" w:rsidR="00000000" w:rsidRPr="00000000">
        <w:rPr>
          <w:rtl w:val="0"/>
        </w:rPr>
        <w:t xml:space="preserve">6.2.5 Integración y entorno Docker</w:t>
      </w:r>
    </w:p>
    <w:tbl>
      <w:tblPr>
        <w:tblStyle w:val="Table10"/>
        <w:tblW w:w="11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1150"/>
        <w:gridCol w:w="2100"/>
        <w:gridCol w:w="1900"/>
        <w:gridCol w:w="2300"/>
        <w:gridCol w:w="2200"/>
        <w:gridCol w:w="1000"/>
        <w:tblGridChange w:id="0">
          <w:tblGrid>
            <w:gridCol w:w="1100"/>
            <w:gridCol w:w="1150"/>
            <w:gridCol w:w="2100"/>
            <w:gridCol w:w="1900"/>
            <w:gridCol w:w="2300"/>
            <w:gridCol w:w="2200"/>
            <w:gridCol w:w="1000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93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4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5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6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7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Pasos resumidos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8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99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9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TC-INT-001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servicios de Docker Compose inician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Docker instalado; archivo de Compose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Ejecutar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docker compose up -d --build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; luego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servicios (PostgreSQL, Redis, backend y frontend) quedan en ejecución sin reinicios en bucle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A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TC-INT-002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Conexión del backend con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Servicios activos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Consultar un endpoint que lea la base; revisar los registros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Respuesta correcta sin errores de conexión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TC-INT-003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Conexión con Redis cuando corresponda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Servicios activos; funcionalidad que use Redis (ARQ, tiempo real)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Ejecutar una acción que use Redis; revisar los registros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acción se procesa sin errores de conexión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A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TC-INT-004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 de las migraciones Alembic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Backend en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Ejecutar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alembic current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y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alembic heads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dentro del contenedor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Ambas muestran la misma revisión (precedente: CP1-005)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TC-INT-005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 rutas API están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Backend en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Listar las rutas de la aplicación y compararlas con los módulos esperados (incluido analytics, ver 8.3)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Todas las rutas esperadas figuran bajo el prefijo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/api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B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TC-INT-006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Swagger muestra los endpoints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Backend en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Abrir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http://localhost:8000/api/docs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y contrastar con el inventario de rutas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Todos los endpoints del alcance aparecen documentados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C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TC-INT-007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Operación de escritura y lectura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Sesión autorizada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un registro por API; leerlo por API y verificarlo en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dato leído coincide con el escrito y existe en la tabla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C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TC-INT-008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Ejecutar las pruebas de integración configuradas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20" w:before="2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TEST_DATABASE_URL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y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TEST_REDIS_URL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definidas en el contenedor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Ejecutar pytest sobre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tests/integration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(comando por confirmar, ver sección 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obtiene un informe de ejecución; los resultados se registran como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TC-INT-009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Manejo de errores cuando una dependencia no está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Entorno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Detener Redis o PostgreSQL; invocar endpoints que dependan de ellos; reiniciar 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 controlado (p. ej. HTTP 503) sin exponer detalles internos; el sistema se recupera al reiniciar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2D9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TC-INT-010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Funcionamiento después de reiniciar los contenedores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Datos creados previamente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Ejecutar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docker compose down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y 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docker compose up -d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(sin eliminar volúmenes); consultar los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20" w:before="2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datos persisten y el sistema opera con normalidad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20" w:before="20" w:line="24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after="0" w:lineRule="auto"/>
        <w:rPr/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rPr/>
      </w:pPr>
      <w:r w:rsidDel="00000000" w:rsidR="00000000" w:rsidRPr="00000000">
        <w:rPr>
          <w:rtl w:val="0"/>
        </w:rPr>
        <w:t xml:space="preserve">7. Criterios de Aceptación y de Salida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Una funcionalidad se considera aceptada cuando: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 casos de prueba críticos están en estado CUMPLIDA.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probó con el rol permitido y con al menos un rol no permitido.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Pull Request fue revisado y fusionado.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toca la base de datos, existe su migración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alembic current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coincide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alembic heads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El sistema está listo para la entrega final cuando: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quedan defectos Críticos ni Altos abiertos.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suite de regresión (sección 9) pasa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instalación desde cero, siguiendo el procedimiento documentado, deja el sistema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alcanzó la cobertura mínima acordada (sección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rPr/>
      </w:pPr>
      <w:r w:rsidDel="00000000" w:rsidR="00000000" w:rsidRPr="00000000">
        <w:rPr>
          <w:rtl w:val="0"/>
        </w:rPr>
        <w:t xml:space="preserve">8. Gestión de Defectos</w:t>
      </w:r>
    </w:p>
    <w:p w:rsidR="00000000" w:rsidDel="00000000" w:rsidP="00000000" w:rsidRDefault="00000000" w:rsidRPr="00000000" w14:paraId="000002ED">
      <w:pPr>
        <w:pStyle w:val="Heading3"/>
        <w:rPr/>
      </w:pPr>
      <w:r w:rsidDel="00000000" w:rsidR="00000000" w:rsidRPr="00000000">
        <w:rPr>
          <w:rtl w:val="0"/>
        </w:rPr>
        <w:t xml:space="preserve">8.1 Severidad</w:t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Severidad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Definición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Respuesta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arranca, se pierden datos o se rompe la seguridad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Se corrige de inmediato; se avisa a todo el equipo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Una funcionalidad principal no funciona o los permisos fallan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Se corrige en el ciclo actual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Una funcionalidad secundaria falla o hay una solución alternativa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Se planifica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Defecto cosmético (textos, etiquetas visuales)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Se corrige cuando haya tiempo</w:t>
            </w:r>
          </w:p>
        </w:tc>
      </w:tr>
    </w:tbl>
    <w:p w:rsidR="00000000" w:rsidDel="00000000" w:rsidP="00000000" w:rsidRDefault="00000000" w:rsidRPr="00000000" w14:paraId="000002FD">
      <w:pPr>
        <w:pStyle w:val="Heading3"/>
        <w:rPr/>
      </w:pPr>
      <w:r w:rsidDel="00000000" w:rsidR="00000000" w:rsidRPr="00000000">
        <w:rPr>
          <w:rtl w:val="0"/>
        </w:rPr>
        <w:t xml:space="preserve">8.2 Flujo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Detectado → registrado como ticket → asignado → corregido en una rama con Pull Request → verificado con el caso de prueba que lo detectó → cerrado.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1"/>
          <w:bCs w:val="1"/>
          <w:rtl w:val="0"/>
        </w:rPr>
        <w:t xml:space="preserve">Plantilla de reporte:</w:t>
      </w:r>
      <w:r w:rsidDel="00000000" w:rsidR="00000000" w:rsidRPr="00000000">
        <w:rPr>
          <w:rtl w:val="0"/>
        </w:rPr>
        <w:t xml:space="preserve"> título, severidad, pasos para reproducir, resultado esperado, resultado obtenido, evidencia (captura o log), rol y entorno usado.</w:t>
      </w:r>
    </w:p>
    <w:p w:rsidR="00000000" w:rsidDel="00000000" w:rsidP="00000000" w:rsidRDefault="00000000" w:rsidRPr="00000000" w14:paraId="00000300">
      <w:pPr>
        <w:pStyle w:val="Heading3"/>
        <w:rPr/>
      </w:pPr>
      <w:r w:rsidDel="00000000" w:rsidR="00000000" w:rsidRPr="00000000">
        <w:rPr>
          <w:rtl w:val="0"/>
        </w:rPr>
        <w:t xml:space="preserve">8.3 Defectos y hallazgos registrados</w:t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Hallazgo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Severidad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Tres archivos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meetings.py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support_tickets.py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ticket_redirection.py</w:t>
            </w:r>
            <w:r w:rsidDel="00000000" w:rsidR="00000000" w:rsidRPr="00000000">
              <w:rPr>
                <w:rtl w:val="0"/>
              </w:rPr>
              <w:t xml:space="preserve">) usaban un enum de roles obsoleto, por lo que los permisos de GROUP_LEADER fallaban sin mostrar error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Tablas creadas con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create_all</w:t>
            </w:r>
            <w:r w:rsidDel="00000000" w:rsidR="00000000" w:rsidRPr="00000000">
              <w:rPr>
                <w:rtl w:val="0"/>
              </w:rPr>
              <w:t xml:space="preserve"> sin migración formal (faltaba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ticket_comments</w:t>
            </w:r>
            <w:r w:rsidDel="00000000" w:rsidR="00000000" w:rsidRPr="00000000">
              <w:rPr>
                <w:rtl w:val="0"/>
              </w:rPr>
              <w:t xml:space="preserve">) y Alembic sin sincronizar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Mensaje de error de permisos mencionaba TEAM_LEADER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Atajo en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auth.py</w:t>
            </w:r>
            <w:r w:rsidDel="00000000" w:rsidR="00000000" w:rsidRPr="00000000">
              <w:rPr>
                <w:rtl w:val="0"/>
              </w:rPr>
              <w:t xml:space="preserve"> que auto-asciende a GROUP_LEADER los correos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leader@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Alta (seguridad)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Pendiente: retirar antes de producción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  <w:t xml:space="preserve"> no declara en el modelo el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CheckConstraint</w:t>
            </w:r>
            <w:r w:rsidDel="00000000" w:rsidR="00000000" w:rsidRPr="00000000">
              <w:rPr>
                <w:rtl w:val="0"/>
              </w:rPr>
              <w:t xml:space="preserve"> que sí existe en la base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Clase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 sin uso en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models/role.py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Pendiente de decisión del equipo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  <w:t xml:space="preserve"> guarda miembros y aplicaciones como JSON, sin integridad referencial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Aceptado para el 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Etiqueta del Workbench muestra "Team Leader" en vez de GROUP_LEADER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El router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analytics.py</w:t>
            </w:r>
            <w:r w:rsidDel="00000000" w:rsidR="00000000" w:rsidRPr="00000000">
              <w:rPr>
                <w:rtl w:val="0"/>
              </w:rPr>
              <w:t xml:space="preserve"> no aparecía registrado en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  <w:t xml:space="preserve"> ni en Swagger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Por determinar tras la verificación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Pendiente de verificación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Las menciones en comentarios no generan notificaciones cuando se usa @leader: la resolución compara el candidato únicamente con el nombre completo o el correo completo; la consulta a notifications no encontró registros.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Identificado; corrección de extract_mentions()/resolve_mentions() y prueba de regresión pendientes</w:t>
            </w:r>
          </w:p>
        </w:tc>
      </w:tr>
    </w:tbl>
    <w:p w:rsidR="00000000" w:rsidDel="00000000" w:rsidP="00000000" w:rsidRDefault="00000000" w:rsidRPr="00000000" w14:paraId="00000322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rPr/>
      </w:pPr>
      <w:r w:rsidDel="00000000" w:rsidR="00000000" w:rsidRPr="00000000">
        <w:rPr>
          <w:rtl w:val="0"/>
        </w:rPr>
        <w:t xml:space="preserve">9. Pruebas de Regresión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Se ejecutan tras cada corrección de un defecto y antes de cada entrega. Conjunto mínimo (humo):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backend arranca sin errores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alembic current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coincide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alembic heads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e inicio de sesión con cada uno de los tres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aplicación, épica y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el estado de un ticket y comprobar que queda en el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Comentar, adjuntar un archivo y etiquetar un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Comprobar que un DEVELOPER recibe 403 en una acción restringida.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Llegada de una notificación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rPr/>
      </w:pPr>
      <w:r w:rsidDel="00000000" w:rsidR="00000000" w:rsidRPr="00000000">
        <w:rPr>
          <w:rtl w:val="0"/>
        </w:rPr>
        <w:t xml:space="preserve">10. Calidad de Código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ruff y flake8 (análisis), black e isort (formato).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vue-tsc (tipos).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 Requests: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menos un compañero revisa; la descripción explica qué se hizo y qué se verificó.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cambio por commit, con título y descripción claros.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Migraciones: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se genera una migración sin revisar antes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git 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alembic/versions/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las revisiones actuales.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rPr/>
      </w:pPr>
      <w:r w:rsidDel="00000000" w:rsidR="00000000" w:rsidRPr="00000000">
        <w:rPr>
          <w:rtl w:val="0"/>
        </w:rPr>
        <w:t xml:space="preserve">11. Métricas de Calidad</w:t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Métrica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Valor actual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Prubeas de frontend cumplidas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83,33 %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Prubeas de backend cumplidas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96,55 %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Endpoints con prueba de integración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100 % de los endpoints incluidos en el alcance de pruebas 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100% de los endpoints fueron abarcados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Defectos Críticos y Altos abiertos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0 al momento de la entrega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1 registrado como abierto en 8.3 (atajo de auth.py, Alta); dos que podrian ser criticos pero no se pueden revisar todavia (</w:t>
            </w:r>
            <w:r w:rsidDel="00000000" w:rsidR="00000000" w:rsidRPr="00000000">
              <w:rPr>
                <w:rtl w:val="0"/>
              </w:rPr>
              <w:t xml:space="preserve">TC-PRJ-007 y TC-PRJ-008)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Tickets de la Épica 10 completados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15 de 15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0 de 15 (Todavia no se llega a esa Epica, pero acorde a lo que trabajamos podemos marcar todas como completas)</w:t>
            </w:r>
          </w:p>
        </w:tc>
      </w:tr>
    </w:tbl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b w:val="1"/>
          <w:bCs w:val="1"/>
          <w:rtl w:val="0"/>
        </w:rPr>
        <w:t xml:space="preserve">Forma de cálculo de cada métrica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4360"/>
        <w:gridCol w:w="2700"/>
        <w:tblGridChange w:id="0">
          <w:tblGrid>
            <w:gridCol w:w="2300"/>
            <w:gridCol w:w="436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Fuente de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(líneas cubiertas ÷ líneas totales) × 100 sobre el paquete del backend; documentar las exclusiones (por ejemplo, migraciones)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de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pytest --cov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(requiere pytest-cov) de una ejecución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del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(líneas cubiertas ÷ líneas totales) × 100 sobre el código fuente del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de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vitest run --coverage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(requiere proveedor de cobertura)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Endpoints con prueba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(endpoints del alcance con al menos una prueba de integración que los invoque ÷ total de endpoints del alcance) × 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Inventario desde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/openapi.json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contrastado con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tests/integration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Defectos Críticos y Altos abiertos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hallazgos de severidad Crítica o Alta de la sección 8.3 cuyo estado no sea «Corregido» verificado con su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Sección 8.3 y tickets de defectos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Tickets de la Épica 10 completados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Tickets de la Épica 10 en estado DONE ÷ 15 tickets totales de la épica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Tablero Kanban de CoreStream en la fecha de corte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pStyle w:val="Heading2"/>
        <w:rPr/>
      </w:pPr>
      <w:r w:rsidDel="00000000" w:rsidR="00000000" w:rsidRPr="00000000">
        <w:rPr>
          <w:rtl w:val="0"/>
        </w:rPr>
        <w:t xml:space="preserve">12. Responsables y Cronograma</w:t>
      </w:r>
    </w:p>
    <w:tbl>
      <w:tblPr>
        <w:tblStyle w:val="Table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Pruebas de autenticación y RBAC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Pablo Figueroa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28 sep. – 7 oct.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Pruebas de tickets, Kanban y comentarios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Diego Jeldres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28 sep. – 7 oct.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Pruebas de sprints, SLA y reportes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Pablo Figueroa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28 sep. – 7 oct.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Pruebas de proyectos y busquedas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Pablo Figueroa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28 sep. – 7 oct.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Pruebas de integración y regresión final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Diego Jeldres, Pablo Figueroa y Diego Fevre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25 oct. 2026 (fecha objetivo)</w:t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Las fechas corresponden al periodo planificado de cada actividad. El 25 de octubre de 2026 es la fecha objetivo de la integración y regresión final; no constituye evidencia de que ya se haya ejecutado.</w:t>
      </w:r>
    </w:p>
    <w:p w:rsidR="00000000" w:rsidDel="00000000" w:rsidP="00000000" w:rsidRDefault="00000000" w:rsidRPr="00000000" w14:paraId="0000036D">
      <w:pPr>
        <w:pStyle w:val="Heading2"/>
        <w:rPr/>
      </w:pPr>
      <w:r w:rsidDel="00000000" w:rsidR="00000000" w:rsidRPr="00000000">
        <w:rPr>
          <w:rtl w:val="0"/>
        </w:rPr>
        <w:t xml:space="preserve">13. Registro de Ejecución por Ciclo</w:t>
      </w:r>
    </w:p>
    <w:tbl>
      <w:tblPr>
        <w:tblStyle w:val="Table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215"/>
        <w:gridCol w:w="1020"/>
        <w:gridCol w:w="1005"/>
        <w:gridCol w:w="1650"/>
        <w:gridCol w:w="2910"/>
        <w:tblGridChange w:id="0">
          <w:tblGrid>
            <w:gridCol w:w="1560"/>
            <w:gridCol w:w="1215"/>
            <w:gridCol w:w="1020"/>
            <w:gridCol w:w="1005"/>
            <w:gridCol w:w="1650"/>
            <w:gridCol w:w="291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Ciclo / fecha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Casos ejecutados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Cumplidas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Fallidas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Defectos nuevos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28 sep. – 7 oct. 2026 (aprox.)</w:t>
            </w:r>
          </w:p>
        </w:tc>
        <w:tc>
          <w:tcPr/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CP2-001 a CP2-006</w:t>
            </w:r>
          </w:p>
        </w:tc>
        <w:tc>
          <w:tcPr/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1: mención no crea notificación</w:t>
            </w:r>
          </w:p>
        </w:tc>
        <w:tc>
          <w:tcPr/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Creación, historial, edición y eliminación de comentarios verificados; marcado de notificaciones probado. @leader no genera registro en PostgreSQL; pendiente corregir y repetir prueba.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29–30 sep. 2026 (aprox.)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CP1-001 a CP1-006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1: el atajo de auth.py asigna GROUP_LEADER a correos que empiezan por leader@ (8.3)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manual vía Swagger; evidencia gráfica por adjuntar.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7 oct. 2026 - 19 oct. 2026 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Revision de restos de pruebas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2 Pendientes</w:t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No hay defectos nuevos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Se hicieron el resto de pruebas y todas resultaron bien ,excepto aquellas que tienen que ver con reportes e informes debido a que todavía no se completa esa función</w:t>
            </w:r>
          </w:p>
        </w:tc>
      </w:tr>
    </w:tbl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IEGO IGNACIO FEVRE SEGUEL" w:id="0" w:date="2026-10-16T07:49:16Z"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añadir pruebas según cada epica y sus funciones. Las de este documento solo son algunas de momento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8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S2ZkEaFLps8/6+eqkTp2He2m5A==">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