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64" w:rsidRDefault="00361814">
      <w:r>
        <w:t>Wk4</w:t>
      </w:r>
    </w:p>
    <w:p w:rsidR="00361814" w:rsidRPr="00361814" w:rsidRDefault="00361814" w:rsidP="00361814">
      <w:pPr>
        <w:shd w:val="clear" w:color="auto" w:fill="FAFAFA"/>
        <w:spacing w:after="0" w:line="360" w:lineRule="atLeast"/>
        <w:outlineLvl w:val="4"/>
        <w:rPr>
          <w:rFonts w:ascii="Arial" w:eastAsia="Times New Roman" w:hAnsi="Arial" w:cs="Arial"/>
          <w:color w:val="373A3C"/>
          <w:sz w:val="33"/>
          <w:szCs w:val="33"/>
        </w:rPr>
      </w:pPr>
      <w:r w:rsidRPr="00361814">
        <w:rPr>
          <w:rFonts w:ascii="Arial" w:eastAsia="Times New Roman" w:hAnsi="Arial" w:cs="Arial"/>
          <w:color w:val="373A3C"/>
          <w:sz w:val="33"/>
          <w:szCs w:val="33"/>
        </w:rPr>
        <w:t>Week 4 Practice 2 (Regression Model and PIG) Question 7</w:t>
      </w:r>
    </w:p>
    <w:p w:rsidR="00361814" w:rsidRDefault="00361814" w:rsidP="00361814">
      <w:pPr>
        <w:pStyle w:val="NormalWeb"/>
        <w:shd w:val="clear" w:color="auto" w:fill="FAFAFA"/>
        <w:spacing w:before="0" w:beforeAutospacing="0" w:after="300" w:afterAutospacing="0" w:line="315" w:lineRule="atLeast"/>
        <w:rPr>
          <w:rFonts w:ascii="Arial" w:hAnsi="Arial" w:cs="Arial"/>
          <w:color w:val="373A3C"/>
          <w:sz w:val="21"/>
          <w:szCs w:val="21"/>
        </w:rPr>
      </w:pPr>
    </w:p>
    <w:p w:rsidR="00361814" w:rsidRDefault="00361814" w:rsidP="00361814">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Assume you work for a general home construction company “big box” retail chain. Your supervisor points out that there is a near-linear association between retail price of an item and how long on average it remains on the shelf. Correlation between price and time held in inventory is .82. The current model has a standard deviation of model error of 12.4 hours.</w:t>
      </w:r>
    </w:p>
    <w:p w:rsidR="00361814" w:rsidRDefault="00361814" w:rsidP="00361814">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Explanation provided: Model error on standardized data is equal to </w:t>
      </w:r>
      <w:proofErr w:type="spellStart"/>
      <w:proofErr w:type="gramStart"/>
      <w:r>
        <w:rPr>
          <w:rFonts w:ascii="Arial" w:hAnsi="Arial" w:cs="Arial"/>
          <w:color w:val="373A3C"/>
          <w:sz w:val="21"/>
          <w:szCs w:val="21"/>
        </w:rPr>
        <w:t>sqrt</w:t>
      </w:r>
      <w:proofErr w:type="spellEnd"/>
      <w:r>
        <w:rPr>
          <w:rFonts w:ascii="Arial" w:hAnsi="Arial" w:cs="Arial"/>
          <w:color w:val="373A3C"/>
          <w:sz w:val="21"/>
          <w:szCs w:val="21"/>
        </w:rPr>
        <w:t>(</w:t>
      </w:r>
      <w:proofErr w:type="gramEnd"/>
      <w:r>
        <w:rPr>
          <w:rFonts w:ascii="Arial" w:hAnsi="Arial" w:cs="Arial"/>
          <w:color w:val="373A3C"/>
          <w:sz w:val="21"/>
          <w:szCs w:val="21"/>
        </w:rPr>
        <w:t xml:space="preserve">1-R^2). At R= .82, the standard deviation of the model error is .5724. The standard deviation of the model error needed would be .5724*(8/12.4) = .3693. Since R = </w:t>
      </w:r>
      <w:proofErr w:type="spellStart"/>
      <w:proofErr w:type="gramStart"/>
      <w:r>
        <w:rPr>
          <w:rFonts w:ascii="Arial" w:hAnsi="Arial" w:cs="Arial"/>
          <w:color w:val="373A3C"/>
          <w:sz w:val="21"/>
          <w:szCs w:val="21"/>
        </w:rPr>
        <w:t>sqrt</w:t>
      </w:r>
      <w:proofErr w:type="spellEnd"/>
      <w:r>
        <w:rPr>
          <w:rFonts w:ascii="Arial" w:hAnsi="Arial" w:cs="Arial"/>
          <w:color w:val="373A3C"/>
          <w:sz w:val="21"/>
          <w:szCs w:val="21"/>
        </w:rPr>
        <w:t>(</w:t>
      </w:r>
      <w:proofErr w:type="gramEnd"/>
      <w:r>
        <w:rPr>
          <w:rFonts w:ascii="Arial" w:hAnsi="Arial" w:cs="Arial"/>
          <w:color w:val="373A3C"/>
          <w:sz w:val="21"/>
          <w:szCs w:val="21"/>
        </w:rPr>
        <w:t>1 – error-squared), the correlation needed is .93.</w:t>
      </w:r>
    </w:p>
    <w:p w:rsidR="00361814" w:rsidRDefault="00361814" w:rsidP="00361814">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MY QUESTION: Why should the standard deviation of the model be linearly proportionate as in .5724*(8/12.4) = .3693? Why should we assume this?</w:t>
      </w:r>
    </w:p>
    <w:p w:rsidR="00361814" w:rsidRDefault="00361814" w:rsidP="00361814">
      <w:pPr>
        <w:pStyle w:val="NormalWeb"/>
        <w:shd w:val="clear" w:color="auto" w:fill="FAFAFA"/>
        <w:spacing w:before="0" w:beforeAutospacing="0" w:after="300" w:afterAutospacing="0" w:line="315" w:lineRule="atLeast"/>
        <w:rPr>
          <w:rFonts w:ascii="Arial" w:hAnsi="Arial" w:cs="Arial"/>
          <w:color w:val="373A3C"/>
          <w:sz w:val="21"/>
          <w:szCs w:val="21"/>
          <w:shd w:val="clear" w:color="auto" w:fill="FAFAFA"/>
        </w:rPr>
      </w:pPr>
      <w:r>
        <w:rPr>
          <w:rFonts w:ascii="Arial" w:hAnsi="Arial" w:cs="Arial"/>
          <w:color w:val="373A3C"/>
          <w:sz w:val="21"/>
          <w:szCs w:val="21"/>
          <w:shd w:val="clear" w:color="auto" w:fill="FAFAFA"/>
        </w:rPr>
        <w:t xml:space="preserve">The relation between error </w:t>
      </w:r>
      <w:proofErr w:type="gramStart"/>
      <w:r>
        <w:rPr>
          <w:rFonts w:ascii="Arial" w:hAnsi="Arial" w:cs="Arial"/>
          <w:color w:val="373A3C"/>
          <w:sz w:val="21"/>
          <w:szCs w:val="21"/>
          <w:shd w:val="clear" w:color="auto" w:fill="FAFAFA"/>
        </w:rPr>
        <w:t>deviation</w:t>
      </w:r>
      <w:proofErr w:type="gramEnd"/>
      <w:r>
        <w:rPr>
          <w:rFonts w:ascii="Arial" w:hAnsi="Arial" w:cs="Arial"/>
          <w:color w:val="373A3C"/>
          <w:sz w:val="21"/>
          <w:szCs w:val="21"/>
          <w:shd w:val="clear" w:color="auto" w:fill="FAFAFA"/>
        </w:rPr>
        <w:t xml:space="preserve"> from </w:t>
      </w:r>
      <w:proofErr w:type="spellStart"/>
      <w:r>
        <w:rPr>
          <w:rFonts w:ascii="Arial" w:hAnsi="Arial" w:cs="Arial"/>
          <w:color w:val="373A3C"/>
          <w:sz w:val="21"/>
          <w:szCs w:val="21"/>
          <w:shd w:val="clear" w:color="auto" w:fill="FAFAFA"/>
        </w:rPr>
        <w:t>normalised</w:t>
      </w:r>
      <w:proofErr w:type="spellEnd"/>
      <w:r>
        <w:rPr>
          <w:rFonts w:ascii="Arial" w:hAnsi="Arial" w:cs="Arial"/>
          <w:color w:val="373A3C"/>
          <w:sz w:val="21"/>
          <w:szCs w:val="21"/>
          <w:shd w:val="clear" w:color="auto" w:fill="FAFAFA"/>
        </w:rPr>
        <w:t xml:space="preserve"> data where we can use the above quoted formula to the actual error deviation is always </w:t>
      </w:r>
      <w:proofErr w:type="spellStart"/>
      <w:r>
        <w:rPr>
          <w:rFonts w:ascii="Arial" w:hAnsi="Arial" w:cs="Arial"/>
          <w:color w:val="373A3C"/>
          <w:sz w:val="21"/>
          <w:szCs w:val="21"/>
          <w:shd w:val="clear" w:color="auto" w:fill="FAFAFA"/>
        </w:rPr>
        <w:t>linear.if</w:t>
      </w:r>
      <w:proofErr w:type="spellEnd"/>
      <w:r>
        <w:rPr>
          <w:rFonts w:ascii="Arial" w:hAnsi="Arial" w:cs="Arial"/>
          <w:color w:val="373A3C"/>
          <w:sz w:val="21"/>
          <w:szCs w:val="21"/>
          <w:shd w:val="clear" w:color="auto" w:fill="FAFAFA"/>
        </w:rPr>
        <w:t xml:space="preserve"> 0.5724. Corresponds to 12.4 what is the value for 8 is </w:t>
      </w:r>
      <w:proofErr w:type="gramStart"/>
      <w:r>
        <w:rPr>
          <w:rFonts w:ascii="Arial" w:hAnsi="Arial" w:cs="Arial"/>
          <w:color w:val="373A3C"/>
          <w:sz w:val="21"/>
          <w:szCs w:val="21"/>
          <w:shd w:val="clear" w:color="auto" w:fill="FAFAFA"/>
        </w:rPr>
        <w:t>linear .</w:t>
      </w:r>
      <w:proofErr w:type="gramEnd"/>
    </w:p>
    <w:p w:rsidR="00987D4B" w:rsidRDefault="00987D4B" w:rsidP="00361814">
      <w:pPr>
        <w:pStyle w:val="NormalWeb"/>
        <w:shd w:val="clear" w:color="auto" w:fill="FAFAFA"/>
        <w:spacing w:before="0" w:beforeAutospacing="0" w:after="300" w:afterAutospacing="0" w:line="315" w:lineRule="atLeast"/>
        <w:rPr>
          <w:rFonts w:ascii="Arial" w:hAnsi="Arial" w:cs="Arial"/>
          <w:color w:val="373A3C"/>
          <w:sz w:val="21"/>
          <w:szCs w:val="21"/>
          <w:shd w:val="clear" w:color="auto" w:fill="FAFAFA"/>
        </w:rPr>
      </w:pP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4. 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Two stocks have the following expected annual returns: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Oil stock – expected return = 9% with standard deviation = 13%</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IT stock – expected return = 14% with standard deviation = 25%</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The Stocks prices have a small negative correlation: R = -.22.</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b/>
          <w:bCs/>
          <w:sz w:val="21"/>
          <w:szCs w:val="21"/>
        </w:rPr>
        <w:t>What is the Covariance of the two stocks?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Hint: Use the Algebra with Gaussians Spreadsheet.</w:t>
      </w:r>
    </w:p>
    <w:p w:rsidR="00987D4B" w:rsidRDefault="00987D4B" w:rsidP="00361814">
      <w:pPr>
        <w:pStyle w:val="NormalWeb"/>
        <w:shd w:val="clear" w:color="auto" w:fill="FAFAFA"/>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-.00715</w:t>
      </w: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5. 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Two stocks have the following expected annual returns: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lastRenderedPageBreak/>
        <w:t>Oil stock – expected return = 9% with standard deviation = 13%</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IT stock – expected return = 14% with standard deviation = 25%</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The Stocks prices have a small negative correlation: R = -.22.</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Assume return data for the two stocks is standardized so that each is represented as having mean 0 and standard deviation 1. Oil is plotted against IT on the (</w:t>
      </w:r>
      <w:proofErr w:type="spellStart"/>
      <w:r w:rsidRPr="00987D4B">
        <w:rPr>
          <w:rFonts w:ascii="Arial" w:eastAsia="Times New Roman" w:hAnsi="Arial" w:cs="Arial"/>
          <w:sz w:val="21"/>
          <w:szCs w:val="21"/>
        </w:rPr>
        <w:t>x</w:t>
      </w:r>
      <w:proofErr w:type="gramStart"/>
      <w:r w:rsidRPr="00987D4B">
        <w:rPr>
          <w:rFonts w:ascii="Arial" w:eastAsia="Times New Roman" w:hAnsi="Arial" w:cs="Arial"/>
          <w:sz w:val="21"/>
          <w:szCs w:val="21"/>
        </w:rPr>
        <w:t>,y</w:t>
      </w:r>
      <w:proofErr w:type="spellEnd"/>
      <w:proofErr w:type="gramEnd"/>
      <w:r w:rsidRPr="00987D4B">
        <w:rPr>
          <w:rFonts w:ascii="Arial" w:eastAsia="Times New Roman" w:hAnsi="Arial" w:cs="Arial"/>
          <w:sz w:val="21"/>
          <w:szCs w:val="21"/>
        </w:rPr>
        <w:t>) axis.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b/>
          <w:bCs/>
          <w:sz w:val="21"/>
          <w:szCs w:val="21"/>
        </w:rPr>
        <w:t>What is the covariance?</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Hint: Use the Standardization Spreadsheet.</w:t>
      </w:r>
    </w:p>
    <w:p w:rsidR="00987D4B" w:rsidRPr="00987D4B" w:rsidRDefault="00987D4B" w:rsidP="00987D4B">
      <w:pPr>
        <w:shd w:val="clear" w:color="auto" w:fill="FFFFFF"/>
        <w:spacing w:after="100" w:afterAutospacing="1" w:line="315" w:lineRule="atLeast"/>
        <w:rPr>
          <w:rFonts w:ascii="Arial" w:eastAsia="Times New Roman" w:hAnsi="Arial" w:cs="Arial"/>
          <w:color w:val="373A3C"/>
          <w:sz w:val="21"/>
          <w:szCs w:val="21"/>
        </w:rPr>
      </w:pPr>
      <w:r w:rsidRPr="00987D4B">
        <w:rPr>
          <w:rFonts w:ascii="Arial" w:eastAsia="Times New Roman" w:hAnsi="Arial" w:cs="Arial"/>
          <w:color w:val="373A3C"/>
          <w:sz w:val="21"/>
          <w:szCs w:val="21"/>
        </w:rPr>
        <w:t>-.22</w:t>
      </w:r>
    </w:p>
    <w:p w:rsidR="00987D4B" w:rsidRPr="00987D4B" w:rsidRDefault="00987D4B" w:rsidP="00987D4B">
      <w:pPr>
        <w:spacing w:after="0" w:line="315" w:lineRule="atLeast"/>
        <w:rPr>
          <w:rFonts w:ascii="Arial" w:eastAsia="Times New Roman" w:hAnsi="Arial" w:cs="Arial"/>
          <w:b/>
          <w:bCs/>
          <w:color w:val="2AB573"/>
          <w:sz w:val="18"/>
          <w:szCs w:val="18"/>
        </w:rPr>
      </w:pPr>
      <w:r w:rsidRPr="00987D4B">
        <w:rPr>
          <w:rFonts w:ascii="Arial" w:eastAsia="Times New Roman" w:hAnsi="Arial" w:cs="Arial"/>
          <w:b/>
          <w:bCs/>
          <w:color w:val="2AB573"/>
          <w:sz w:val="18"/>
          <w:szCs w:val="18"/>
        </w:rPr>
        <w:t>Correct </w:t>
      </w:r>
    </w:p>
    <w:p w:rsidR="00987D4B" w:rsidRPr="00987D4B" w:rsidRDefault="00987D4B" w:rsidP="00987D4B">
      <w:pPr>
        <w:spacing w:after="100" w:afterAutospacing="1" w:line="315" w:lineRule="atLeast"/>
        <w:rPr>
          <w:rFonts w:ascii="Arial" w:eastAsia="Times New Roman" w:hAnsi="Arial" w:cs="Arial"/>
          <w:sz w:val="21"/>
          <w:szCs w:val="21"/>
        </w:rPr>
      </w:pPr>
      <w:r w:rsidRPr="00987D4B">
        <w:rPr>
          <w:rFonts w:ascii="Arial" w:eastAsia="Times New Roman" w:hAnsi="Arial" w:cs="Arial"/>
          <w:sz w:val="21"/>
          <w:szCs w:val="21"/>
        </w:rPr>
        <w:t>Standardization changes covariance to equal correlation. Standardization leaves correlation unchanged. See the </w:t>
      </w:r>
      <w:r w:rsidRPr="00987D4B">
        <w:rPr>
          <w:rFonts w:ascii="Arial" w:eastAsia="Times New Roman" w:hAnsi="Arial" w:cs="Arial"/>
          <w:b/>
          <w:bCs/>
          <w:sz w:val="21"/>
          <w:szCs w:val="21"/>
        </w:rPr>
        <w:t>Standardization</w:t>
      </w:r>
      <w:r w:rsidRPr="00987D4B">
        <w:rPr>
          <w:rFonts w:ascii="Arial" w:eastAsia="Times New Roman" w:hAnsi="Arial" w:cs="Arial"/>
          <w:sz w:val="21"/>
          <w:szCs w:val="21"/>
        </w:rPr>
        <w:t> Spreadsheet.</w:t>
      </w: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6. 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Two stocks have the following expected annual returns: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Oil stock – expected return = 9% with standard deviation = 13%</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IT stock – expected return = 14% with standard deviation = 25%</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The Stocks prices have a small negative correlation: R = -.22.</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b/>
          <w:bCs/>
          <w:sz w:val="21"/>
          <w:szCs w:val="21"/>
        </w:rPr>
        <w:t>What is the standard deviation of a portfolio consisting of 70% Oil and 30% IT?</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Hint: Use either the Algebra with Gaussians or the Markowitz Portfolio Optimization Spreadsheet.</w:t>
      </w:r>
    </w:p>
    <w:p w:rsidR="00987D4B" w:rsidRDefault="00987D4B" w:rsidP="00361814">
      <w:pPr>
        <w:pStyle w:val="NormalWeb"/>
        <w:shd w:val="clear" w:color="auto" w:fill="FAFAFA"/>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10.44%</w:t>
      </w:r>
    </w:p>
    <w:p w:rsidR="00987D4B" w:rsidRDefault="00987D4B" w:rsidP="00361814">
      <w:pPr>
        <w:pStyle w:val="NormalWeb"/>
        <w:shd w:val="clear" w:color="auto" w:fill="FAFAFA"/>
        <w:spacing w:before="0" w:beforeAutospacing="0" w:after="300" w:afterAutospacing="0" w:line="315" w:lineRule="atLeast"/>
        <w:rPr>
          <w:rFonts w:ascii="Arial" w:hAnsi="Arial" w:cs="Arial"/>
          <w:color w:val="373A3C"/>
          <w:sz w:val="21"/>
          <w:szCs w:val="21"/>
          <w:shd w:val="clear" w:color="auto" w:fill="FFFFFF"/>
        </w:rPr>
      </w:pP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7. 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Two stocks have the following expected annual returns: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Oil stock – expected return = 9% with standard deviation = 13%</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lastRenderedPageBreak/>
        <w:t>IT stock – expected return = 14% with standard deviation = 25%</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The Stocks prices have a small negative correlation: R = -.22.</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 xml:space="preserve">Use MS Solver and the Markowitz Portfolio Optimization Spreadsheet to </w:t>
      </w:r>
      <w:proofErr w:type="gramStart"/>
      <w:r w:rsidRPr="00987D4B">
        <w:rPr>
          <w:rFonts w:ascii="Arial" w:eastAsia="Times New Roman" w:hAnsi="Arial" w:cs="Arial"/>
          <w:sz w:val="21"/>
          <w:szCs w:val="21"/>
        </w:rPr>
        <w:t>Find</w:t>
      </w:r>
      <w:proofErr w:type="gramEnd"/>
      <w:r w:rsidRPr="00987D4B">
        <w:rPr>
          <w:rFonts w:ascii="Arial" w:eastAsia="Times New Roman" w:hAnsi="Arial" w:cs="Arial"/>
          <w:sz w:val="21"/>
          <w:szCs w:val="21"/>
        </w:rPr>
        <w:t xml:space="preserve"> the weighted portfolio of the two stocks with lowest volatility.</w:t>
      </w:r>
    </w:p>
    <w:p w:rsidR="00987D4B" w:rsidRPr="00987D4B" w:rsidRDefault="00987D4B" w:rsidP="00987D4B">
      <w:pPr>
        <w:shd w:val="clear" w:color="auto" w:fill="FFFFFF"/>
        <w:spacing w:after="100" w:afterAutospacing="1" w:line="315" w:lineRule="atLeast"/>
        <w:rPr>
          <w:rFonts w:ascii="Arial" w:eastAsia="Times New Roman" w:hAnsi="Arial" w:cs="Arial"/>
          <w:color w:val="373A3C"/>
          <w:sz w:val="21"/>
          <w:szCs w:val="21"/>
        </w:rPr>
      </w:pPr>
      <w:r w:rsidRPr="00987D4B">
        <w:rPr>
          <w:rFonts w:ascii="Arial" w:eastAsia="Times New Roman" w:hAnsi="Arial" w:cs="Arial"/>
          <w:color w:val="373A3C"/>
          <w:sz w:val="21"/>
          <w:szCs w:val="21"/>
        </w:rPr>
        <w:t>10.36%</w:t>
      </w:r>
    </w:p>
    <w:p w:rsidR="00987D4B" w:rsidRPr="00987D4B" w:rsidRDefault="00987D4B" w:rsidP="00987D4B">
      <w:pPr>
        <w:spacing w:after="0" w:line="315" w:lineRule="atLeast"/>
        <w:rPr>
          <w:rFonts w:ascii="Arial" w:eastAsia="Times New Roman" w:hAnsi="Arial" w:cs="Arial"/>
          <w:b/>
          <w:bCs/>
          <w:color w:val="2AB573"/>
          <w:sz w:val="18"/>
          <w:szCs w:val="18"/>
        </w:rPr>
      </w:pPr>
      <w:r w:rsidRPr="00987D4B">
        <w:rPr>
          <w:rFonts w:ascii="Arial" w:eastAsia="Times New Roman" w:hAnsi="Arial" w:cs="Arial"/>
          <w:b/>
          <w:bCs/>
          <w:color w:val="2AB573"/>
          <w:sz w:val="18"/>
          <w:szCs w:val="18"/>
        </w:rPr>
        <w:t>Correct </w:t>
      </w:r>
    </w:p>
    <w:p w:rsidR="00987D4B" w:rsidRPr="00987D4B" w:rsidRDefault="00987D4B" w:rsidP="00987D4B">
      <w:pPr>
        <w:spacing w:after="100" w:afterAutospacing="1" w:line="315" w:lineRule="atLeast"/>
        <w:rPr>
          <w:rFonts w:ascii="Arial" w:eastAsia="Times New Roman" w:hAnsi="Arial" w:cs="Arial"/>
          <w:sz w:val="21"/>
          <w:szCs w:val="21"/>
        </w:rPr>
      </w:pPr>
      <w:r w:rsidRPr="00987D4B">
        <w:rPr>
          <w:rFonts w:ascii="Arial" w:eastAsia="Times New Roman" w:hAnsi="Arial" w:cs="Arial"/>
          <w:sz w:val="21"/>
          <w:szCs w:val="21"/>
        </w:rPr>
        <w:t>The minimum-volatility-portfolio is weighted at .74 Oil and .26 IT.</w:t>
      </w:r>
    </w:p>
    <w:p w:rsidR="00987D4B" w:rsidRDefault="00987D4B" w:rsidP="00361814">
      <w:pPr>
        <w:pStyle w:val="NormalWeb"/>
        <w:shd w:val="clear" w:color="auto" w:fill="FAFAFA"/>
        <w:spacing w:before="0" w:beforeAutospacing="0" w:after="300" w:afterAutospacing="0" w:line="315" w:lineRule="atLeast"/>
        <w:rPr>
          <w:rFonts w:ascii="Arial" w:hAnsi="Arial" w:cs="Arial"/>
          <w:color w:val="373A3C"/>
          <w:sz w:val="21"/>
          <w:szCs w:val="21"/>
        </w:rPr>
      </w:pP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11. 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 xml:space="preserve">Customers who use online chat support can rate the help they receive from a customer support worker as a 0 (useless), a 1, 2, 3, 4, or 5 (excellent). The mean rating is 3.935, with standard </w:t>
      </w:r>
      <w:proofErr w:type="gramStart"/>
      <w:r w:rsidRPr="00987D4B">
        <w:rPr>
          <w:rFonts w:ascii="Arial" w:eastAsia="Times New Roman" w:hAnsi="Arial" w:cs="Arial"/>
          <w:sz w:val="21"/>
          <w:szCs w:val="21"/>
        </w:rPr>
        <w:t>deviation</w:t>
      </w:r>
      <w:proofErr w:type="gramEnd"/>
      <w:r w:rsidRPr="00987D4B">
        <w:rPr>
          <w:rFonts w:ascii="Arial" w:eastAsia="Times New Roman" w:hAnsi="Arial" w:cs="Arial"/>
          <w:sz w:val="21"/>
          <w:szCs w:val="21"/>
        </w:rPr>
        <w:t xml:space="preserve"> = 1.01.</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A new support worker named Barbara has received, over her first 100 chat sessions, an average rating of 3.7. Her boss calls her in and threatens to fire her if her performance does not improve.</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b/>
          <w:bCs/>
          <w:sz w:val="21"/>
          <w:szCs w:val="21"/>
        </w:rPr>
        <w:t>Barbara replies “</w:t>
      </w:r>
      <w:proofErr w:type="spellStart"/>
      <w:r w:rsidRPr="00987D4B">
        <w:rPr>
          <w:rFonts w:ascii="Arial" w:eastAsia="Times New Roman" w:hAnsi="Arial" w:cs="Arial"/>
          <w:b/>
          <w:bCs/>
          <w:sz w:val="21"/>
          <w:szCs w:val="21"/>
        </w:rPr>
        <w:t>Its</w:t>
      </w:r>
      <w:proofErr w:type="spellEnd"/>
      <w:r w:rsidRPr="00987D4B">
        <w:rPr>
          <w:rFonts w:ascii="Arial" w:eastAsia="Times New Roman" w:hAnsi="Arial" w:cs="Arial"/>
          <w:b/>
          <w:bCs/>
          <w:sz w:val="21"/>
          <w:szCs w:val="21"/>
        </w:rPr>
        <w:t xml:space="preserve"> just bad luck - I’ve had more than my share of unhappy customers today.” Who is most likely right?</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Barbara’s performance has a Z score = (mean - actual) /standard deviation of the sample means = (3.7 - 3.935) / (1.01/</w:t>
      </w:r>
      <w:proofErr w:type="spellStart"/>
      <w:proofErr w:type="gramStart"/>
      <w:r w:rsidRPr="00987D4B">
        <w:rPr>
          <w:rFonts w:ascii="Arial" w:eastAsia="Times New Roman" w:hAnsi="Arial" w:cs="Arial"/>
          <w:sz w:val="21"/>
          <w:szCs w:val="21"/>
        </w:rPr>
        <w:t>sqrt</w:t>
      </w:r>
      <w:proofErr w:type="spellEnd"/>
      <w:r w:rsidRPr="00987D4B">
        <w:rPr>
          <w:rFonts w:ascii="Arial" w:eastAsia="Times New Roman" w:hAnsi="Arial" w:cs="Arial"/>
          <w:sz w:val="21"/>
          <w:szCs w:val="21"/>
        </w:rPr>
        <w:t>(</w:t>
      </w:r>
      <w:proofErr w:type="gramEnd"/>
      <w:r w:rsidRPr="00987D4B">
        <w:rPr>
          <w:rFonts w:ascii="Arial" w:eastAsia="Times New Roman" w:hAnsi="Arial" w:cs="Arial"/>
          <w:sz w:val="21"/>
          <w:szCs w:val="21"/>
        </w:rPr>
        <w:t>100)) = -2.327.</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If Barbara’s performance is due to chance, the probability of observing a z-score as low, or lower, than -2.327 would be less than 1%.</w:t>
      </w:r>
    </w:p>
    <w:p w:rsidR="00987D4B" w:rsidRPr="00987D4B" w:rsidRDefault="00987D4B" w:rsidP="00987D4B">
      <w:pPr>
        <w:spacing w:after="100" w:afterAutospacing="1" w:line="315" w:lineRule="atLeast"/>
        <w:rPr>
          <w:rFonts w:ascii="Arial" w:eastAsia="Times New Roman" w:hAnsi="Arial" w:cs="Arial"/>
          <w:sz w:val="21"/>
          <w:szCs w:val="21"/>
        </w:rPr>
      </w:pPr>
      <w:r w:rsidRPr="00987D4B">
        <w:rPr>
          <w:rFonts w:ascii="Arial" w:eastAsia="Times New Roman" w:hAnsi="Arial" w:cs="Arial"/>
          <w:sz w:val="21"/>
          <w:szCs w:val="21"/>
        </w:rPr>
        <w:t xml:space="preserve">Note that due to the Central Limit Theorem, even though the raw customer scores do not have a Gaussian distribution, the sample means will have a Gaussian distribution, so that use of the </w:t>
      </w:r>
      <w:proofErr w:type="spellStart"/>
      <w:r w:rsidRPr="00987D4B">
        <w:rPr>
          <w:rFonts w:ascii="Arial" w:eastAsia="Times New Roman" w:hAnsi="Arial" w:cs="Arial"/>
          <w:sz w:val="21"/>
          <w:szCs w:val="21"/>
        </w:rPr>
        <w:t>NormSDist</w:t>
      </w:r>
      <w:proofErr w:type="spellEnd"/>
      <w:r w:rsidRPr="00987D4B">
        <w:rPr>
          <w:rFonts w:ascii="Arial" w:eastAsia="Times New Roman" w:hAnsi="Arial" w:cs="Arial"/>
          <w:sz w:val="21"/>
          <w:szCs w:val="21"/>
        </w:rPr>
        <w:t xml:space="preserve"> function is appropriate. </w:t>
      </w:r>
      <w:proofErr w:type="spellStart"/>
      <w:proofErr w:type="gramStart"/>
      <w:r w:rsidRPr="00987D4B">
        <w:rPr>
          <w:rFonts w:ascii="Arial" w:eastAsia="Times New Roman" w:hAnsi="Arial" w:cs="Arial"/>
          <w:sz w:val="21"/>
          <w:szCs w:val="21"/>
        </w:rPr>
        <w:t>NormSDist</w:t>
      </w:r>
      <w:proofErr w:type="spellEnd"/>
      <w:r w:rsidRPr="00987D4B">
        <w:rPr>
          <w:rFonts w:ascii="Arial" w:eastAsia="Times New Roman" w:hAnsi="Arial" w:cs="Arial"/>
          <w:sz w:val="21"/>
          <w:szCs w:val="21"/>
        </w:rPr>
        <w:t>(</w:t>
      </w:r>
      <w:proofErr w:type="gramEnd"/>
      <w:r w:rsidRPr="00987D4B">
        <w:rPr>
          <w:rFonts w:ascii="Arial" w:eastAsia="Times New Roman" w:hAnsi="Arial" w:cs="Arial"/>
          <w:sz w:val="21"/>
          <w:szCs w:val="21"/>
        </w:rPr>
        <w:t>-2.327) = .0099898.</w:t>
      </w:r>
    </w:p>
    <w:p w:rsidR="00987D4B" w:rsidRPr="00987D4B" w:rsidRDefault="00987D4B" w:rsidP="00987D4B">
      <w:pPr>
        <w:spacing w:after="150" w:line="240" w:lineRule="auto"/>
        <w:rPr>
          <w:rFonts w:ascii="Times New Roman" w:eastAsia="Times New Roman" w:hAnsi="Times New Roman" w:cs="Times New Roman"/>
          <w:sz w:val="24"/>
          <w:szCs w:val="24"/>
        </w:rPr>
      </w:pPr>
      <w:r w:rsidRPr="00987D4B">
        <w:rPr>
          <w:rFonts w:ascii="Arial" w:eastAsia="Times New Roman" w:hAnsi="Arial" w:cs="Arial"/>
          <w:color w:val="373A3C"/>
          <w:sz w:val="24"/>
          <w:szCs w:val="24"/>
          <w:shd w:val="clear" w:color="auto" w:fill="FFFFFF"/>
        </w:rPr>
        <w:t>12. </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Your company currently has no way to predict how long visitors will spend on the Company’s web site. All it known is the average time spent is 55 seconds, with an approximately Gaussian distribution and standard deviation of 9 seconds. It would be possible, after investing some time and money in analytics tools, to gather and analyzing information about visitors and build a linear predictive model with a standard deviation of model error of 4 seconds.</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b/>
          <w:bCs/>
          <w:sz w:val="21"/>
          <w:szCs w:val="21"/>
        </w:rPr>
        <w:lastRenderedPageBreak/>
        <w:t>How much would the P.I. G. of that model be?</w:t>
      </w:r>
    </w:p>
    <w:p w:rsidR="00987D4B" w:rsidRPr="00987D4B" w:rsidRDefault="00987D4B" w:rsidP="00987D4B">
      <w:pPr>
        <w:spacing w:after="300" w:line="315" w:lineRule="atLeast"/>
        <w:rPr>
          <w:rFonts w:ascii="Arial" w:eastAsia="Times New Roman" w:hAnsi="Arial" w:cs="Arial"/>
          <w:sz w:val="21"/>
          <w:szCs w:val="21"/>
        </w:rPr>
      </w:pPr>
      <w:r w:rsidRPr="00987D4B">
        <w:rPr>
          <w:rFonts w:ascii="Arial" w:eastAsia="Times New Roman" w:hAnsi="Arial" w:cs="Arial"/>
          <w:sz w:val="21"/>
          <w:szCs w:val="21"/>
        </w:rPr>
        <w:t>Hint: Use the Correlation and P.I.G. Spreadsheet</w:t>
      </w:r>
    </w:p>
    <w:p w:rsidR="00361814" w:rsidRDefault="00987D4B">
      <w:r>
        <w:rPr>
          <w:rFonts w:ascii="Arial" w:hAnsi="Arial" w:cs="Arial"/>
          <w:sz w:val="21"/>
          <w:szCs w:val="21"/>
        </w:rPr>
        <w:t xml:space="preserve">With no model, the correlation R = 0 and the “model error” is equal to the standard deviation of Y = 9 seconds. Standardized, the model error when R = 0 is equal to 1. Reducing the model error to 4 seconds is equivalent to reducing the standardized model error to 4/9 = .4444 Since </w:t>
      </w:r>
      <w:proofErr w:type="spellStart"/>
      <w:proofErr w:type="gramStart"/>
      <w:r>
        <w:rPr>
          <w:rFonts w:ascii="Arial" w:hAnsi="Arial" w:cs="Arial"/>
          <w:sz w:val="21"/>
          <w:szCs w:val="21"/>
        </w:rPr>
        <w:t>Sqrt</w:t>
      </w:r>
      <w:proofErr w:type="spellEnd"/>
      <w:r>
        <w:rPr>
          <w:rFonts w:ascii="Arial" w:hAnsi="Arial" w:cs="Arial"/>
          <w:sz w:val="21"/>
          <w:szCs w:val="21"/>
        </w:rPr>
        <w:t>(</w:t>
      </w:r>
      <w:proofErr w:type="gramEnd"/>
      <w:r>
        <w:rPr>
          <w:rFonts w:ascii="Arial" w:hAnsi="Arial" w:cs="Arial"/>
          <w:sz w:val="21"/>
          <w:szCs w:val="21"/>
        </w:rPr>
        <w:t>1-R^2) = .4444, R^2 = 1- .4444^2 = .8958.</w:t>
      </w:r>
      <w:bookmarkStart w:id="0" w:name="_GoBack"/>
      <w:bookmarkEnd w:id="0"/>
    </w:p>
    <w:sectPr w:rsidR="0036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9C"/>
    <w:rsid w:val="00192BEE"/>
    <w:rsid w:val="00361814"/>
    <w:rsid w:val="00495A9C"/>
    <w:rsid w:val="00586621"/>
    <w:rsid w:val="008E0AA0"/>
    <w:rsid w:val="00987D4B"/>
    <w:rsid w:val="00A3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E3AAB-11F9-49A4-997A-C13DCE03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618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618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6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987D4B"/>
  </w:style>
  <w:style w:type="character" w:customStyle="1" w:styleId="c-assess-question-title">
    <w:name w:val="c-assess-question-title"/>
    <w:basedOn w:val="DefaultParagraphFont"/>
    <w:rsid w:val="00987D4B"/>
  </w:style>
  <w:style w:type="character" w:styleId="Strong">
    <w:name w:val="Strong"/>
    <w:basedOn w:val="DefaultParagraphFont"/>
    <w:uiPriority w:val="22"/>
    <w:qFormat/>
    <w:rsid w:val="00987D4B"/>
    <w:rPr>
      <w:b/>
      <w:bCs/>
    </w:rPr>
  </w:style>
  <w:style w:type="character" w:customStyle="1" w:styleId="apple-converted-space">
    <w:name w:val="apple-converted-space"/>
    <w:basedOn w:val="DefaultParagraphFont"/>
    <w:rsid w:val="0098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79048">
      <w:bodyDiv w:val="1"/>
      <w:marLeft w:val="0"/>
      <w:marRight w:val="0"/>
      <w:marTop w:val="0"/>
      <w:marBottom w:val="0"/>
      <w:divBdr>
        <w:top w:val="none" w:sz="0" w:space="0" w:color="auto"/>
        <w:left w:val="none" w:sz="0" w:space="0" w:color="auto"/>
        <w:bottom w:val="none" w:sz="0" w:space="0" w:color="auto"/>
        <w:right w:val="none" w:sz="0" w:space="0" w:color="auto"/>
      </w:divBdr>
      <w:divsChild>
        <w:div w:id="455413424">
          <w:marLeft w:val="0"/>
          <w:marRight w:val="0"/>
          <w:marTop w:val="0"/>
          <w:marBottom w:val="0"/>
          <w:divBdr>
            <w:top w:val="none" w:sz="0" w:space="0" w:color="auto"/>
            <w:left w:val="none" w:sz="0" w:space="0" w:color="auto"/>
            <w:bottom w:val="none" w:sz="0" w:space="0" w:color="auto"/>
            <w:right w:val="none" w:sz="0" w:space="0" w:color="auto"/>
          </w:divBdr>
          <w:divsChild>
            <w:div w:id="2021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4724">
      <w:bodyDiv w:val="1"/>
      <w:marLeft w:val="0"/>
      <w:marRight w:val="0"/>
      <w:marTop w:val="0"/>
      <w:marBottom w:val="0"/>
      <w:divBdr>
        <w:top w:val="none" w:sz="0" w:space="0" w:color="auto"/>
        <w:left w:val="none" w:sz="0" w:space="0" w:color="auto"/>
        <w:bottom w:val="none" w:sz="0" w:space="0" w:color="auto"/>
        <w:right w:val="none" w:sz="0" w:space="0" w:color="auto"/>
      </w:divBdr>
    </w:div>
    <w:div w:id="457989967">
      <w:bodyDiv w:val="1"/>
      <w:marLeft w:val="0"/>
      <w:marRight w:val="0"/>
      <w:marTop w:val="0"/>
      <w:marBottom w:val="0"/>
      <w:divBdr>
        <w:top w:val="none" w:sz="0" w:space="0" w:color="auto"/>
        <w:left w:val="none" w:sz="0" w:space="0" w:color="auto"/>
        <w:bottom w:val="none" w:sz="0" w:space="0" w:color="auto"/>
        <w:right w:val="none" w:sz="0" w:space="0" w:color="auto"/>
      </w:divBdr>
      <w:divsChild>
        <w:div w:id="384763905">
          <w:marLeft w:val="0"/>
          <w:marRight w:val="0"/>
          <w:marTop w:val="0"/>
          <w:marBottom w:val="0"/>
          <w:divBdr>
            <w:top w:val="none" w:sz="0" w:space="0" w:color="auto"/>
            <w:left w:val="none" w:sz="0" w:space="0" w:color="auto"/>
            <w:bottom w:val="none" w:sz="0" w:space="0" w:color="auto"/>
            <w:right w:val="none" w:sz="0" w:space="0" w:color="auto"/>
          </w:divBdr>
          <w:divsChild>
            <w:div w:id="10686516">
              <w:marLeft w:val="0"/>
              <w:marRight w:val="0"/>
              <w:marTop w:val="0"/>
              <w:marBottom w:val="0"/>
              <w:divBdr>
                <w:top w:val="none" w:sz="0" w:space="0" w:color="auto"/>
                <w:left w:val="none" w:sz="0" w:space="0" w:color="auto"/>
                <w:bottom w:val="none" w:sz="0" w:space="0" w:color="auto"/>
                <w:right w:val="none" w:sz="0" w:space="0" w:color="auto"/>
              </w:divBdr>
              <w:divsChild>
                <w:div w:id="806977154">
                  <w:marLeft w:val="0"/>
                  <w:marRight w:val="0"/>
                  <w:marTop w:val="0"/>
                  <w:marBottom w:val="0"/>
                  <w:divBdr>
                    <w:top w:val="none" w:sz="0" w:space="0" w:color="auto"/>
                    <w:left w:val="none" w:sz="0" w:space="0" w:color="auto"/>
                    <w:bottom w:val="none" w:sz="0" w:space="0" w:color="auto"/>
                    <w:right w:val="none" w:sz="0" w:space="0" w:color="auto"/>
                  </w:divBdr>
                  <w:divsChild>
                    <w:div w:id="827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2156">
          <w:marLeft w:val="0"/>
          <w:marRight w:val="0"/>
          <w:marTop w:val="0"/>
          <w:marBottom w:val="315"/>
          <w:divBdr>
            <w:top w:val="none" w:sz="0" w:space="0" w:color="auto"/>
            <w:left w:val="none" w:sz="0" w:space="0" w:color="auto"/>
            <w:bottom w:val="none" w:sz="0" w:space="0" w:color="auto"/>
            <w:right w:val="none" w:sz="0" w:space="0" w:color="auto"/>
          </w:divBdr>
          <w:divsChild>
            <w:div w:id="616303770">
              <w:marLeft w:val="0"/>
              <w:marRight w:val="0"/>
              <w:marTop w:val="0"/>
              <w:marBottom w:val="0"/>
              <w:divBdr>
                <w:top w:val="none" w:sz="0" w:space="0" w:color="auto"/>
                <w:left w:val="none" w:sz="0" w:space="0" w:color="auto"/>
                <w:bottom w:val="none" w:sz="0" w:space="0" w:color="auto"/>
                <w:right w:val="none" w:sz="0" w:space="0" w:color="auto"/>
              </w:divBdr>
            </w:div>
            <w:div w:id="1831671040">
              <w:marLeft w:val="0"/>
              <w:marRight w:val="0"/>
              <w:marTop w:val="0"/>
              <w:marBottom w:val="0"/>
              <w:divBdr>
                <w:top w:val="none" w:sz="0" w:space="0" w:color="auto"/>
                <w:left w:val="none" w:sz="0" w:space="0" w:color="auto"/>
                <w:bottom w:val="none" w:sz="0" w:space="0" w:color="auto"/>
                <w:right w:val="none" w:sz="0" w:space="0" w:color="auto"/>
              </w:divBdr>
              <w:divsChild>
                <w:div w:id="20595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6906">
      <w:bodyDiv w:val="1"/>
      <w:marLeft w:val="0"/>
      <w:marRight w:val="0"/>
      <w:marTop w:val="0"/>
      <w:marBottom w:val="0"/>
      <w:divBdr>
        <w:top w:val="none" w:sz="0" w:space="0" w:color="auto"/>
        <w:left w:val="none" w:sz="0" w:space="0" w:color="auto"/>
        <w:bottom w:val="none" w:sz="0" w:space="0" w:color="auto"/>
        <w:right w:val="none" w:sz="0" w:space="0" w:color="auto"/>
      </w:divBdr>
      <w:divsChild>
        <w:div w:id="1485657498">
          <w:marLeft w:val="0"/>
          <w:marRight w:val="0"/>
          <w:marTop w:val="0"/>
          <w:marBottom w:val="0"/>
          <w:divBdr>
            <w:top w:val="none" w:sz="0" w:space="0" w:color="auto"/>
            <w:left w:val="none" w:sz="0" w:space="0" w:color="auto"/>
            <w:bottom w:val="none" w:sz="0" w:space="0" w:color="auto"/>
            <w:right w:val="none" w:sz="0" w:space="0" w:color="auto"/>
          </w:divBdr>
          <w:divsChild>
            <w:div w:id="488789861">
              <w:marLeft w:val="0"/>
              <w:marRight w:val="0"/>
              <w:marTop w:val="0"/>
              <w:marBottom w:val="0"/>
              <w:divBdr>
                <w:top w:val="none" w:sz="0" w:space="0" w:color="auto"/>
                <w:left w:val="none" w:sz="0" w:space="0" w:color="auto"/>
                <w:bottom w:val="none" w:sz="0" w:space="0" w:color="auto"/>
                <w:right w:val="none" w:sz="0" w:space="0" w:color="auto"/>
              </w:divBdr>
              <w:divsChild>
                <w:div w:id="558446066">
                  <w:marLeft w:val="0"/>
                  <w:marRight w:val="0"/>
                  <w:marTop w:val="0"/>
                  <w:marBottom w:val="0"/>
                  <w:divBdr>
                    <w:top w:val="none" w:sz="0" w:space="0" w:color="auto"/>
                    <w:left w:val="none" w:sz="0" w:space="0" w:color="auto"/>
                    <w:bottom w:val="none" w:sz="0" w:space="0" w:color="auto"/>
                    <w:right w:val="none" w:sz="0" w:space="0" w:color="auto"/>
                  </w:divBdr>
                  <w:divsChild>
                    <w:div w:id="2026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7786">
          <w:marLeft w:val="0"/>
          <w:marRight w:val="0"/>
          <w:marTop w:val="0"/>
          <w:marBottom w:val="315"/>
          <w:divBdr>
            <w:top w:val="none" w:sz="0" w:space="0" w:color="auto"/>
            <w:left w:val="none" w:sz="0" w:space="0" w:color="auto"/>
            <w:bottom w:val="none" w:sz="0" w:space="0" w:color="auto"/>
            <w:right w:val="none" w:sz="0" w:space="0" w:color="auto"/>
          </w:divBdr>
          <w:divsChild>
            <w:div w:id="67075879">
              <w:marLeft w:val="0"/>
              <w:marRight w:val="0"/>
              <w:marTop w:val="0"/>
              <w:marBottom w:val="0"/>
              <w:divBdr>
                <w:top w:val="none" w:sz="0" w:space="0" w:color="auto"/>
                <w:left w:val="none" w:sz="0" w:space="0" w:color="auto"/>
                <w:bottom w:val="none" w:sz="0" w:space="0" w:color="auto"/>
                <w:right w:val="none" w:sz="0" w:space="0" w:color="auto"/>
              </w:divBdr>
            </w:div>
            <w:div w:id="266742355">
              <w:marLeft w:val="0"/>
              <w:marRight w:val="0"/>
              <w:marTop w:val="0"/>
              <w:marBottom w:val="0"/>
              <w:divBdr>
                <w:top w:val="none" w:sz="0" w:space="0" w:color="auto"/>
                <w:left w:val="none" w:sz="0" w:space="0" w:color="auto"/>
                <w:bottom w:val="none" w:sz="0" w:space="0" w:color="auto"/>
                <w:right w:val="none" w:sz="0" w:space="0" w:color="auto"/>
              </w:divBdr>
              <w:divsChild>
                <w:div w:id="765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3866">
      <w:bodyDiv w:val="1"/>
      <w:marLeft w:val="0"/>
      <w:marRight w:val="0"/>
      <w:marTop w:val="0"/>
      <w:marBottom w:val="0"/>
      <w:divBdr>
        <w:top w:val="none" w:sz="0" w:space="0" w:color="auto"/>
        <w:left w:val="none" w:sz="0" w:space="0" w:color="auto"/>
        <w:bottom w:val="none" w:sz="0" w:space="0" w:color="auto"/>
        <w:right w:val="none" w:sz="0" w:space="0" w:color="auto"/>
      </w:divBdr>
      <w:divsChild>
        <w:div w:id="2116947850">
          <w:marLeft w:val="0"/>
          <w:marRight w:val="0"/>
          <w:marTop w:val="0"/>
          <w:marBottom w:val="0"/>
          <w:divBdr>
            <w:top w:val="none" w:sz="0" w:space="0" w:color="auto"/>
            <w:left w:val="none" w:sz="0" w:space="0" w:color="auto"/>
            <w:bottom w:val="none" w:sz="0" w:space="0" w:color="auto"/>
            <w:right w:val="none" w:sz="0" w:space="0" w:color="auto"/>
          </w:divBdr>
          <w:divsChild>
            <w:div w:id="1598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432">
      <w:bodyDiv w:val="1"/>
      <w:marLeft w:val="0"/>
      <w:marRight w:val="0"/>
      <w:marTop w:val="0"/>
      <w:marBottom w:val="0"/>
      <w:divBdr>
        <w:top w:val="none" w:sz="0" w:space="0" w:color="auto"/>
        <w:left w:val="none" w:sz="0" w:space="0" w:color="auto"/>
        <w:bottom w:val="none" w:sz="0" w:space="0" w:color="auto"/>
        <w:right w:val="none" w:sz="0" w:space="0" w:color="auto"/>
      </w:divBdr>
      <w:divsChild>
        <w:div w:id="1633636853">
          <w:marLeft w:val="0"/>
          <w:marRight w:val="0"/>
          <w:marTop w:val="0"/>
          <w:marBottom w:val="0"/>
          <w:divBdr>
            <w:top w:val="none" w:sz="0" w:space="0" w:color="auto"/>
            <w:left w:val="none" w:sz="0" w:space="0" w:color="auto"/>
            <w:bottom w:val="none" w:sz="0" w:space="0" w:color="auto"/>
            <w:right w:val="none" w:sz="0" w:space="0" w:color="auto"/>
          </w:divBdr>
          <w:divsChild>
            <w:div w:id="19040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7274">
      <w:bodyDiv w:val="1"/>
      <w:marLeft w:val="0"/>
      <w:marRight w:val="0"/>
      <w:marTop w:val="0"/>
      <w:marBottom w:val="0"/>
      <w:divBdr>
        <w:top w:val="none" w:sz="0" w:space="0" w:color="auto"/>
        <w:left w:val="none" w:sz="0" w:space="0" w:color="auto"/>
        <w:bottom w:val="none" w:sz="0" w:space="0" w:color="auto"/>
        <w:right w:val="none" w:sz="0" w:space="0" w:color="auto"/>
      </w:divBdr>
    </w:div>
    <w:div w:id="1411387639">
      <w:bodyDiv w:val="1"/>
      <w:marLeft w:val="0"/>
      <w:marRight w:val="0"/>
      <w:marTop w:val="0"/>
      <w:marBottom w:val="0"/>
      <w:divBdr>
        <w:top w:val="none" w:sz="0" w:space="0" w:color="auto"/>
        <w:left w:val="none" w:sz="0" w:space="0" w:color="auto"/>
        <w:bottom w:val="none" w:sz="0" w:space="0" w:color="auto"/>
        <w:right w:val="none" w:sz="0" w:space="0" w:color="auto"/>
      </w:divBdr>
      <w:divsChild>
        <w:div w:id="779302838">
          <w:marLeft w:val="0"/>
          <w:marRight w:val="0"/>
          <w:marTop w:val="0"/>
          <w:marBottom w:val="0"/>
          <w:divBdr>
            <w:top w:val="none" w:sz="0" w:space="0" w:color="auto"/>
            <w:left w:val="none" w:sz="0" w:space="0" w:color="auto"/>
            <w:bottom w:val="none" w:sz="0" w:space="0" w:color="auto"/>
            <w:right w:val="none" w:sz="0" w:space="0" w:color="auto"/>
          </w:divBdr>
          <w:divsChild>
            <w:div w:id="9589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2723">
      <w:bodyDiv w:val="1"/>
      <w:marLeft w:val="0"/>
      <w:marRight w:val="0"/>
      <w:marTop w:val="0"/>
      <w:marBottom w:val="0"/>
      <w:divBdr>
        <w:top w:val="none" w:sz="0" w:space="0" w:color="auto"/>
        <w:left w:val="none" w:sz="0" w:space="0" w:color="auto"/>
        <w:bottom w:val="none" w:sz="0" w:space="0" w:color="auto"/>
        <w:right w:val="none" w:sz="0" w:space="0" w:color="auto"/>
      </w:divBdr>
    </w:div>
    <w:div w:id="1657681081">
      <w:bodyDiv w:val="1"/>
      <w:marLeft w:val="0"/>
      <w:marRight w:val="0"/>
      <w:marTop w:val="0"/>
      <w:marBottom w:val="0"/>
      <w:divBdr>
        <w:top w:val="none" w:sz="0" w:space="0" w:color="auto"/>
        <w:left w:val="none" w:sz="0" w:space="0" w:color="auto"/>
        <w:bottom w:val="none" w:sz="0" w:space="0" w:color="auto"/>
        <w:right w:val="none" w:sz="0" w:space="0" w:color="auto"/>
      </w:divBdr>
      <w:divsChild>
        <w:div w:id="637102180">
          <w:marLeft w:val="0"/>
          <w:marRight w:val="0"/>
          <w:marTop w:val="0"/>
          <w:marBottom w:val="0"/>
          <w:divBdr>
            <w:top w:val="none" w:sz="0" w:space="0" w:color="auto"/>
            <w:left w:val="none" w:sz="0" w:space="0" w:color="auto"/>
            <w:bottom w:val="none" w:sz="0" w:space="0" w:color="auto"/>
            <w:right w:val="none" w:sz="0" w:space="0" w:color="auto"/>
          </w:divBdr>
          <w:divsChild>
            <w:div w:id="20162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2655">
      <w:bodyDiv w:val="1"/>
      <w:marLeft w:val="0"/>
      <w:marRight w:val="0"/>
      <w:marTop w:val="0"/>
      <w:marBottom w:val="0"/>
      <w:divBdr>
        <w:top w:val="none" w:sz="0" w:space="0" w:color="auto"/>
        <w:left w:val="none" w:sz="0" w:space="0" w:color="auto"/>
        <w:bottom w:val="none" w:sz="0" w:space="0" w:color="auto"/>
        <w:right w:val="none" w:sz="0" w:space="0" w:color="auto"/>
      </w:divBdr>
      <w:divsChild>
        <w:div w:id="1565600570">
          <w:marLeft w:val="0"/>
          <w:marRight w:val="0"/>
          <w:marTop w:val="0"/>
          <w:marBottom w:val="0"/>
          <w:divBdr>
            <w:top w:val="none" w:sz="0" w:space="0" w:color="auto"/>
            <w:left w:val="none" w:sz="0" w:space="0" w:color="auto"/>
            <w:bottom w:val="none" w:sz="0" w:space="0" w:color="auto"/>
            <w:right w:val="none" w:sz="0" w:space="0" w:color="auto"/>
          </w:divBdr>
          <w:divsChild>
            <w:div w:id="2594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4</cp:revision>
  <dcterms:created xsi:type="dcterms:W3CDTF">2017-04-17T16:17:00Z</dcterms:created>
  <dcterms:modified xsi:type="dcterms:W3CDTF">2017-04-18T14:31:00Z</dcterms:modified>
</cp:coreProperties>
</file>