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F56" w:rsidRDefault="00164F56">
      <w:pPr>
        <w:pStyle w:val="ListParagraph"/>
        <w:spacing w:before="6" w:after="160"/>
        <w:rPr>
          <w:sz w:val="4"/>
          <w:szCs w:val="4"/>
        </w:rPr>
      </w:pPr>
    </w:p>
    <w:p w:rsidR="00164F56" w:rsidRDefault="00164F56">
      <w:pPr>
        <w:pStyle w:val="ListParagraph"/>
        <w:spacing w:line="200" w:lineRule="atLeast"/>
        <w:ind w:left="100"/>
        <w:rPr>
          <w:sz w:val="20"/>
          <w:szCs w:val="20"/>
        </w:rPr>
      </w:pPr>
    </w:p>
    <w:p w:rsidR="00164F56" w:rsidRDefault="00164F56">
      <w:pPr>
        <w:pStyle w:val="ListParagraph"/>
        <w:spacing w:line="200" w:lineRule="atLeast"/>
        <w:ind w:left="100"/>
        <w:rPr>
          <w:sz w:val="20"/>
          <w:szCs w:val="20"/>
        </w:rPr>
      </w:pPr>
    </w:p>
    <w:p w:rsidR="00164F56" w:rsidRDefault="00164F56">
      <w:pPr>
        <w:pStyle w:val="ListParagraph"/>
        <w:spacing w:line="200" w:lineRule="atLeast"/>
        <w:ind w:left="100"/>
        <w:rPr>
          <w:sz w:val="20"/>
          <w:szCs w:val="20"/>
        </w:rPr>
      </w:pPr>
    </w:p>
    <w:p w:rsidR="00164F56" w:rsidRDefault="00164F56">
      <w:pPr>
        <w:pStyle w:val="ListParagraph"/>
        <w:spacing w:line="200" w:lineRule="atLeast"/>
        <w:ind w:left="100"/>
        <w:rPr>
          <w:sz w:val="20"/>
          <w:szCs w:val="20"/>
        </w:rPr>
      </w:pPr>
    </w:p>
    <w:p w:rsidR="00164F56" w:rsidRDefault="00164F56">
      <w:pPr>
        <w:pStyle w:val="ListParagraph"/>
        <w:spacing w:line="200" w:lineRule="atLeast"/>
        <w:ind w:left="100"/>
        <w:rPr>
          <w:sz w:val="20"/>
          <w:szCs w:val="20"/>
        </w:rPr>
      </w:pPr>
    </w:p>
    <w:p w:rsidR="00164F56" w:rsidRDefault="00164F56">
      <w:pPr>
        <w:pStyle w:val="ListParagraph"/>
        <w:spacing w:line="200" w:lineRule="atLeast"/>
        <w:ind w:left="100"/>
        <w:rPr>
          <w:sz w:val="20"/>
          <w:szCs w:val="20"/>
        </w:rPr>
      </w:pPr>
    </w:p>
    <w:p w:rsidR="00164F56" w:rsidRDefault="00253C3E">
      <w:pPr>
        <w:pStyle w:val="ListParagraph"/>
        <w:spacing w:line="200" w:lineRule="atLeast"/>
        <w:ind w:left="10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CSC 133 IP WORKSHEET</w:t>
      </w:r>
    </w:p>
    <w:p w:rsidR="00164F56" w:rsidRDefault="00164F56"/>
    <w:p w:rsidR="00164F56" w:rsidRDefault="00164F56"/>
    <w:tbl>
      <w:tblPr>
        <w:tblW w:w="95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80"/>
        <w:gridCol w:w="4780"/>
      </w:tblGrid>
      <w:tr w:rsidR="00164F56">
        <w:tc>
          <w:tcPr>
            <w:tcW w:w="4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253C3E">
            <w:pPr>
              <w:spacing w:after="0" w:line="240" w:lineRule="auto"/>
              <w:jc w:val="center"/>
            </w:pPr>
            <w:r>
              <w:t>Instruction</w:t>
            </w:r>
          </w:p>
        </w:tc>
        <w:tc>
          <w:tcPr>
            <w:tcW w:w="4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253C3E">
            <w:pPr>
              <w:pStyle w:val="TableContents"/>
              <w:jc w:val="center"/>
            </w:pPr>
            <w:r>
              <w:t>WIN (7/8/10)</w:t>
            </w:r>
          </w:p>
        </w:tc>
      </w:tr>
      <w:tr w:rsidR="00164F56">
        <w:tc>
          <w:tcPr>
            <w:tcW w:w="47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253C3E">
            <w:pPr>
              <w:spacing w:after="0" w:line="240" w:lineRule="auto"/>
            </w:pPr>
            <w:r>
              <w:t>1:</w:t>
            </w:r>
          </w:p>
          <w:p w:rsidR="00164F56" w:rsidRDefault="00253C3E">
            <w:pPr>
              <w:spacing w:after="0" w:line="240" w:lineRule="auto"/>
            </w:pPr>
            <w:r>
              <w:t>.List the steps required to view the IP settings.</w:t>
            </w:r>
          </w:p>
          <w:p w:rsidR="00164F56" w:rsidRDefault="00253C3E">
            <w:pPr>
              <w:spacing w:after="0" w:line="240" w:lineRule="auto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(NOT FROM COMMAND PROMPT)</w:t>
            </w:r>
          </w:p>
        </w:tc>
        <w:tc>
          <w:tcPr>
            <w:tcW w:w="4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56DC" w:rsidRDefault="00C356DC" w:rsidP="007E0599">
            <w:pPr>
              <w:pStyle w:val="TableContents"/>
              <w:numPr>
                <w:ilvl w:val="0"/>
                <w:numId w:val="7"/>
              </w:numPr>
            </w:pPr>
            <w:r>
              <w:t>O</w:t>
            </w:r>
            <w:r>
              <w:t>pen Network Connections by selectin</w:t>
            </w:r>
            <w:r>
              <w:t xml:space="preserve">g the Start button </w:t>
            </w:r>
            <w:r>
              <w:t>icon and then selecting Control Panel. In the search box, type adapter, and then, under Network and Sharing Center, select View network connections.</w:t>
            </w:r>
          </w:p>
          <w:p w:rsidR="00C356DC" w:rsidRDefault="00C356DC" w:rsidP="007E0599">
            <w:pPr>
              <w:pStyle w:val="TableContents"/>
              <w:numPr>
                <w:ilvl w:val="0"/>
                <w:numId w:val="7"/>
              </w:numPr>
            </w:pPr>
            <w:r>
              <w:t>Select an active network connection, and then, in the toolbar, select View status of this connection. (You might need to select the chevron icon to find this command.)</w:t>
            </w:r>
          </w:p>
          <w:p w:rsidR="00164F56" w:rsidRDefault="00C356DC" w:rsidP="007E0599">
            <w:pPr>
              <w:pStyle w:val="TableContents"/>
              <w:numPr>
                <w:ilvl w:val="0"/>
                <w:numId w:val="6"/>
              </w:numPr>
            </w:pPr>
            <w:r>
              <w:t xml:space="preserve">3. </w:t>
            </w:r>
            <w:r>
              <w:t>Your PC's IP address appears in the Value column, next to IPv4 Address.</w:t>
            </w:r>
          </w:p>
        </w:tc>
      </w:tr>
      <w:tr w:rsidR="00164F56">
        <w:tc>
          <w:tcPr>
            <w:tcW w:w="47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253C3E">
            <w:pPr>
              <w:spacing w:after="0" w:line="240" w:lineRule="auto"/>
            </w:pPr>
            <w:r>
              <w:t>2:</w:t>
            </w:r>
          </w:p>
          <w:p w:rsidR="00164F56" w:rsidRDefault="00253C3E">
            <w:pPr>
              <w:spacing w:after="0" w:line="240" w:lineRule="auto"/>
            </w:pPr>
            <w:r>
              <w:t>List the steps required to change the IP address.</w:t>
            </w:r>
          </w:p>
          <w:p w:rsidR="00164F56" w:rsidRDefault="00253C3E">
            <w:pPr>
              <w:spacing w:after="0" w:line="240" w:lineRule="auto"/>
            </w:pPr>
            <w:r>
              <w:rPr>
                <w:b/>
                <w:color w:val="C00000"/>
                <w:sz w:val="20"/>
                <w:szCs w:val="20"/>
              </w:rPr>
              <w:t>(DO NOT CHANGE IP address )</w:t>
            </w:r>
          </w:p>
        </w:tc>
        <w:tc>
          <w:tcPr>
            <w:tcW w:w="4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C356DC" w:rsidP="007E0599">
            <w:pPr>
              <w:pStyle w:val="TableContents"/>
              <w:numPr>
                <w:ilvl w:val="0"/>
                <w:numId w:val="5"/>
              </w:numPr>
            </w:pPr>
            <w:r w:rsidRPr="00C356DC">
              <w:t>Open the Start Menu, right-click on Network, and select Properties. The Network and Sharing Center opens…click on Manage network connections. Right-click on the network adapter you want to assign an IP address and click Properties. Highlight Internet Protocol Version 4 (TCP/IPv4) then click the Properties button</w:t>
            </w:r>
          </w:p>
        </w:tc>
      </w:tr>
      <w:tr w:rsidR="00164F56">
        <w:tc>
          <w:tcPr>
            <w:tcW w:w="47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253C3E">
            <w:pPr>
              <w:spacing w:after="0" w:line="240" w:lineRule="auto"/>
            </w:pPr>
            <w:r>
              <w:t>3:</w:t>
            </w:r>
          </w:p>
          <w:p w:rsidR="00164F56" w:rsidRDefault="00253C3E">
            <w:pPr>
              <w:spacing w:after="0" w:line="240" w:lineRule="auto"/>
            </w:pPr>
            <w:r>
              <w:t xml:space="preserve">Perform an ipconfig /all from </w:t>
            </w:r>
            <w:r>
              <w:t>command prompt and place screenshot of IP address here</w:t>
            </w:r>
          </w:p>
        </w:tc>
        <w:tc>
          <w:tcPr>
            <w:tcW w:w="4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C356DC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6A8868D7" wp14:editId="0E2AEBA2">
                  <wp:extent cx="2727325" cy="13759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920" cy="1394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56">
        <w:tc>
          <w:tcPr>
            <w:tcW w:w="47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253C3E">
            <w:pPr>
              <w:spacing w:after="0" w:line="240" w:lineRule="auto"/>
            </w:pPr>
            <w:r>
              <w:t>4:</w:t>
            </w:r>
          </w:p>
          <w:p w:rsidR="00164F56" w:rsidRDefault="00253C3E">
            <w:pPr>
              <w:spacing w:after="0" w:line="240" w:lineRule="auto"/>
            </w:pPr>
            <w:r>
              <w:t>Perform an ipconfig /release from command prompt and place screenshot here.</w:t>
            </w:r>
          </w:p>
        </w:tc>
        <w:tc>
          <w:tcPr>
            <w:tcW w:w="4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C356DC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1C187D2F" wp14:editId="72872659">
                  <wp:extent cx="2762250" cy="135451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843" cy="137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56">
        <w:tc>
          <w:tcPr>
            <w:tcW w:w="47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253C3E">
            <w:pPr>
              <w:spacing w:after="0" w:line="240" w:lineRule="auto"/>
            </w:pPr>
            <w:r>
              <w:lastRenderedPageBreak/>
              <w:t>5:</w:t>
            </w:r>
          </w:p>
          <w:p w:rsidR="00164F56" w:rsidRDefault="00253C3E">
            <w:pPr>
              <w:spacing w:after="0" w:line="240" w:lineRule="auto"/>
            </w:pPr>
            <w:r>
              <w:t>Perform an ipconfig /renew from command prompt and place screenshot here.</w:t>
            </w:r>
          </w:p>
        </w:tc>
        <w:tc>
          <w:tcPr>
            <w:tcW w:w="4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C356DC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2A2EE5DA" wp14:editId="6434B1B0">
                  <wp:extent cx="2875811" cy="1390293"/>
                  <wp:effectExtent l="0" t="0" r="127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94" cy="1413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56">
        <w:tc>
          <w:tcPr>
            <w:tcW w:w="47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253C3E">
            <w:pPr>
              <w:spacing w:after="0" w:line="240" w:lineRule="auto"/>
            </w:pPr>
            <w:r>
              <w:t>6:</w:t>
            </w:r>
          </w:p>
          <w:p w:rsidR="00164F56" w:rsidRDefault="00253C3E">
            <w:pPr>
              <w:spacing w:after="0" w:line="240" w:lineRule="auto"/>
            </w:pPr>
            <w:r>
              <w:t xml:space="preserve">Perform ipconfig /all from command </w:t>
            </w:r>
            <w:r>
              <w:t>prompt and place screenshot of new IP address here.</w:t>
            </w:r>
          </w:p>
        </w:tc>
        <w:tc>
          <w:tcPr>
            <w:tcW w:w="4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906F5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73CFAE80" wp14:editId="016669F4">
                  <wp:extent cx="2727325" cy="13759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920" cy="1394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56">
        <w:tc>
          <w:tcPr>
            <w:tcW w:w="47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253C3E">
            <w:pPr>
              <w:spacing w:after="0" w:line="240" w:lineRule="auto"/>
            </w:pPr>
            <w:r>
              <w:t>7:</w:t>
            </w:r>
          </w:p>
          <w:p w:rsidR="00164F56" w:rsidRDefault="00253C3E">
            <w:pPr>
              <w:spacing w:after="0" w:line="240" w:lineRule="auto"/>
            </w:pPr>
            <w:r>
              <w:t>List the steps required to disable the network adapter.</w:t>
            </w:r>
          </w:p>
          <w:p w:rsidR="00164F56" w:rsidRDefault="00253C3E"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(DO NOT ACTUALLY DISABLE)</w:t>
            </w:r>
          </w:p>
        </w:tc>
        <w:tc>
          <w:tcPr>
            <w:tcW w:w="4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F5E" w:rsidRPr="00906F5E" w:rsidRDefault="00906F5E" w:rsidP="00906F5E">
            <w:pPr>
              <w:pStyle w:val="TableContents"/>
              <w:numPr>
                <w:ilvl w:val="0"/>
                <w:numId w:val="1"/>
              </w:numPr>
            </w:pPr>
            <w:r w:rsidRPr="00906F5E">
              <w:t>Go to Start &gt; Control Panel &gt; Network and Internet &gt; Network and Sharing Center.</w:t>
            </w:r>
          </w:p>
          <w:p w:rsidR="00906F5E" w:rsidRPr="00906F5E" w:rsidRDefault="00906F5E" w:rsidP="00906F5E">
            <w:pPr>
              <w:pStyle w:val="TableContents"/>
              <w:numPr>
                <w:ilvl w:val="0"/>
                <w:numId w:val="1"/>
              </w:numPr>
            </w:pPr>
            <w:r w:rsidRPr="00906F5E">
              <w:t>In the left-hand column, click Change adapter settings.</w:t>
            </w:r>
          </w:p>
          <w:p w:rsidR="00164F56" w:rsidRDefault="00906F5E" w:rsidP="00906F5E">
            <w:pPr>
              <w:pStyle w:val="TableContents"/>
              <w:numPr>
                <w:ilvl w:val="0"/>
                <w:numId w:val="1"/>
              </w:numPr>
            </w:pPr>
            <w:r w:rsidRPr="00906F5E">
              <w:t>A new screen will open with a list of network connections. Right-click Local Area Connection or Wireless Connection and select Disable.</w:t>
            </w:r>
          </w:p>
        </w:tc>
      </w:tr>
      <w:tr w:rsidR="00164F56">
        <w:tc>
          <w:tcPr>
            <w:tcW w:w="47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253C3E">
            <w:pPr>
              <w:spacing w:after="0" w:line="240" w:lineRule="auto"/>
            </w:pPr>
            <w:r>
              <w:t>8:</w:t>
            </w:r>
          </w:p>
          <w:p w:rsidR="00164F56" w:rsidRDefault="00253C3E">
            <w:pPr>
              <w:spacing w:after="0" w:line="240" w:lineRule="auto"/>
            </w:pPr>
            <w:r>
              <w:t>List the steps required to join a HomeGroup.</w:t>
            </w:r>
          </w:p>
        </w:tc>
        <w:tc>
          <w:tcPr>
            <w:tcW w:w="4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6F5E" w:rsidRPr="00906F5E" w:rsidRDefault="00906F5E" w:rsidP="00906F5E">
            <w:pPr>
              <w:pStyle w:val="TableContents"/>
              <w:numPr>
                <w:ilvl w:val="0"/>
                <w:numId w:val="2"/>
              </w:numPr>
            </w:pPr>
            <w:r w:rsidRPr="00906F5E">
              <w:t>Open HomeGroup by clicking the Start button, clicking Control Panel, typing homegroup in the search box, and then clicking HomeGroup.</w:t>
            </w:r>
          </w:p>
          <w:p w:rsidR="00906F5E" w:rsidRPr="00906F5E" w:rsidRDefault="00906F5E" w:rsidP="00906F5E">
            <w:pPr>
              <w:pStyle w:val="TableContents"/>
              <w:numPr>
                <w:ilvl w:val="0"/>
                <w:numId w:val="2"/>
              </w:numPr>
            </w:pPr>
            <w:r w:rsidRPr="00906F5E">
              <w:t>Click Join now, and then follow the steps on your screen.</w:t>
            </w:r>
          </w:p>
          <w:p w:rsidR="00164F56" w:rsidRDefault="00164F56">
            <w:pPr>
              <w:pStyle w:val="TableContents"/>
            </w:pPr>
          </w:p>
        </w:tc>
      </w:tr>
      <w:tr w:rsidR="00164F56">
        <w:tc>
          <w:tcPr>
            <w:tcW w:w="47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253C3E">
            <w:pPr>
              <w:spacing w:after="0" w:line="240" w:lineRule="auto"/>
            </w:pPr>
            <w:r>
              <w:t>9:</w:t>
            </w:r>
          </w:p>
          <w:p w:rsidR="00164F56" w:rsidRDefault="00253C3E">
            <w:pPr>
              <w:spacing w:after="0" w:line="240" w:lineRule="auto"/>
            </w:pPr>
            <w:r>
              <w:t xml:space="preserve">List the steps required to change the homepage in IE to </w:t>
            </w:r>
            <w:r>
              <w:t>https://my.parkland.edu</w:t>
            </w:r>
          </w:p>
        </w:tc>
        <w:tc>
          <w:tcPr>
            <w:tcW w:w="4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0599" w:rsidRPr="007E0599" w:rsidRDefault="007E0599" w:rsidP="007E0599">
            <w:pPr>
              <w:pStyle w:val="TableContents"/>
              <w:numPr>
                <w:ilvl w:val="0"/>
                <w:numId w:val="3"/>
              </w:numPr>
            </w:pPr>
            <w:r w:rsidRPr="007E0599">
              <w:t>Open Internet Ex</w:t>
            </w:r>
            <w:r>
              <w:t>plorer, select the Tools button</w:t>
            </w:r>
            <w:r w:rsidRPr="007E0599">
              <w:t>, and then select Internet options.</w:t>
            </w:r>
          </w:p>
          <w:p w:rsidR="007E0599" w:rsidRDefault="007E0599" w:rsidP="00561637">
            <w:pPr>
              <w:pStyle w:val="TableContents"/>
              <w:numPr>
                <w:ilvl w:val="0"/>
                <w:numId w:val="3"/>
              </w:numPr>
            </w:pPr>
            <w:r w:rsidRPr="007E0599">
              <w:t>On the General tab, under Home page, enter the URL of the</w:t>
            </w:r>
            <w:r>
              <w:t xml:space="preserve"> site  </w:t>
            </w:r>
            <w:r>
              <w:t>https://my.parkland.edu</w:t>
            </w:r>
            <w:r w:rsidRPr="007E0599">
              <w:t xml:space="preserve">. </w:t>
            </w:r>
          </w:p>
          <w:p w:rsidR="007E0599" w:rsidRPr="007E0599" w:rsidRDefault="007E0599" w:rsidP="00561637">
            <w:pPr>
              <w:pStyle w:val="TableContents"/>
              <w:numPr>
                <w:ilvl w:val="0"/>
                <w:numId w:val="3"/>
              </w:numPr>
            </w:pPr>
            <w:r w:rsidRPr="007E0599">
              <w:t>Select Apply, and then select OK.</w:t>
            </w:r>
          </w:p>
          <w:p w:rsidR="00164F56" w:rsidRDefault="00164F56">
            <w:pPr>
              <w:pStyle w:val="TableContents"/>
            </w:pPr>
          </w:p>
        </w:tc>
      </w:tr>
      <w:tr w:rsidR="00164F56">
        <w:tc>
          <w:tcPr>
            <w:tcW w:w="47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64F56" w:rsidRDefault="00253C3E">
            <w:pPr>
              <w:spacing w:after="0" w:line="240" w:lineRule="auto"/>
            </w:pPr>
            <w:r>
              <w:t>10:</w:t>
            </w:r>
          </w:p>
          <w:p w:rsidR="00164F56" w:rsidRDefault="00253C3E">
            <w:pPr>
              <w:spacing w:after="0" w:line="240" w:lineRule="auto"/>
            </w:pPr>
            <w:r>
              <w:t>Is it possible to change the IP address from the command line?  If so, provide the command for IP address - 192.168.1.254</w:t>
            </w:r>
            <w:r>
              <w:br/>
              <w:t xml:space="preserve"> Gateway – 192.168.1.1</w:t>
            </w:r>
            <w:r>
              <w:br/>
              <w:t xml:space="preserve"> Subnet – 255.255.255.0</w:t>
            </w:r>
          </w:p>
        </w:tc>
        <w:tc>
          <w:tcPr>
            <w:tcW w:w="4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3C3E" w:rsidRPr="00253C3E" w:rsidRDefault="00253C3E" w:rsidP="00253C3E">
            <w:pPr>
              <w:numPr>
                <w:ilvl w:val="0"/>
                <w:numId w:val="4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53C3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Click Start-&gt;Run, type cmd and press Enter.</w:t>
            </w:r>
          </w:p>
          <w:p w:rsidR="00253C3E" w:rsidRPr="00253C3E" w:rsidRDefault="00253C3E" w:rsidP="00253C3E">
            <w:pPr>
              <w:numPr>
                <w:ilvl w:val="0"/>
                <w:numId w:val="4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53C3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Type ipconfig /release at the prompt window, press Enter, it will release the current IP configuration.</w:t>
            </w:r>
          </w:p>
          <w:p w:rsidR="00164F56" w:rsidRPr="00253C3E" w:rsidRDefault="00253C3E" w:rsidP="00253C3E">
            <w:pPr>
              <w:numPr>
                <w:ilvl w:val="0"/>
                <w:numId w:val="4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53C3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Type ipconfig /renew at the prompt window, press Enter, wait for a while, </w:t>
            </w:r>
            <w:r w:rsidRPr="00253C3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the DHCP server will assign a new IP address for your computer.</w:t>
            </w:r>
            <w:bookmarkStart w:id="0" w:name="_GoBack"/>
            <w:bookmarkEnd w:id="0"/>
          </w:p>
        </w:tc>
      </w:tr>
    </w:tbl>
    <w:p w:rsidR="00164F56" w:rsidRDefault="00164F56"/>
    <w:p w:rsidR="00164F56" w:rsidRDefault="00253C3E">
      <w:pPr>
        <w:tabs>
          <w:tab w:val="left" w:pos="6990"/>
        </w:tabs>
      </w:pPr>
      <w:r>
        <w:tab/>
      </w:r>
    </w:p>
    <w:sectPr w:rsidR="00164F56">
      <w:pgSz w:w="12240" w:h="15660"/>
      <w:pgMar w:top="0" w:right="1340" w:bottom="0" w:left="13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B1507"/>
    <w:multiLevelType w:val="hybridMultilevel"/>
    <w:tmpl w:val="E102B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964F7"/>
    <w:multiLevelType w:val="multilevel"/>
    <w:tmpl w:val="384C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E558E"/>
    <w:multiLevelType w:val="multilevel"/>
    <w:tmpl w:val="D250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30A3E"/>
    <w:multiLevelType w:val="multilevel"/>
    <w:tmpl w:val="16DC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74A8C"/>
    <w:multiLevelType w:val="hybridMultilevel"/>
    <w:tmpl w:val="5B4E1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379F5"/>
    <w:multiLevelType w:val="multilevel"/>
    <w:tmpl w:val="ED8C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21566"/>
    <w:multiLevelType w:val="hybridMultilevel"/>
    <w:tmpl w:val="5326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E061A"/>
    <w:multiLevelType w:val="multilevel"/>
    <w:tmpl w:val="A51A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56"/>
    <w:rsid w:val="00164F56"/>
    <w:rsid w:val="00253C3E"/>
    <w:rsid w:val="007E0599"/>
    <w:rsid w:val="00906F5E"/>
    <w:rsid w:val="00C3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0D3955-DFDA-4AE5-B6F1-F24CD022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ambria"/>
      <w:b/>
      <w:bCs/>
      <w:color w:val="231F20"/>
      <w:w w:val="103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9D589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Shete</dc:creator>
  <dc:description/>
  <cp:lastModifiedBy>D222 Default Login</cp:lastModifiedBy>
  <cp:revision>11</cp:revision>
  <dcterms:created xsi:type="dcterms:W3CDTF">2017-10-17T18:05:00Z</dcterms:created>
  <dcterms:modified xsi:type="dcterms:W3CDTF">2017-11-28T22:11:00Z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Parkland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