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武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神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館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な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ご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み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道</w:t>
      </w:r>
    </w:p>
    <w:p>
      <w:pPr>
        <w:pStyle w:val="style0"/>
        <w:spacing w:after="0" w:before="0"/>
        <w:jc w:val="center"/>
      </w:pPr>
      <w:r>
        <w:rPr>
          <w:rFonts w:ascii="Andalus" w:cs="Andalus" w:eastAsia="MS Gothic" w:hAnsi="Andalus"/>
          <w:sz w:val="116"/>
          <w:szCs w:val="116"/>
        </w:rPr>
        <w:t>場</w:t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SimSun" w:hAnsi="Calibri"/>
      <w:color w:val="auto"/>
      <w:sz w:val="22"/>
      <w:szCs w:val="22"/>
      <w:lang w:bidi="ar-SA" w:eastAsia="en-US" w:val="en-GB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2012-04-18T08:29:00.00Z</dcterms:created>
  <dc:creator>Reyko Schachtschneider</dc:creator>
  <cp:lastModifiedBy>Reyko Schachtschneider</cp:lastModifiedBy>
  <cp:lastPrinted>2012-04-18T15:51:00.00Z</cp:lastPrinted>
  <dcterms:modified xsi:type="dcterms:W3CDTF">2012-04-18T15:54:00.00Z</dcterms:modified>
  <cp:revision>1</cp:revision>
</cp:coreProperties>
</file>