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8392" w14:textId="5368D60E" w:rsidR="005951CA" w:rsidRDefault="00CA4B74" w:rsidP="00CA4B74">
      <w:pPr>
        <w:jc w:val="center"/>
        <w:rPr>
          <w:b/>
          <w:bCs/>
        </w:rPr>
      </w:pPr>
      <w:r w:rsidRPr="00CA4B74">
        <w:rPr>
          <w:b/>
          <w:bCs/>
        </w:rPr>
        <w:t>Health Reminder and Follow-up</w:t>
      </w:r>
    </w:p>
    <w:p w14:paraId="77E8B56B" w14:textId="3584BE03" w:rsidR="00CA4B74" w:rsidRDefault="00CA4B74" w:rsidP="00CA4B74">
      <w:pPr>
        <w:jc w:val="center"/>
        <w:rPr>
          <w:b/>
          <w:bCs/>
        </w:rPr>
      </w:pPr>
    </w:p>
    <w:p w14:paraId="407A418C" w14:textId="4B55B670" w:rsidR="00CA4B74" w:rsidRDefault="00CA4B74" w:rsidP="00CA4B74">
      <w:pPr>
        <w:rPr>
          <w:b/>
          <w:bCs/>
        </w:rPr>
      </w:pPr>
      <w:r>
        <w:rPr>
          <w:b/>
          <w:bCs/>
        </w:rPr>
        <w:t>Business Requirement</w:t>
      </w:r>
    </w:p>
    <w:p w14:paraId="59D8F972" w14:textId="131CBC89" w:rsidR="00CA4B74" w:rsidRPr="00CA4B74" w:rsidRDefault="00CA4B74" w:rsidP="00CA4B74">
      <w:pPr>
        <w:numPr>
          <w:ilvl w:val="0"/>
          <w:numId w:val="1"/>
        </w:numPr>
      </w:pPr>
      <w:r w:rsidRPr="00CA4B74">
        <w:t xml:space="preserve">These feature help to improve </w:t>
      </w:r>
      <w:r w:rsidRPr="00CA4B74">
        <w:t>user’s</w:t>
      </w:r>
      <w:r w:rsidRPr="00CA4B74">
        <w:t xml:space="preserve"> health by reminding them to do specific tasks during the day and stick to their personal health improvement goals.</w:t>
      </w:r>
    </w:p>
    <w:p w14:paraId="73E67C4D" w14:textId="77777777" w:rsidR="00CA4B74" w:rsidRPr="00CA4B74" w:rsidRDefault="00CA4B74" w:rsidP="00CA4B74">
      <w:pPr>
        <w:numPr>
          <w:ilvl w:val="0"/>
          <w:numId w:val="1"/>
        </w:numPr>
      </w:pPr>
      <w:r w:rsidRPr="00CA4B74">
        <w:t xml:space="preserve"> We can improve the application by adding tips for users with various health conditions.</w:t>
      </w:r>
    </w:p>
    <w:p w14:paraId="6C3B99C5" w14:textId="77777777" w:rsidR="00CA4B74" w:rsidRPr="00CA4B74" w:rsidRDefault="00CA4B74" w:rsidP="00CA4B74">
      <w:pPr>
        <w:numPr>
          <w:ilvl w:val="0"/>
          <w:numId w:val="1"/>
        </w:numPr>
      </w:pPr>
      <w:r w:rsidRPr="00CA4B74">
        <w:t>Further, we can also set goals for users to achieve.</w:t>
      </w:r>
    </w:p>
    <w:p w14:paraId="458707E3" w14:textId="77777777" w:rsidR="00CA4B74" w:rsidRPr="00CA4B74" w:rsidRDefault="00CA4B74" w:rsidP="00CA4B74">
      <w:pPr>
        <w:numPr>
          <w:ilvl w:val="0"/>
          <w:numId w:val="1"/>
        </w:numPr>
        <w:rPr>
          <w:b/>
          <w:bCs/>
        </w:rPr>
      </w:pPr>
      <w:r w:rsidRPr="00CA4B74">
        <w:t>Follow-up feature</w:t>
      </w:r>
    </w:p>
    <w:p w14:paraId="3244BEBB" w14:textId="1402C0A0" w:rsidR="00CA4B74" w:rsidRDefault="00CA4B74" w:rsidP="00CA4B74">
      <w:pPr>
        <w:rPr>
          <w:b/>
          <w:bCs/>
        </w:rPr>
      </w:pPr>
    </w:p>
    <w:p w14:paraId="48A47D30" w14:textId="2463887F" w:rsidR="00527DF2" w:rsidRDefault="00527DF2" w:rsidP="00CA4B74">
      <w:pPr>
        <w:rPr>
          <w:b/>
          <w:bCs/>
        </w:rPr>
      </w:pPr>
      <w:r>
        <w:rPr>
          <w:b/>
          <w:bCs/>
        </w:rPr>
        <w:t>This involves following features</w:t>
      </w:r>
    </w:p>
    <w:p w14:paraId="72BD22E2" w14:textId="056F3AAE" w:rsidR="00527DF2" w:rsidRPr="00527DF2" w:rsidRDefault="00527DF2" w:rsidP="00527DF2">
      <w:pPr>
        <w:pStyle w:val="ListParagraph"/>
        <w:numPr>
          <w:ilvl w:val="0"/>
          <w:numId w:val="2"/>
        </w:numPr>
      </w:pPr>
      <w:r w:rsidRPr="00527DF2">
        <w:t xml:space="preserve">Mental health - </w:t>
      </w:r>
      <w:r w:rsidRPr="00527DF2">
        <w:t>In this pandemic situation, Stress, Depression, and sad lifestyle are some of the most basic mental ailments.</w:t>
      </w:r>
      <w:r w:rsidRPr="00527DF2">
        <w:rPr>
          <w:rFonts w:eastAsiaTheme="minorEastAsia" w:hAnsi="Arial"/>
          <w:color w:val="000000" w:themeColor="text1"/>
          <w:kern w:val="24"/>
          <w:sz w:val="36"/>
          <w:szCs w:val="36"/>
        </w:rPr>
        <w:t xml:space="preserve"> </w:t>
      </w:r>
      <w:r w:rsidRPr="00527DF2">
        <w:t>Anxiety, Depression, and some other factors are responsible for making human life complicated</w:t>
      </w:r>
      <w:r w:rsidRPr="00527DF2">
        <w:t xml:space="preserve"> ,</w:t>
      </w:r>
      <w:r w:rsidRPr="00527DF2">
        <w:t>Hence, we can develop a feature, particularly for people who are fighting against this mental illness which can track mental health for people who feel alone and need urgent help.</w:t>
      </w:r>
    </w:p>
    <w:p w14:paraId="2A3F61D0" w14:textId="77777777" w:rsidR="00527DF2" w:rsidRPr="00527DF2" w:rsidRDefault="00527DF2" w:rsidP="00527DF2">
      <w:pPr>
        <w:pStyle w:val="ListParagraph"/>
        <w:numPr>
          <w:ilvl w:val="0"/>
          <w:numId w:val="2"/>
        </w:numPr>
      </w:pPr>
      <w:r w:rsidRPr="00527DF2">
        <w:t xml:space="preserve">Keep Medical </w:t>
      </w:r>
      <w:proofErr w:type="gramStart"/>
      <w:r w:rsidRPr="00527DF2">
        <w:t>Records</w:t>
      </w:r>
      <w:r w:rsidRPr="00527DF2">
        <w:t>(</w:t>
      </w:r>
      <w:proofErr w:type="gramEnd"/>
      <w:r w:rsidRPr="00527DF2">
        <w:t>History) -</w:t>
      </w:r>
      <w:r w:rsidRPr="00527DF2">
        <w:t xml:space="preserve"> Medical records feature is for both doctors and patients. </w:t>
      </w:r>
    </w:p>
    <w:p w14:paraId="34D379D8" w14:textId="44F12DD5" w:rsidR="00527DF2" w:rsidRDefault="00527DF2" w:rsidP="00527DF2">
      <w:pPr>
        <w:pStyle w:val="ListParagraph"/>
      </w:pPr>
      <w:r w:rsidRPr="00527DF2">
        <w:t xml:space="preserve">Users can enter their health records in the application from time to </w:t>
      </w:r>
      <w:proofErr w:type="spellStart"/>
      <w:r w:rsidRPr="00527DF2">
        <w:t>tim</w:t>
      </w:r>
      <w:r w:rsidRPr="00527DF2">
        <w:t>e.</w:t>
      </w:r>
      <w:r w:rsidRPr="00527DF2">
        <w:t>When</w:t>
      </w:r>
      <w:proofErr w:type="spellEnd"/>
      <w:r w:rsidRPr="00527DF2">
        <w:t xml:space="preserve"> they need to make an appointment with the health expert, they can share that data with him or </w:t>
      </w:r>
      <w:proofErr w:type="spellStart"/>
      <w:r w:rsidRPr="00527DF2">
        <w:t>her.Based</w:t>
      </w:r>
      <w:proofErr w:type="spellEnd"/>
      <w:r w:rsidRPr="00527DF2">
        <w:t xml:space="preserve"> on the analysis of the obtained user-health records, the doctor can formulate a medication plan or </w:t>
      </w:r>
      <w:r w:rsidRPr="00527DF2">
        <w:t>treatment. This</w:t>
      </w:r>
      <w:r w:rsidRPr="00527DF2">
        <w:t xml:space="preserve"> will not only save the user’s time but will also have the doctor </w:t>
      </w:r>
      <w:proofErr w:type="gramStart"/>
      <w:r w:rsidRPr="00527DF2">
        <w:t>take action</w:t>
      </w:r>
      <w:proofErr w:type="gramEnd"/>
      <w:r w:rsidRPr="00527DF2">
        <w:t xml:space="preserve"> quickly.</w:t>
      </w:r>
    </w:p>
    <w:p w14:paraId="1CEEC1D4" w14:textId="60F5FEB2" w:rsidR="00527DF2" w:rsidRDefault="00527DF2" w:rsidP="00527DF2">
      <w:pPr>
        <w:pStyle w:val="ListParagraph"/>
      </w:pPr>
    </w:p>
    <w:p w14:paraId="6081D7D2" w14:textId="0A9B32DA" w:rsidR="00527DF2" w:rsidRPr="00527DF2" w:rsidRDefault="00527DF2" w:rsidP="00B447C4">
      <w:pPr>
        <w:pStyle w:val="ListParagraph"/>
        <w:numPr>
          <w:ilvl w:val="0"/>
          <w:numId w:val="2"/>
        </w:numPr>
      </w:pPr>
      <w:r w:rsidRPr="00527DF2">
        <w:t>Weight-Loss/Diet-Tracker</w:t>
      </w:r>
      <w:r>
        <w:t xml:space="preserve"> - </w:t>
      </w:r>
      <w:r w:rsidRPr="00527DF2">
        <w:t xml:space="preserve">Getting into proper shape is now the aim of the majority of people </w:t>
      </w:r>
      <w:proofErr w:type="spellStart"/>
      <w:r w:rsidRPr="00527DF2">
        <w:t>worldwide.Most</w:t>
      </w:r>
      <w:proofErr w:type="spellEnd"/>
      <w:r w:rsidRPr="00527DF2">
        <w:t xml:space="preserve"> of the people are always looking forward to being in shape by following a proper workout or by </w:t>
      </w:r>
      <w:proofErr w:type="spellStart"/>
      <w:r w:rsidRPr="00527DF2">
        <w:t>dieting.So</w:t>
      </w:r>
      <w:proofErr w:type="spellEnd"/>
      <w:r w:rsidRPr="00527DF2">
        <w:t xml:space="preserve"> we can provide diet plans, provide a tracking systems etc.</w:t>
      </w:r>
    </w:p>
    <w:sectPr w:rsidR="00527DF2" w:rsidRPr="0052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0DC5"/>
    <w:multiLevelType w:val="hybridMultilevel"/>
    <w:tmpl w:val="E1724E62"/>
    <w:lvl w:ilvl="0" w:tplc="9DCE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1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88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0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22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AB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E6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CE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ED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430FC"/>
    <w:multiLevelType w:val="hybridMultilevel"/>
    <w:tmpl w:val="EBCC700C"/>
    <w:lvl w:ilvl="0" w:tplc="E14A5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87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66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07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EC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EE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8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A72F67"/>
    <w:multiLevelType w:val="hybridMultilevel"/>
    <w:tmpl w:val="CAB4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A3A7B"/>
    <w:multiLevelType w:val="hybridMultilevel"/>
    <w:tmpl w:val="6382D1C4"/>
    <w:lvl w:ilvl="0" w:tplc="C50C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A6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C8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ED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08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C3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2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0B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0B3137"/>
    <w:multiLevelType w:val="hybridMultilevel"/>
    <w:tmpl w:val="7B2005C0"/>
    <w:lvl w:ilvl="0" w:tplc="E4320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5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4B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A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C9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6E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C6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2E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6A1BEC"/>
    <w:multiLevelType w:val="hybridMultilevel"/>
    <w:tmpl w:val="AD96EB2E"/>
    <w:lvl w:ilvl="0" w:tplc="0B144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E9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0B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A0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23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E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23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C3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B60151"/>
    <w:multiLevelType w:val="hybridMultilevel"/>
    <w:tmpl w:val="5DB0C592"/>
    <w:lvl w:ilvl="0" w:tplc="0D86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2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6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6D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6C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8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8D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28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F63F74"/>
    <w:multiLevelType w:val="hybridMultilevel"/>
    <w:tmpl w:val="08922C1A"/>
    <w:lvl w:ilvl="0" w:tplc="668A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8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43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04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21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6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AF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A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523873"/>
    <w:multiLevelType w:val="hybridMultilevel"/>
    <w:tmpl w:val="88F218F2"/>
    <w:lvl w:ilvl="0" w:tplc="4FB6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B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4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24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6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81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6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43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CA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C1"/>
    <w:rsid w:val="00527DF2"/>
    <w:rsid w:val="005951CA"/>
    <w:rsid w:val="00760AC1"/>
    <w:rsid w:val="00C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76DF"/>
  <w15:chartTrackingRefBased/>
  <w15:docId w15:val="{8605A36E-F811-4552-B72D-001E0C5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4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Nema, Sapna</dc:creator>
  <cp:keywords/>
  <dc:description/>
  <cp:lastModifiedBy>Nema, Sapna</cp:lastModifiedBy>
  <cp:revision>3</cp:revision>
  <dcterms:created xsi:type="dcterms:W3CDTF">2021-02-05T03:49:00Z</dcterms:created>
  <dcterms:modified xsi:type="dcterms:W3CDTF">2021-02-05T03:59:00Z</dcterms:modified>
</cp:coreProperties>
</file>