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A88D4" w14:textId="77777777" w:rsidR="005152CE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E2FD734" w14:textId="77777777" w:rsidR="005152CE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C5FA37A" w14:textId="77777777" w:rsidR="005152CE" w:rsidRDefault="005152CE">
      <w:pPr>
        <w:jc w:val="both"/>
        <w:rPr>
          <w:color w:val="767171"/>
          <w:sz w:val="24"/>
          <w:szCs w:val="24"/>
        </w:rPr>
      </w:pPr>
    </w:p>
    <w:p w14:paraId="7C0F8B5C" w14:textId="77777777" w:rsidR="005152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B6234FD" w14:textId="77777777" w:rsidR="005152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97D5C2" w14:textId="77777777" w:rsidR="005152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8F03317" w14:textId="77777777" w:rsidR="005152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1E4DB5C" w14:textId="77777777" w:rsidR="005152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73C05433" w14:textId="77777777" w:rsidR="005152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46B2B6E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152CE" w14:paraId="4F39D071" w14:textId="77777777">
        <w:tc>
          <w:tcPr>
            <w:tcW w:w="2010" w:type="dxa"/>
          </w:tcPr>
          <w:p w14:paraId="0E6DDB07" w14:textId="77777777" w:rsidR="005152C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7785AA2" w14:textId="77777777" w:rsidR="005152C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152CE" w14:paraId="1FDA3B0D" w14:textId="77777777">
        <w:trPr>
          <w:trHeight w:val="519"/>
        </w:trPr>
        <w:tc>
          <w:tcPr>
            <w:tcW w:w="2010" w:type="dxa"/>
          </w:tcPr>
          <w:p w14:paraId="77FE65D9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5963E20" w14:textId="77777777" w:rsidR="005152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152CE" w14:paraId="6AC1A0FD" w14:textId="77777777">
        <w:trPr>
          <w:trHeight w:val="489"/>
        </w:trPr>
        <w:tc>
          <w:tcPr>
            <w:tcW w:w="2010" w:type="dxa"/>
          </w:tcPr>
          <w:p w14:paraId="12182B15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4397170" w14:textId="77777777" w:rsidR="005152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152CE" w14:paraId="3D8759E7" w14:textId="77777777">
        <w:trPr>
          <w:trHeight w:val="554"/>
        </w:trPr>
        <w:tc>
          <w:tcPr>
            <w:tcW w:w="2010" w:type="dxa"/>
          </w:tcPr>
          <w:p w14:paraId="2149F8CE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DDACA15" w14:textId="77777777" w:rsidR="005152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152CE" w14:paraId="76C43E76" w14:textId="77777777">
        <w:tc>
          <w:tcPr>
            <w:tcW w:w="2010" w:type="dxa"/>
          </w:tcPr>
          <w:p w14:paraId="0C90B755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6D5E523" w14:textId="77777777" w:rsidR="005152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152CE" w14:paraId="61653D5D" w14:textId="77777777">
        <w:trPr>
          <w:trHeight w:val="590"/>
        </w:trPr>
        <w:tc>
          <w:tcPr>
            <w:tcW w:w="2010" w:type="dxa"/>
          </w:tcPr>
          <w:p w14:paraId="619D3165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67CEB8C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3EFFB05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87DA750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7888040" w14:textId="77777777" w:rsidR="005152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AAD0F6F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C35FCA6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E2A58A6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997CB2B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5A1BFD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EF0C447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5A6ABF0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61EEF5A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D12F60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313745B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6391EA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152CE" w14:paraId="306EF554" w14:textId="77777777" w:rsidTr="00515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2E18317" w14:textId="77777777" w:rsidR="005152CE" w:rsidRDefault="00000000">
            <w:r>
              <w:t>Escuela de Informática y Telecomunicaciones</w:t>
            </w:r>
          </w:p>
        </w:tc>
      </w:tr>
      <w:tr w:rsidR="005152CE" w14:paraId="22308CA6" w14:textId="77777777" w:rsidTr="00515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BC6678A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57EF2AB" w14:textId="77777777" w:rsidR="00515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Ignacio Andrés Fernández Rivera</w:t>
            </w:r>
          </w:p>
        </w:tc>
      </w:tr>
      <w:tr w:rsidR="005152CE" w14:paraId="39D77D82" w14:textId="77777777" w:rsidTr="00515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B907FD1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18441A7" w14:textId="77777777" w:rsidR="00515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Ingeniería en Informática</w:t>
            </w:r>
          </w:p>
        </w:tc>
      </w:tr>
      <w:tr w:rsidR="005152CE" w14:paraId="5B963F23" w14:textId="77777777" w:rsidTr="00515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AF6B5E7" w14:textId="77777777" w:rsidR="005152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5AD11F3" w14:textId="77777777" w:rsidR="00515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</w:tr>
    </w:tbl>
    <w:p w14:paraId="2E0113D5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629E5A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461E9F1" w14:textId="77777777" w:rsidR="005152CE" w:rsidRDefault="005152C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152CE" w14:paraId="18A47B5D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B589725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0AB430F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538370B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152CE" w14:paraId="2976511B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91D5FF8" w14:textId="77777777" w:rsidR="005152CE" w:rsidRDefault="005152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6F7AE58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6E84C8C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8CD63F5" w14:textId="77777777" w:rsidR="005152CE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A80AAB0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520DF02" w14:textId="77777777" w:rsidR="005152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918049F" w14:textId="77777777" w:rsidR="005152CE" w:rsidRDefault="005152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152CE" w14:paraId="235A9F19" w14:textId="77777777">
        <w:trPr>
          <w:trHeight w:val="591"/>
          <w:jc w:val="center"/>
        </w:trPr>
        <w:tc>
          <w:tcPr>
            <w:tcW w:w="1931" w:type="dxa"/>
          </w:tcPr>
          <w:p w14:paraId="3B1250B3" w14:textId="77777777" w:rsidR="005152CE" w:rsidRDefault="00000000">
            <w:r>
              <w:t>Levantamiento y Análisis de Requerimientos</w:t>
            </w:r>
          </w:p>
        </w:tc>
        <w:tc>
          <w:tcPr>
            <w:tcW w:w="1017" w:type="dxa"/>
          </w:tcPr>
          <w:p w14:paraId="48AEBF57" w14:textId="2EF29A1D" w:rsidR="005152CE" w:rsidRDefault="005152CE"/>
        </w:tc>
        <w:tc>
          <w:tcPr>
            <w:tcW w:w="926" w:type="dxa"/>
          </w:tcPr>
          <w:p w14:paraId="72EF3E0D" w14:textId="2C0F14F1" w:rsidR="005152CE" w:rsidRDefault="00207AB3">
            <w:r>
              <w:t>X</w:t>
            </w:r>
          </w:p>
        </w:tc>
        <w:tc>
          <w:tcPr>
            <w:tcW w:w="1055" w:type="dxa"/>
          </w:tcPr>
          <w:p w14:paraId="5F2C6392" w14:textId="77777777" w:rsidR="005152CE" w:rsidRDefault="005152CE"/>
        </w:tc>
        <w:tc>
          <w:tcPr>
            <w:tcW w:w="1187" w:type="dxa"/>
          </w:tcPr>
          <w:p w14:paraId="44F4B2A1" w14:textId="77777777" w:rsidR="005152CE" w:rsidRDefault="005152CE"/>
        </w:tc>
        <w:tc>
          <w:tcPr>
            <w:tcW w:w="1250" w:type="dxa"/>
          </w:tcPr>
          <w:p w14:paraId="7A75951D" w14:textId="77777777" w:rsidR="005152CE" w:rsidRDefault="005152CE"/>
        </w:tc>
        <w:tc>
          <w:tcPr>
            <w:tcW w:w="2557" w:type="dxa"/>
          </w:tcPr>
          <w:p w14:paraId="0BE67672" w14:textId="77777777" w:rsidR="005152CE" w:rsidRDefault="00000000">
            <w:r>
              <w:t>Cuento con un excelente dominio en el levantamiento de necesidades técnicas y de negocio, análisis funcional de procesos y especificación formal de requisitos del software.</w:t>
            </w:r>
          </w:p>
        </w:tc>
      </w:tr>
      <w:tr w:rsidR="005152CE" w14:paraId="6264BED7" w14:textId="77777777">
        <w:trPr>
          <w:trHeight w:val="576"/>
          <w:jc w:val="center"/>
        </w:trPr>
        <w:tc>
          <w:tcPr>
            <w:tcW w:w="1931" w:type="dxa"/>
          </w:tcPr>
          <w:p w14:paraId="669657F3" w14:textId="77777777" w:rsidR="005152CE" w:rsidRDefault="00000000">
            <w:r>
              <w:t>Desarrollo, Adaptación e Integración de Sistemas Computacionales</w:t>
            </w:r>
          </w:p>
        </w:tc>
        <w:tc>
          <w:tcPr>
            <w:tcW w:w="1017" w:type="dxa"/>
          </w:tcPr>
          <w:p w14:paraId="30B8E543" w14:textId="3AC54F47" w:rsidR="005152CE" w:rsidRDefault="005152CE"/>
        </w:tc>
        <w:tc>
          <w:tcPr>
            <w:tcW w:w="926" w:type="dxa"/>
          </w:tcPr>
          <w:p w14:paraId="404008F7" w14:textId="3E7F2671" w:rsidR="005152CE" w:rsidRDefault="00207AB3">
            <w:r>
              <w:t>X</w:t>
            </w:r>
          </w:p>
        </w:tc>
        <w:tc>
          <w:tcPr>
            <w:tcW w:w="1055" w:type="dxa"/>
          </w:tcPr>
          <w:p w14:paraId="73A4CC76" w14:textId="77777777" w:rsidR="005152CE" w:rsidRDefault="005152CE"/>
        </w:tc>
        <w:tc>
          <w:tcPr>
            <w:tcW w:w="1187" w:type="dxa"/>
          </w:tcPr>
          <w:p w14:paraId="1444B7D1" w14:textId="77777777" w:rsidR="005152CE" w:rsidRDefault="005152CE"/>
        </w:tc>
        <w:tc>
          <w:tcPr>
            <w:tcW w:w="1250" w:type="dxa"/>
          </w:tcPr>
          <w:p w14:paraId="2B4C8473" w14:textId="77777777" w:rsidR="005152CE" w:rsidRDefault="005152CE"/>
        </w:tc>
        <w:tc>
          <w:tcPr>
            <w:tcW w:w="2557" w:type="dxa"/>
          </w:tcPr>
          <w:p w14:paraId="3181FA1B" w14:textId="77777777" w:rsidR="005152CE" w:rsidRDefault="00000000">
            <w:r>
              <w:t>Dominio avanzado en desarrollo de software (</w:t>
            </w:r>
            <w:proofErr w:type="spellStart"/>
            <w:r>
              <w:t>React</w:t>
            </w:r>
            <w:proofErr w:type="spellEnd"/>
            <w:r>
              <w:t xml:space="preserve">, Node.js, Flask, </w:t>
            </w:r>
            <w:proofErr w:type="spellStart"/>
            <w:r>
              <w:t>APIs</w:t>
            </w:r>
            <w:proofErr w:type="spellEnd"/>
            <w:r>
              <w:t xml:space="preserve"> </w:t>
            </w:r>
            <w:proofErr w:type="spellStart"/>
            <w:r>
              <w:t>RESTful</w:t>
            </w:r>
            <w:proofErr w:type="spellEnd"/>
            <w:r>
              <w:t>), integración de arquitecturas distribuidas y adaptación de plataformas a necesidades del usuario.</w:t>
            </w:r>
          </w:p>
        </w:tc>
      </w:tr>
      <w:tr w:rsidR="005152CE" w14:paraId="5FE2806A" w14:textId="77777777">
        <w:trPr>
          <w:trHeight w:val="591"/>
          <w:jc w:val="center"/>
        </w:trPr>
        <w:tc>
          <w:tcPr>
            <w:tcW w:w="1931" w:type="dxa"/>
          </w:tcPr>
          <w:p w14:paraId="4DFA2090" w14:textId="77777777" w:rsidR="005152CE" w:rsidRDefault="00000000">
            <w:r>
              <w:t>Integración de Tecnologías de Información &amp; Cloud Computing</w:t>
            </w:r>
          </w:p>
        </w:tc>
        <w:tc>
          <w:tcPr>
            <w:tcW w:w="1017" w:type="dxa"/>
          </w:tcPr>
          <w:p w14:paraId="0FC001B7" w14:textId="2B24C199" w:rsidR="005152CE" w:rsidRDefault="005152CE"/>
        </w:tc>
        <w:tc>
          <w:tcPr>
            <w:tcW w:w="926" w:type="dxa"/>
          </w:tcPr>
          <w:p w14:paraId="540E954F" w14:textId="3C23E386" w:rsidR="005152CE" w:rsidRDefault="00207AB3">
            <w:r>
              <w:t>X</w:t>
            </w:r>
          </w:p>
        </w:tc>
        <w:tc>
          <w:tcPr>
            <w:tcW w:w="1055" w:type="dxa"/>
          </w:tcPr>
          <w:p w14:paraId="4E82CAA5" w14:textId="77777777" w:rsidR="005152CE" w:rsidRDefault="005152CE"/>
        </w:tc>
        <w:tc>
          <w:tcPr>
            <w:tcW w:w="1187" w:type="dxa"/>
          </w:tcPr>
          <w:p w14:paraId="0AA4F8B5" w14:textId="77777777" w:rsidR="005152CE" w:rsidRDefault="005152CE"/>
        </w:tc>
        <w:tc>
          <w:tcPr>
            <w:tcW w:w="1250" w:type="dxa"/>
          </w:tcPr>
          <w:p w14:paraId="75E5E648" w14:textId="77777777" w:rsidR="005152CE" w:rsidRDefault="005152CE"/>
        </w:tc>
        <w:tc>
          <w:tcPr>
            <w:tcW w:w="2557" w:type="dxa"/>
          </w:tcPr>
          <w:p w14:paraId="0FC050A5" w14:textId="5B8D45DE" w:rsidR="005152CE" w:rsidRDefault="00207AB3">
            <w:r>
              <w:t xml:space="preserve">Muy buena </w:t>
            </w:r>
            <w:r w:rsidR="00000000">
              <w:t xml:space="preserve">capacidad para diseñar e integrar infraestructura Cloud en Google Cloud </w:t>
            </w:r>
            <w:proofErr w:type="spellStart"/>
            <w:r w:rsidR="00000000">
              <w:t>Platform</w:t>
            </w:r>
            <w:proofErr w:type="spellEnd"/>
            <w:r w:rsidR="00000000">
              <w:t xml:space="preserve"> (</w:t>
            </w:r>
            <w:proofErr w:type="spellStart"/>
            <w:r w:rsidR="00000000">
              <w:t>BigQuery</w:t>
            </w:r>
            <w:proofErr w:type="spellEnd"/>
            <w:r w:rsidR="00000000">
              <w:t xml:space="preserve">, Cloud Run, Pub/Sub, </w:t>
            </w:r>
            <w:proofErr w:type="spellStart"/>
            <w:r w:rsidR="00000000">
              <w:t>Dataflow</w:t>
            </w:r>
            <w:proofErr w:type="spellEnd"/>
            <w:r w:rsidR="00000000">
              <w:t>), orquestación de servicios y contenedores Docker.</w:t>
            </w:r>
          </w:p>
        </w:tc>
      </w:tr>
      <w:tr w:rsidR="005152CE" w14:paraId="3304D4A2" w14:textId="77777777">
        <w:trPr>
          <w:trHeight w:val="591"/>
          <w:jc w:val="center"/>
        </w:trPr>
        <w:tc>
          <w:tcPr>
            <w:tcW w:w="1931" w:type="dxa"/>
          </w:tcPr>
          <w:p w14:paraId="0F653E60" w14:textId="77777777" w:rsidR="005152CE" w:rsidRDefault="00000000">
            <w:r>
              <w:t xml:space="preserve">Desarrollo de Soluciones Tecnológicas </w:t>
            </w:r>
            <w:r>
              <w:lastRenderedPageBreak/>
              <w:t xml:space="preserve">basadas en IA y Machine </w:t>
            </w:r>
            <w:proofErr w:type="spellStart"/>
            <w:r>
              <w:t>Learning</w:t>
            </w:r>
            <w:proofErr w:type="spellEnd"/>
          </w:p>
        </w:tc>
        <w:tc>
          <w:tcPr>
            <w:tcW w:w="1017" w:type="dxa"/>
          </w:tcPr>
          <w:p w14:paraId="3A169083" w14:textId="77777777" w:rsidR="005152CE" w:rsidRDefault="00000000">
            <w:r>
              <w:lastRenderedPageBreak/>
              <w:t>X</w:t>
            </w:r>
          </w:p>
        </w:tc>
        <w:tc>
          <w:tcPr>
            <w:tcW w:w="926" w:type="dxa"/>
          </w:tcPr>
          <w:p w14:paraId="0EB2CECE" w14:textId="77777777" w:rsidR="005152CE" w:rsidRDefault="005152CE"/>
        </w:tc>
        <w:tc>
          <w:tcPr>
            <w:tcW w:w="1055" w:type="dxa"/>
          </w:tcPr>
          <w:p w14:paraId="7CB466CF" w14:textId="77777777" w:rsidR="005152CE" w:rsidRDefault="005152CE"/>
        </w:tc>
        <w:tc>
          <w:tcPr>
            <w:tcW w:w="1187" w:type="dxa"/>
          </w:tcPr>
          <w:p w14:paraId="2FD91952" w14:textId="77777777" w:rsidR="005152CE" w:rsidRDefault="005152CE"/>
        </w:tc>
        <w:tc>
          <w:tcPr>
            <w:tcW w:w="1250" w:type="dxa"/>
          </w:tcPr>
          <w:p w14:paraId="36AD3DE0" w14:textId="77777777" w:rsidR="005152CE" w:rsidRDefault="005152CE"/>
        </w:tc>
        <w:tc>
          <w:tcPr>
            <w:tcW w:w="2557" w:type="dxa"/>
          </w:tcPr>
          <w:p w14:paraId="2F2B811C" w14:textId="77777777" w:rsidR="005152CE" w:rsidRDefault="00000000">
            <w:r>
              <w:t xml:space="preserve">Dominio sobresaliente en la construcción de modelos de Machine </w:t>
            </w:r>
            <w:proofErr w:type="spellStart"/>
            <w:r>
              <w:lastRenderedPageBreak/>
              <w:t>Learning</w:t>
            </w:r>
            <w:proofErr w:type="spellEnd"/>
            <w:r>
              <w:t xml:space="preserve"> (</w:t>
            </w:r>
            <w:proofErr w:type="spellStart"/>
            <w:r>
              <w:t>Scikit</w:t>
            </w:r>
            <w:proofErr w:type="spellEnd"/>
            <w:r>
              <w:t xml:space="preserve">-Learn, Random Forest, DBSCAN), Deep </w:t>
            </w:r>
            <w:proofErr w:type="spellStart"/>
            <w:r>
              <w:t>Learning</w:t>
            </w:r>
            <w:proofErr w:type="spellEnd"/>
            <w:r>
              <w:t xml:space="preserve"> (Transformers desde cero en </w:t>
            </w:r>
            <w:proofErr w:type="spellStart"/>
            <w:r>
              <w:t>TensorFlow</w:t>
            </w:r>
            <w:proofErr w:type="spellEnd"/>
            <w:r>
              <w:t xml:space="preserve">) y desarrollo de Agentes de IA en </w:t>
            </w:r>
            <w:proofErr w:type="spellStart"/>
            <w:r>
              <w:t>Antigravity</w:t>
            </w:r>
            <w:proofErr w:type="spellEnd"/>
            <w:r>
              <w:t>.</w:t>
            </w:r>
          </w:p>
        </w:tc>
      </w:tr>
      <w:tr w:rsidR="005152CE" w14:paraId="2512AE4E" w14:textId="77777777">
        <w:trPr>
          <w:trHeight w:val="591"/>
          <w:jc w:val="center"/>
        </w:trPr>
        <w:tc>
          <w:tcPr>
            <w:tcW w:w="1931" w:type="dxa"/>
          </w:tcPr>
          <w:p w14:paraId="5B5E0CF0" w14:textId="77777777" w:rsidR="005152CE" w:rsidRDefault="00000000">
            <w:r>
              <w:lastRenderedPageBreak/>
              <w:t xml:space="preserve">Gestión de la Información &amp; Business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1017" w:type="dxa"/>
          </w:tcPr>
          <w:p w14:paraId="422334F8" w14:textId="77777777" w:rsidR="005152CE" w:rsidRDefault="00000000">
            <w:r>
              <w:t>X</w:t>
            </w:r>
          </w:p>
        </w:tc>
        <w:tc>
          <w:tcPr>
            <w:tcW w:w="926" w:type="dxa"/>
          </w:tcPr>
          <w:p w14:paraId="5BB3E981" w14:textId="77777777" w:rsidR="005152CE" w:rsidRDefault="005152CE"/>
        </w:tc>
        <w:tc>
          <w:tcPr>
            <w:tcW w:w="1055" w:type="dxa"/>
          </w:tcPr>
          <w:p w14:paraId="2011EAC8" w14:textId="77777777" w:rsidR="005152CE" w:rsidRDefault="005152CE"/>
        </w:tc>
        <w:tc>
          <w:tcPr>
            <w:tcW w:w="1187" w:type="dxa"/>
          </w:tcPr>
          <w:p w14:paraId="6A68CA3A" w14:textId="77777777" w:rsidR="005152CE" w:rsidRDefault="005152CE"/>
        </w:tc>
        <w:tc>
          <w:tcPr>
            <w:tcW w:w="1250" w:type="dxa"/>
          </w:tcPr>
          <w:p w14:paraId="51230F87" w14:textId="77777777" w:rsidR="005152CE" w:rsidRDefault="005152CE"/>
        </w:tc>
        <w:tc>
          <w:tcPr>
            <w:tcW w:w="2557" w:type="dxa"/>
          </w:tcPr>
          <w:p w14:paraId="49177C91" w14:textId="77777777" w:rsidR="005152CE" w:rsidRDefault="00000000">
            <w:r>
              <w:t xml:space="preserve">Dominio avanzado en modelamiento de bases de datos (SQL masivo, Oracle, MySQL), ingeniería de datos, análisis de series de tiempo y </w:t>
            </w:r>
            <w:proofErr w:type="spellStart"/>
            <w:r>
              <w:t>dashboards</w:t>
            </w:r>
            <w:proofErr w:type="spellEnd"/>
            <w:r>
              <w:t xml:space="preserve"> ejecutivos en Power BI y Looker Studio.</w:t>
            </w:r>
          </w:p>
        </w:tc>
      </w:tr>
      <w:tr w:rsidR="005152CE" w14:paraId="46269285" w14:textId="77777777">
        <w:trPr>
          <w:trHeight w:val="576"/>
          <w:jc w:val="center"/>
        </w:trPr>
        <w:tc>
          <w:tcPr>
            <w:tcW w:w="1931" w:type="dxa"/>
          </w:tcPr>
          <w:p w14:paraId="58B5A1D4" w14:textId="77777777" w:rsidR="005152CE" w:rsidRDefault="00000000">
            <w:r>
              <w:t>Seguridad de Sistemas Computacionales &amp; Buenas Prácticas</w:t>
            </w:r>
          </w:p>
        </w:tc>
        <w:tc>
          <w:tcPr>
            <w:tcW w:w="1017" w:type="dxa"/>
          </w:tcPr>
          <w:p w14:paraId="4B0E2465" w14:textId="77777777" w:rsidR="005152CE" w:rsidRDefault="005152CE"/>
        </w:tc>
        <w:tc>
          <w:tcPr>
            <w:tcW w:w="926" w:type="dxa"/>
          </w:tcPr>
          <w:p w14:paraId="7897237C" w14:textId="17CA62F6" w:rsidR="005152CE" w:rsidRDefault="005152CE"/>
        </w:tc>
        <w:tc>
          <w:tcPr>
            <w:tcW w:w="1055" w:type="dxa"/>
          </w:tcPr>
          <w:p w14:paraId="5939425C" w14:textId="4A4324D9" w:rsidR="005152CE" w:rsidRDefault="00207AB3">
            <w:r>
              <w:t>X</w:t>
            </w:r>
          </w:p>
        </w:tc>
        <w:tc>
          <w:tcPr>
            <w:tcW w:w="1187" w:type="dxa"/>
          </w:tcPr>
          <w:p w14:paraId="04B39612" w14:textId="77777777" w:rsidR="005152CE" w:rsidRDefault="005152CE"/>
        </w:tc>
        <w:tc>
          <w:tcPr>
            <w:tcW w:w="1250" w:type="dxa"/>
          </w:tcPr>
          <w:p w14:paraId="7890F16D" w14:textId="77777777" w:rsidR="005152CE" w:rsidRDefault="005152CE"/>
        </w:tc>
        <w:tc>
          <w:tcPr>
            <w:tcW w:w="2557" w:type="dxa"/>
          </w:tcPr>
          <w:p w14:paraId="6B8AC7F9" w14:textId="0AAA4CB6" w:rsidR="005152CE" w:rsidRDefault="00207AB3">
            <w:r>
              <w:t>B</w:t>
            </w:r>
            <w:r w:rsidR="00000000">
              <w:t>uen manejo de protocolos de seguridad, autenticación, control de versiones con Git/GitHub y aplicación de políticas de seguridad en soluciones de software e IA.</w:t>
            </w:r>
          </w:p>
        </w:tc>
      </w:tr>
      <w:tr w:rsidR="005152CE" w14:paraId="63346B4C" w14:textId="77777777">
        <w:trPr>
          <w:trHeight w:val="591"/>
          <w:jc w:val="center"/>
        </w:trPr>
        <w:tc>
          <w:tcPr>
            <w:tcW w:w="1931" w:type="dxa"/>
          </w:tcPr>
          <w:p w14:paraId="50CFC3EB" w14:textId="77777777" w:rsidR="005152CE" w:rsidRDefault="00000000">
            <w:r>
              <w:t>Aseguramiento de la Calidad del Software (QA)</w:t>
            </w:r>
          </w:p>
        </w:tc>
        <w:tc>
          <w:tcPr>
            <w:tcW w:w="1017" w:type="dxa"/>
          </w:tcPr>
          <w:p w14:paraId="4D9BF2C6" w14:textId="77777777" w:rsidR="005152CE" w:rsidRDefault="005152CE"/>
        </w:tc>
        <w:tc>
          <w:tcPr>
            <w:tcW w:w="926" w:type="dxa"/>
          </w:tcPr>
          <w:p w14:paraId="72BD7F0D" w14:textId="77777777" w:rsidR="005152CE" w:rsidRDefault="00000000">
            <w:r>
              <w:t>X</w:t>
            </w:r>
          </w:p>
        </w:tc>
        <w:tc>
          <w:tcPr>
            <w:tcW w:w="1055" w:type="dxa"/>
          </w:tcPr>
          <w:p w14:paraId="6AC00FDA" w14:textId="77777777" w:rsidR="005152CE" w:rsidRDefault="005152CE"/>
        </w:tc>
        <w:tc>
          <w:tcPr>
            <w:tcW w:w="1187" w:type="dxa"/>
          </w:tcPr>
          <w:p w14:paraId="652D213E" w14:textId="77777777" w:rsidR="005152CE" w:rsidRDefault="005152CE"/>
        </w:tc>
        <w:tc>
          <w:tcPr>
            <w:tcW w:w="1250" w:type="dxa"/>
          </w:tcPr>
          <w:p w14:paraId="0F613BD1" w14:textId="77777777" w:rsidR="005152CE" w:rsidRDefault="005152CE"/>
        </w:tc>
        <w:tc>
          <w:tcPr>
            <w:tcW w:w="2557" w:type="dxa"/>
          </w:tcPr>
          <w:p w14:paraId="204070CF" w14:textId="77777777" w:rsidR="005152CE" w:rsidRDefault="00000000">
            <w:r>
              <w:t>Muy buen dominio de validación de datos, pruebas funcionales, manejo de errores, aseguramiento de la calidad e iteración ágil de software.</w:t>
            </w:r>
          </w:p>
        </w:tc>
      </w:tr>
      <w:tr w:rsidR="005152CE" w14:paraId="3CCBD385" w14:textId="77777777">
        <w:trPr>
          <w:trHeight w:val="576"/>
          <w:jc w:val="center"/>
        </w:trPr>
        <w:tc>
          <w:tcPr>
            <w:tcW w:w="1931" w:type="dxa"/>
          </w:tcPr>
          <w:p w14:paraId="6D0521FE" w14:textId="77777777" w:rsidR="005152CE" w:rsidRDefault="00000000">
            <w:r>
              <w:t>Gestión de Proyectos Informáticos &amp; Trabajo en Equipo</w:t>
            </w:r>
          </w:p>
        </w:tc>
        <w:tc>
          <w:tcPr>
            <w:tcW w:w="1017" w:type="dxa"/>
          </w:tcPr>
          <w:p w14:paraId="78F5EFE0" w14:textId="04D9FD92" w:rsidR="005152CE" w:rsidRDefault="005152CE"/>
        </w:tc>
        <w:tc>
          <w:tcPr>
            <w:tcW w:w="926" w:type="dxa"/>
          </w:tcPr>
          <w:p w14:paraId="0E006614" w14:textId="39E16AC9" w:rsidR="005152CE" w:rsidRDefault="00207AB3">
            <w:r>
              <w:t>X</w:t>
            </w:r>
          </w:p>
        </w:tc>
        <w:tc>
          <w:tcPr>
            <w:tcW w:w="1055" w:type="dxa"/>
          </w:tcPr>
          <w:p w14:paraId="4058D0ED" w14:textId="77777777" w:rsidR="005152CE" w:rsidRDefault="005152CE"/>
        </w:tc>
        <w:tc>
          <w:tcPr>
            <w:tcW w:w="1187" w:type="dxa"/>
          </w:tcPr>
          <w:p w14:paraId="2A53EEC3" w14:textId="77777777" w:rsidR="005152CE" w:rsidRDefault="005152CE"/>
        </w:tc>
        <w:tc>
          <w:tcPr>
            <w:tcW w:w="1250" w:type="dxa"/>
          </w:tcPr>
          <w:p w14:paraId="70FB806F" w14:textId="77777777" w:rsidR="005152CE" w:rsidRDefault="005152CE"/>
        </w:tc>
        <w:tc>
          <w:tcPr>
            <w:tcW w:w="2557" w:type="dxa"/>
          </w:tcPr>
          <w:p w14:paraId="7B7B1B1B" w14:textId="0071C6D5" w:rsidR="005152CE" w:rsidRDefault="00207AB3">
            <w:r>
              <w:t xml:space="preserve">Muy buena </w:t>
            </w:r>
            <w:r w:rsidR="00000000">
              <w:t xml:space="preserve">capacidad de resolución de problemas, liderazgo colaborativo y comunicación efectiva de hallazgos técnicos (Data </w:t>
            </w:r>
            <w:proofErr w:type="spellStart"/>
            <w:r w:rsidR="00000000">
              <w:t>Storytelling</w:t>
            </w:r>
            <w:proofErr w:type="spellEnd"/>
            <w:r w:rsidR="00000000">
              <w:t>) respaldado por experiencia laboral real.</w:t>
            </w:r>
          </w:p>
        </w:tc>
      </w:tr>
      <w:tr w:rsidR="005152CE" w14:paraId="797BC9D1" w14:textId="77777777">
        <w:trPr>
          <w:jc w:val="center"/>
        </w:trPr>
        <w:tc>
          <w:tcPr>
            <w:tcW w:w="1931" w:type="dxa"/>
          </w:tcPr>
          <w:p w14:paraId="727E60C4" w14:textId="77777777" w:rsidR="005152CE" w:rsidRDefault="00000000">
            <w:r>
              <w:t>Capacidad de Aprendizaje y Actualización Permanente</w:t>
            </w:r>
          </w:p>
        </w:tc>
        <w:tc>
          <w:tcPr>
            <w:tcW w:w="1017" w:type="dxa"/>
          </w:tcPr>
          <w:p w14:paraId="75533C08" w14:textId="0CE97C7D" w:rsidR="005152CE" w:rsidRDefault="005152CE"/>
        </w:tc>
        <w:tc>
          <w:tcPr>
            <w:tcW w:w="926" w:type="dxa"/>
          </w:tcPr>
          <w:p w14:paraId="1532F047" w14:textId="74599136" w:rsidR="005152CE" w:rsidRDefault="00207AB3">
            <w:r>
              <w:t>X</w:t>
            </w:r>
          </w:p>
        </w:tc>
        <w:tc>
          <w:tcPr>
            <w:tcW w:w="1055" w:type="dxa"/>
          </w:tcPr>
          <w:p w14:paraId="5E388086" w14:textId="77777777" w:rsidR="005152CE" w:rsidRDefault="005152CE"/>
        </w:tc>
        <w:tc>
          <w:tcPr>
            <w:tcW w:w="1187" w:type="dxa"/>
          </w:tcPr>
          <w:p w14:paraId="38A77F61" w14:textId="77777777" w:rsidR="005152CE" w:rsidRDefault="005152CE"/>
        </w:tc>
        <w:tc>
          <w:tcPr>
            <w:tcW w:w="1250" w:type="dxa"/>
          </w:tcPr>
          <w:p w14:paraId="0CCE78E5" w14:textId="77777777" w:rsidR="005152CE" w:rsidRDefault="005152CE"/>
        </w:tc>
        <w:tc>
          <w:tcPr>
            <w:tcW w:w="2557" w:type="dxa"/>
          </w:tcPr>
          <w:p w14:paraId="680095B2" w14:textId="77777777" w:rsidR="005152CE" w:rsidRDefault="00000000">
            <w:r>
              <w:t xml:space="preserve">Alta proactividad para aprender e incorporar tecnologías emergentes de forma autónoma (certificación TOEIC C1, </w:t>
            </w:r>
            <w:proofErr w:type="spellStart"/>
            <w:r>
              <w:t>DataCamp</w:t>
            </w:r>
            <w:proofErr w:type="spellEnd"/>
            <w:r>
              <w:t xml:space="preserve"> </w:t>
            </w:r>
            <w:proofErr w:type="spellStart"/>
            <w:r>
              <w:t>Associate</w:t>
            </w:r>
            <w:proofErr w:type="spellEnd"/>
            <w:r>
              <w:t xml:space="preserve"> Data </w:t>
            </w:r>
            <w:proofErr w:type="spellStart"/>
            <w:r>
              <w:t>Scientist</w:t>
            </w:r>
            <w:proofErr w:type="spellEnd"/>
            <w:r>
              <w:t xml:space="preserve"> y avances en IA).</w:t>
            </w:r>
          </w:p>
        </w:tc>
      </w:tr>
    </w:tbl>
    <w:p w14:paraId="4ACDC015" w14:textId="77777777" w:rsidR="005152CE" w:rsidRDefault="005152CE">
      <w:pPr>
        <w:rPr>
          <w:sz w:val="20"/>
          <w:szCs w:val="20"/>
        </w:rPr>
      </w:pPr>
    </w:p>
    <w:sectPr w:rsidR="005152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72ADA" w14:textId="77777777" w:rsidR="00176BDF" w:rsidRDefault="00176BDF">
      <w:pPr>
        <w:spacing w:after="0" w:line="240" w:lineRule="auto"/>
      </w:pPr>
      <w:r>
        <w:separator/>
      </w:r>
    </w:p>
  </w:endnote>
  <w:endnote w:type="continuationSeparator" w:id="0">
    <w:p w14:paraId="3411D128" w14:textId="77777777" w:rsidR="00176BDF" w:rsidRDefault="0017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DA588FB6-326B-AB40-8FE8-7462179C9D25}"/>
    <w:embedBold r:id="rId2" w:fontKey="{CBB72941-6B08-C440-830F-EF4E8C035687}"/>
  </w:font>
  <w:font w:name="Courier New">
    <w:panose1 w:val="02070309020205020404"/>
    <w:charset w:val="00"/>
    <w:family w:val="auto"/>
    <w:pitch w:val="default"/>
    <w:embedRegular r:id="rId3" w:fontKey="{9DD02DE2-90C7-A84D-B57E-AA92404EC017}"/>
  </w:font>
  <w:font w:name="Noto Sans Symbols">
    <w:panose1 w:val="020B0604020202020204"/>
    <w:charset w:val="00"/>
    <w:family w:val="auto"/>
    <w:pitch w:val="default"/>
    <w:embedRegular r:id="rId4" w:fontKey="{D6CA6471-0B59-B446-87A1-422F4CCF76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7AA5570-9DAB-8F44-BEC9-A95B75F4879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0406E523-F241-DF49-B1D2-D6573592C14F}"/>
    <w:embedBold r:id="rId7" w:fontKey="{6EA01B6E-9708-2548-BEA3-9417C378DCC1}"/>
  </w:font>
  <w:font w:name="Cambria">
    <w:panose1 w:val="02040503050406030204"/>
    <w:charset w:val="00"/>
    <w:family w:val="roman"/>
    <w:notTrueType/>
    <w:pitch w:val="default"/>
    <w:embedRegular r:id="rId8" w:fontKey="{5D31E613-FD1E-3045-A446-462B2F5933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EC877" w14:textId="77777777" w:rsidR="005152CE" w:rsidRDefault="005152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4E873" w14:textId="77777777" w:rsidR="00515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F4B5550" wp14:editId="28149F6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01522751" name="Grupo 130152275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66723962" name="Rectángulo 66672396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706499" w14:textId="77777777" w:rsidR="005152CE" w:rsidRDefault="005152C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8411681" name="Rectángulo 65841168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DF3349" w14:textId="77777777" w:rsidR="005152C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90715397" name="Grupo 69071539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59035657" name="Conector angular 105903565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39695012" name="Conector angular 123969501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34965" w14:textId="77777777" w:rsidR="005152CE" w:rsidRDefault="005152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0BC9C9" w14:textId="77777777" w:rsidR="00176BDF" w:rsidRDefault="00176BDF">
      <w:pPr>
        <w:spacing w:after="0" w:line="240" w:lineRule="auto"/>
      </w:pPr>
      <w:r>
        <w:separator/>
      </w:r>
    </w:p>
  </w:footnote>
  <w:footnote w:type="continuationSeparator" w:id="0">
    <w:p w14:paraId="77234AE7" w14:textId="77777777" w:rsidR="00176BDF" w:rsidRDefault="00176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1B8FA1" w14:textId="77777777" w:rsidR="005152CE" w:rsidRDefault="005152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D74A4C" w14:textId="77777777" w:rsidR="005152CE" w:rsidRDefault="005152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152CE" w14:paraId="5C1A9E3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B4A1E79" w14:textId="77777777" w:rsidR="005152C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57FF221" w14:textId="77777777" w:rsidR="005152CE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878C497" w14:textId="77777777" w:rsidR="005152C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3064CB6" wp14:editId="23B985B6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43450CB" w14:textId="77777777" w:rsidR="005152CE" w:rsidRDefault="005152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D73ED0" w14:textId="77777777" w:rsidR="005152CE" w:rsidRDefault="005152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152CE" w14:paraId="27B94E4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B91A70D" w14:textId="77777777" w:rsidR="005152C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A33F4E1" wp14:editId="764639FF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DC2705E" w14:textId="77777777" w:rsidR="005152C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75DAD67" w14:textId="77777777" w:rsidR="005152C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FD2076F" w14:textId="77777777" w:rsidR="005152C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773FDF3" w14:textId="77777777" w:rsidR="005152CE" w:rsidRDefault="005152C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7E217D7" w14:textId="77777777" w:rsidR="005152C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F2BD8CE" wp14:editId="502949B3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AFDA67C" w14:textId="77777777" w:rsidR="005152CE" w:rsidRDefault="005152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7D7ED3"/>
    <w:multiLevelType w:val="multilevel"/>
    <w:tmpl w:val="3954B6B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670138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CE"/>
    <w:rsid w:val="00176BDF"/>
    <w:rsid w:val="00207AB3"/>
    <w:rsid w:val="005152CE"/>
    <w:rsid w:val="0090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ECDF0"/>
  <w15:docId w15:val="{398B20D2-B320-1C41-A805-1D9FF592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Fernández</cp:lastModifiedBy>
  <cp:revision>2</cp:revision>
  <dcterms:created xsi:type="dcterms:W3CDTF">2026-09-01T23:56:00Z</dcterms:created>
  <dcterms:modified xsi:type="dcterms:W3CDTF">2026-09-01T23:56:00Z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