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SL420: Leadership Styles in Sport &amp; Recreation — Fall 2025</w:t>
      </w:r>
    </w:p>
    <w:p>
      <w:pPr>
        <w:spacing w:after="80"/>
      </w:pPr>
      <w:r>
        <w:rPr>
          <w:b/>
          <w:bCs/>
        </w:rPr>
        <w:t xml:space="preserve">Instructor: </w:t>
      </w:r>
      <w:r>
        <w:t xml:space="preserve">Steve Blocker (sblocke1@emporia.edu)</w:t>
      </w:r>
    </w:p>
    <w:p>
      <w:pPr>
        <w:spacing w:after="80"/>
      </w:pPr>
      <w:r>
        <w:rPr>
          <w:b/>
          <w:bCs/>
        </w:rPr>
        <w:t xml:space="preserve">Meets: </w:t>
      </w:r>
      <w:r>
        <w:t xml:space="preserve">MWF 8–8:50am, room 205</w:t>
      </w:r>
    </w:p>
    <w:p>
      <w:pPr>
        <w:spacing w:after="80"/>
      </w:pPr>
      <w:r>
        <w:rPr>
          <w:b/>
          <w:bCs/>
        </w:rPr>
        <w:t xml:space="preserve">Source: </w:t>
      </w:r>
      <w:r>
        <w:t xml:space="preserve">SL420FA25.docx</w:t>
      </w:r>
    </w:p>
    <w:p>
      <w:pPr>
        <w:pStyle w:val="Heading2"/>
        <w:spacing w:after="150" w:before="300"/>
      </w:pPr>
      <w:r>
        <w:t xml:space="preserve">Assignments</w:t>
      </w:r>
    </w:p>
    <w:p>
      <w:pPr>
        <w:spacing w:after="120"/>
      </w:pPr>
      <w:r>
        <w:t xml:space="preserve">The syllabus does not list specific graded assignments or point values. It states:</w:t>
      </w:r>
    </w:p>
    <w:p>
      <w:pPr>
        <w:spacing w:after="120"/>
      </w:pPr>
      <w:r>
        <w:t xml:space="preserve">“Assignments: Will be determined throughout the course of the semester and will include in class presentations and some writing assignments.”</w:t>
      </w:r>
    </w:p>
    <w:p>
      <w:pPr>
        <w:spacing w:after="120"/>
      </w:pPr>
      <w:r>
        <w:t xml:space="preserve">Watch Canvas and in-class announcements for specific assignments, presentations, and writing assignment details as they are posted throughout the semester.</w:t>
      </w:r>
    </w:p>
    <w:p>
      <w:pPr>
        <w:pStyle w:val="Heading2"/>
        <w:spacing w:after="150" w:before="300"/>
      </w:pPr>
      <w:r>
        <w:t xml:space="preserve">Notes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Grading is on a 4.00-point letter scale (A=4.00 ... F=0.00) rather than raw points.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Late assignments may be accepted with a possible point deduction.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Some extra credit opportunities may be offered during the semester.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Attendance: 3 unexcused absences allowed; beyond that, grade is reduced proportionally to the fraction of the 40 class periods missed.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2026-08-21T14:40:19.318Z</dcterms:created>
  <dcterms:modified xsi:type="dcterms:W3CDTF">2026-08-21T14:40:19.318Z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