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DDA" w:rsidRDefault="000A1CCD">
      <w:r>
        <w:rPr>
          <w:rFonts w:hint="eastAsia"/>
        </w:rPr>
        <w:t>范德萨法撒旦撒犯得上发生发生发的发顺丰多少</w:t>
      </w:r>
      <w:bookmarkStart w:id="0" w:name="_GoBack"/>
      <w:bookmarkEnd w:id="0"/>
    </w:p>
    <w:sectPr w:rsidR="00B67D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224"/>
    <w:rsid w:val="000A1CCD"/>
    <w:rsid w:val="00227E18"/>
    <w:rsid w:val="008A33D7"/>
    <w:rsid w:val="00B93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261605-AC48-49AD-BD57-74780DD00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>Microsoft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MDD</dc:creator>
  <cp:keywords/>
  <dc:description/>
  <cp:lastModifiedBy>MDD</cp:lastModifiedBy>
  <cp:revision>2</cp:revision>
  <dcterms:created xsi:type="dcterms:W3CDTF">2017-04-03T13:03:00Z</dcterms:created>
  <dcterms:modified xsi:type="dcterms:W3CDTF">2017-04-03T13:03:00Z</dcterms:modified>
</cp:coreProperties>
</file>