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715B0" w14:textId="77777777" w:rsidR="005F249E" w:rsidRDefault="00812989">
      <w:pPr>
        <w:pStyle w:val="a3"/>
        <w:spacing w:before="43" w:line="222" w:lineRule="auto"/>
        <w:rPr>
          <w:sz w:val="21"/>
          <w:szCs w:val="21"/>
          <w:lang w:eastAsia="zh-CN"/>
        </w:rPr>
      </w:pPr>
      <w:r>
        <w:rPr>
          <w:b/>
          <w:bCs/>
          <w:spacing w:val="2"/>
          <w:sz w:val="21"/>
          <w:szCs w:val="21"/>
          <w:lang w:eastAsia="zh-CN"/>
        </w:rPr>
        <w:t>附件二</w:t>
      </w:r>
    </w:p>
    <w:p w14:paraId="4BE7EE08" w14:textId="77777777" w:rsidR="005F249E" w:rsidRDefault="00812989">
      <w:pPr>
        <w:pStyle w:val="a3"/>
        <w:spacing w:before="195" w:line="220" w:lineRule="auto"/>
        <w:ind w:left="2309"/>
        <w:rPr>
          <w:sz w:val="28"/>
          <w:szCs w:val="28"/>
          <w:lang w:eastAsia="zh-CN"/>
        </w:rPr>
      </w:pPr>
      <w:r>
        <w:rPr>
          <w:b/>
          <w:bCs/>
          <w:spacing w:val="-5"/>
          <w:sz w:val="28"/>
          <w:szCs w:val="28"/>
          <w:lang w:eastAsia="zh-CN"/>
        </w:rPr>
        <w:t>信息与通信工程学院专利评估表</w:t>
      </w:r>
    </w:p>
    <w:p w14:paraId="1BA394BB" w14:textId="77777777" w:rsidR="005F249E" w:rsidRDefault="005F249E">
      <w:pPr>
        <w:spacing w:before="187"/>
        <w:rPr>
          <w:lang w:eastAsia="zh-CN"/>
        </w:rPr>
      </w:pPr>
    </w:p>
    <w:tbl>
      <w:tblPr>
        <w:tblStyle w:val="TableNormal"/>
        <w:tblW w:w="91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3"/>
        <w:gridCol w:w="2044"/>
        <w:gridCol w:w="2134"/>
        <w:gridCol w:w="167"/>
        <w:gridCol w:w="2957"/>
      </w:tblGrid>
      <w:tr w:rsidR="005F249E" w14:paraId="32B76744" w14:textId="77777777" w:rsidTr="00705C31">
        <w:trPr>
          <w:trHeight w:val="575"/>
        </w:trPr>
        <w:tc>
          <w:tcPr>
            <w:tcW w:w="1833" w:type="dxa"/>
            <w:vAlign w:val="center"/>
          </w:tcPr>
          <w:p w14:paraId="6D8D8C05" w14:textId="77777777" w:rsidR="005F249E" w:rsidRDefault="00812989" w:rsidP="00705C31">
            <w:pPr>
              <w:pStyle w:val="TableText"/>
              <w:jc w:val="center"/>
              <w:rPr>
                <w:sz w:val="21"/>
                <w:szCs w:val="21"/>
              </w:rPr>
            </w:pPr>
            <w:proofErr w:type="spellStart"/>
            <w:r>
              <w:rPr>
                <w:spacing w:val="-2"/>
                <w:sz w:val="21"/>
                <w:szCs w:val="21"/>
              </w:rPr>
              <w:t>专利负责人</w:t>
            </w:r>
            <w:proofErr w:type="spellEnd"/>
          </w:p>
        </w:tc>
        <w:tc>
          <w:tcPr>
            <w:tcW w:w="2044" w:type="dxa"/>
            <w:vAlign w:val="center"/>
          </w:tcPr>
          <w:p w14:paraId="6A417D98" w14:textId="77777777" w:rsidR="005F249E" w:rsidRDefault="00812989" w:rsidP="00705C31">
            <w:pPr>
              <w:jc w:val="center"/>
              <w:rPr>
                <w:rFonts w:ascii="宋体" w:eastAsia="宋体" w:hAnsi="宋体" w:cs="宋体"/>
                <w:lang w:eastAsia="zh-CN"/>
              </w:rPr>
            </w:pPr>
            <w:r>
              <w:rPr>
                <w:rFonts w:ascii="宋体" w:eastAsia="宋体" w:hAnsi="宋体" w:cs="宋体" w:hint="eastAsia"/>
                <w:lang w:eastAsia="zh-CN"/>
              </w:rPr>
              <w:t>何元</w:t>
            </w:r>
          </w:p>
        </w:tc>
        <w:tc>
          <w:tcPr>
            <w:tcW w:w="2301" w:type="dxa"/>
            <w:gridSpan w:val="2"/>
            <w:vAlign w:val="center"/>
          </w:tcPr>
          <w:p w14:paraId="6D7C3211" w14:textId="77777777" w:rsidR="005F249E" w:rsidRDefault="00812989" w:rsidP="00705C31">
            <w:pPr>
              <w:pStyle w:val="TableText"/>
              <w:jc w:val="center"/>
              <w:rPr>
                <w:sz w:val="21"/>
                <w:szCs w:val="21"/>
              </w:rPr>
            </w:pPr>
            <w:proofErr w:type="spellStart"/>
            <w:r>
              <w:rPr>
                <w:rFonts w:hint="eastAsia"/>
                <w:spacing w:val="-2"/>
                <w:sz w:val="21"/>
                <w:szCs w:val="21"/>
              </w:rPr>
              <w:t>联系电话</w:t>
            </w:r>
            <w:proofErr w:type="spellEnd"/>
          </w:p>
        </w:tc>
        <w:tc>
          <w:tcPr>
            <w:tcW w:w="2957" w:type="dxa"/>
            <w:vAlign w:val="center"/>
          </w:tcPr>
          <w:p w14:paraId="5099AE0F" w14:textId="1CE6F949" w:rsidR="005F249E" w:rsidRDefault="00571FFB" w:rsidP="00705C31">
            <w:pPr>
              <w:jc w:val="center"/>
              <w:rPr>
                <w:rFonts w:ascii="宋体" w:eastAsia="宋体" w:hAnsi="宋体" w:cs="宋体"/>
              </w:rPr>
            </w:pPr>
            <w:r w:rsidRPr="00571FFB">
              <w:rPr>
                <w:rFonts w:ascii="宋体" w:eastAsia="宋体" w:hAnsi="宋体" w:cs="宋体"/>
              </w:rPr>
              <w:t>18518270082</w:t>
            </w:r>
          </w:p>
        </w:tc>
      </w:tr>
      <w:tr w:rsidR="005F249E" w14:paraId="7B15D8ED" w14:textId="77777777" w:rsidTr="00705C31">
        <w:trPr>
          <w:trHeight w:val="599"/>
        </w:trPr>
        <w:tc>
          <w:tcPr>
            <w:tcW w:w="1833" w:type="dxa"/>
            <w:vAlign w:val="center"/>
          </w:tcPr>
          <w:p w14:paraId="4101722C" w14:textId="77777777" w:rsidR="005F249E" w:rsidRDefault="00812989" w:rsidP="00705C31">
            <w:pPr>
              <w:pStyle w:val="TableText"/>
              <w:jc w:val="center"/>
              <w:rPr>
                <w:sz w:val="21"/>
                <w:szCs w:val="21"/>
              </w:rPr>
            </w:pPr>
            <w:proofErr w:type="spellStart"/>
            <w:r>
              <w:rPr>
                <w:spacing w:val="-2"/>
                <w:sz w:val="21"/>
                <w:szCs w:val="21"/>
              </w:rPr>
              <w:t>拟申请专利名称</w:t>
            </w:r>
            <w:proofErr w:type="spellEnd"/>
          </w:p>
        </w:tc>
        <w:tc>
          <w:tcPr>
            <w:tcW w:w="7302" w:type="dxa"/>
            <w:gridSpan w:val="4"/>
            <w:vAlign w:val="center"/>
          </w:tcPr>
          <w:p w14:paraId="6F85CCFC" w14:textId="46A43B0C" w:rsidR="005F249E" w:rsidRPr="00571FFB" w:rsidRDefault="00571FFB" w:rsidP="00571FFB">
            <w:pPr>
              <w:jc w:val="center"/>
              <w:rPr>
                <w:rFonts w:ascii="宋体" w:eastAsia="宋体" w:hAnsi="宋体" w:cs="宋体" w:hint="eastAsia"/>
                <w:bCs/>
                <w:lang w:eastAsia="zh-CN"/>
              </w:rPr>
            </w:pPr>
            <w:r w:rsidRPr="00571FFB">
              <w:rPr>
                <w:rFonts w:ascii="宋体" w:eastAsia="宋体" w:hAnsi="宋体" w:cs="宋体" w:hint="eastAsia"/>
                <w:bCs/>
                <w:lang w:eastAsia="zh-CN"/>
              </w:rPr>
              <w:t>一种基于分层强化学习的FMCW雷达抗干扰方法</w:t>
            </w:r>
          </w:p>
        </w:tc>
      </w:tr>
      <w:tr w:rsidR="005F249E" w14:paraId="555015C2" w14:textId="77777777" w:rsidTr="00705C31">
        <w:trPr>
          <w:trHeight w:val="580"/>
        </w:trPr>
        <w:tc>
          <w:tcPr>
            <w:tcW w:w="1833" w:type="dxa"/>
            <w:vAlign w:val="center"/>
          </w:tcPr>
          <w:p w14:paraId="10300632" w14:textId="77777777" w:rsidR="005F249E" w:rsidRDefault="00812989" w:rsidP="00705C31">
            <w:pPr>
              <w:pStyle w:val="TableText"/>
              <w:jc w:val="center"/>
              <w:rPr>
                <w:sz w:val="21"/>
                <w:szCs w:val="21"/>
              </w:rPr>
            </w:pPr>
            <w:proofErr w:type="spellStart"/>
            <w:r>
              <w:rPr>
                <w:spacing w:val="-2"/>
                <w:sz w:val="21"/>
                <w:szCs w:val="21"/>
              </w:rPr>
              <w:t>全体发明人</w:t>
            </w:r>
            <w:proofErr w:type="spellEnd"/>
          </w:p>
        </w:tc>
        <w:tc>
          <w:tcPr>
            <w:tcW w:w="7302" w:type="dxa"/>
            <w:gridSpan w:val="4"/>
            <w:vAlign w:val="center"/>
          </w:tcPr>
          <w:p w14:paraId="138AF7C6" w14:textId="398A3839" w:rsidR="005F249E" w:rsidRPr="00571FFB" w:rsidRDefault="00571FFB" w:rsidP="00705C31">
            <w:pPr>
              <w:jc w:val="center"/>
              <w:rPr>
                <w:rFonts w:ascii="宋体" w:eastAsia="宋体" w:hAnsi="宋体" w:cs="宋体"/>
                <w:bCs/>
                <w:lang w:eastAsia="zh-CN"/>
              </w:rPr>
            </w:pPr>
            <w:r w:rsidRPr="00571FFB">
              <w:rPr>
                <w:rFonts w:ascii="宋体" w:eastAsia="宋体" w:hAnsi="宋体" w:cs="宋体" w:hint="eastAsia"/>
                <w:bCs/>
                <w:lang w:eastAsia="zh-CN"/>
              </w:rPr>
              <w:t>何元；</w:t>
            </w:r>
            <w:proofErr w:type="gramStart"/>
            <w:r w:rsidRPr="00571FFB">
              <w:rPr>
                <w:rFonts w:ascii="宋体" w:eastAsia="宋体" w:hAnsi="宋体" w:cs="宋体" w:hint="eastAsia"/>
                <w:bCs/>
                <w:lang w:eastAsia="zh-CN"/>
              </w:rPr>
              <w:t>林渠</w:t>
            </w:r>
            <w:proofErr w:type="gramEnd"/>
          </w:p>
        </w:tc>
      </w:tr>
      <w:tr w:rsidR="005F249E" w14:paraId="6C9B9322" w14:textId="77777777" w:rsidTr="00705C31">
        <w:trPr>
          <w:trHeight w:val="599"/>
        </w:trPr>
        <w:tc>
          <w:tcPr>
            <w:tcW w:w="1833" w:type="dxa"/>
            <w:vAlign w:val="center"/>
          </w:tcPr>
          <w:p w14:paraId="7C5FA178" w14:textId="77777777" w:rsidR="005F249E" w:rsidRDefault="00812989" w:rsidP="00705C31">
            <w:pPr>
              <w:pStyle w:val="TableText"/>
              <w:jc w:val="center"/>
              <w:rPr>
                <w:sz w:val="21"/>
                <w:szCs w:val="21"/>
              </w:rPr>
            </w:pPr>
            <w:proofErr w:type="spellStart"/>
            <w:r>
              <w:rPr>
                <w:spacing w:val="-2"/>
                <w:sz w:val="21"/>
                <w:szCs w:val="21"/>
              </w:rPr>
              <w:t>专利申请人</w:t>
            </w:r>
            <w:proofErr w:type="spellEnd"/>
          </w:p>
        </w:tc>
        <w:tc>
          <w:tcPr>
            <w:tcW w:w="7302" w:type="dxa"/>
            <w:gridSpan w:val="4"/>
            <w:vAlign w:val="center"/>
          </w:tcPr>
          <w:p w14:paraId="7BC26B4E" w14:textId="3D1850FB" w:rsidR="005F249E" w:rsidRDefault="007F3BA9" w:rsidP="00705C31">
            <w:pPr>
              <w:pStyle w:val="TableText"/>
              <w:jc w:val="center"/>
              <w:rPr>
                <w:sz w:val="21"/>
                <w:szCs w:val="21"/>
                <w:lang w:eastAsia="zh-CN"/>
              </w:rPr>
            </w:pPr>
            <w:r w:rsidRPr="007F3BA9">
              <w:rPr>
                <w:rFonts w:hint="eastAsia"/>
                <w:spacing w:val="1"/>
                <w:lang w:eastAsia="zh-CN"/>
              </w:rPr>
              <w:sym w:font="Wingdings 2" w:char="F09E"/>
            </w:r>
            <w:r w:rsidR="00812989">
              <w:rPr>
                <w:spacing w:val="1"/>
                <w:sz w:val="21"/>
                <w:szCs w:val="21"/>
                <w:lang w:eastAsia="zh-CN"/>
              </w:rPr>
              <w:t>北京邮电大学(独立申请)</w:t>
            </w:r>
            <w:r w:rsidR="00812989">
              <w:rPr>
                <w:spacing w:val="16"/>
                <w:sz w:val="21"/>
                <w:szCs w:val="21"/>
                <w:lang w:eastAsia="zh-CN"/>
              </w:rPr>
              <w:t xml:space="preserve">   </w:t>
            </w:r>
            <w:r w:rsidR="00705C31">
              <w:rPr>
                <w:rFonts w:hint="eastAsia"/>
                <w:spacing w:val="1"/>
                <w:lang w:eastAsia="zh-CN"/>
              </w:rPr>
              <w:sym w:font="Wingdings 2" w:char="F099"/>
            </w:r>
            <w:r w:rsidR="00812989">
              <w:rPr>
                <w:spacing w:val="1"/>
                <w:sz w:val="21"/>
                <w:szCs w:val="21"/>
                <w:lang w:eastAsia="zh-CN"/>
              </w:rPr>
              <w:t>合作申请</w:t>
            </w:r>
          </w:p>
        </w:tc>
      </w:tr>
      <w:tr w:rsidR="005F249E" w14:paraId="50B12CCA" w14:textId="77777777" w:rsidTr="00705C31">
        <w:trPr>
          <w:trHeight w:val="609"/>
        </w:trPr>
        <w:tc>
          <w:tcPr>
            <w:tcW w:w="1833" w:type="dxa"/>
            <w:vAlign w:val="center"/>
          </w:tcPr>
          <w:p w14:paraId="27686CAC" w14:textId="77777777" w:rsidR="005F249E" w:rsidRDefault="00812989" w:rsidP="00705C31">
            <w:pPr>
              <w:pStyle w:val="TableText"/>
              <w:jc w:val="center"/>
              <w:rPr>
                <w:sz w:val="21"/>
                <w:szCs w:val="21"/>
              </w:rPr>
            </w:pPr>
            <w:proofErr w:type="spellStart"/>
            <w:r>
              <w:rPr>
                <w:spacing w:val="-2"/>
                <w:sz w:val="21"/>
                <w:szCs w:val="21"/>
              </w:rPr>
              <w:t>合作单位名称</w:t>
            </w:r>
            <w:proofErr w:type="spellEnd"/>
          </w:p>
        </w:tc>
        <w:tc>
          <w:tcPr>
            <w:tcW w:w="7302" w:type="dxa"/>
            <w:gridSpan w:val="4"/>
            <w:vAlign w:val="center"/>
          </w:tcPr>
          <w:p w14:paraId="6C1DDCEC" w14:textId="112E05CC" w:rsidR="005F249E" w:rsidRDefault="00204AFA" w:rsidP="00705C31">
            <w:pPr>
              <w:jc w:val="center"/>
            </w:pPr>
            <w:r>
              <w:rPr>
                <w:rFonts w:ascii="宋体" w:eastAsia="宋体" w:hAnsi="宋体" w:cs="宋体" w:hint="eastAsia"/>
                <w:lang w:eastAsia="zh-CN"/>
              </w:rPr>
              <w:t>无</w:t>
            </w:r>
          </w:p>
        </w:tc>
      </w:tr>
      <w:tr w:rsidR="005F249E" w14:paraId="1B6996CD" w14:textId="77777777" w:rsidTr="00705C31">
        <w:trPr>
          <w:trHeight w:val="819"/>
        </w:trPr>
        <w:tc>
          <w:tcPr>
            <w:tcW w:w="1833" w:type="dxa"/>
            <w:vMerge w:val="restart"/>
            <w:tcBorders>
              <w:bottom w:val="nil"/>
            </w:tcBorders>
            <w:vAlign w:val="center"/>
          </w:tcPr>
          <w:p w14:paraId="38102051" w14:textId="77777777" w:rsidR="005F249E" w:rsidRDefault="005F249E" w:rsidP="00705C31">
            <w:pPr>
              <w:jc w:val="center"/>
            </w:pPr>
          </w:p>
          <w:p w14:paraId="5DB4A295" w14:textId="77777777" w:rsidR="005F249E" w:rsidRDefault="005F249E" w:rsidP="00705C31">
            <w:pPr>
              <w:jc w:val="center"/>
            </w:pPr>
          </w:p>
          <w:p w14:paraId="75CE2231" w14:textId="77777777" w:rsidR="005F249E" w:rsidRDefault="00812989" w:rsidP="00705C31">
            <w:pPr>
              <w:pStyle w:val="TableText"/>
              <w:jc w:val="center"/>
              <w:rPr>
                <w:sz w:val="21"/>
                <w:szCs w:val="21"/>
              </w:rPr>
            </w:pPr>
            <w:proofErr w:type="spellStart"/>
            <w:r>
              <w:rPr>
                <w:spacing w:val="4"/>
                <w:sz w:val="21"/>
                <w:szCs w:val="21"/>
              </w:rPr>
              <w:t>专利类别</w:t>
            </w:r>
            <w:proofErr w:type="spellEnd"/>
          </w:p>
        </w:tc>
        <w:tc>
          <w:tcPr>
            <w:tcW w:w="2044" w:type="dxa"/>
            <w:tcBorders>
              <w:right w:val="nil"/>
            </w:tcBorders>
            <w:vAlign w:val="center"/>
          </w:tcPr>
          <w:p w14:paraId="59CE307F" w14:textId="42A938F3" w:rsidR="00705C31" w:rsidRDefault="00705C31" w:rsidP="00705C31">
            <w:pPr>
              <w:pStyle w:val="TableText"/>
              <w:jc w:val="both"/>
              <w:rPr>
                <w:spacing w:val="5"/>
                <w:sz w:val="21"/>
                <w:szCs w:val="21"/>
                <w:lang w:eastAsia="zh-CN"/>
              </w:rPr>
            </w:pPr>
            <w:r>
              <w:rPr>
                <w:spacing w:val="1"/>
                <w:lang w:eastAsia="zh-CN"/>
              </w:rPr>
              <w:t xml:space="preserve">  </w:t>
            </w:r>
            <w:r w:rsidRPr="007F3BA9">
              <w:rPr>
                <w:rFonts w:hint="eastAsia"/>
                <w:spacing w:val="1"/>
                <w:lang w:eastAsia="zh-CN"/>
              </w:rPr>
              <w:sym w:font="Wingdings 2" w:char="F09E"/>
            </w:r>
            <w:r w:rsidR="00812989">
              <w:rPr>
                <w:spacing w:val="5"/>
                <w:sz w:val="21"/>
                <w:szCs w:val="21"/>
                <w:lang w:eastAsia="zh-CN"/>
              </w:rPr>
              <w:t>发明专利(中国)</w:t>
            </w:r>
          </w:p>
          <w:p w14:paraId="00029981" w14:textId="4114E627" w:rsidR="005F249E" w:rsidRDefault="00705C31" w:rsidP="00705C31">
            <w:pPr>
              <w:pStyle w:val="TableText"/>
              <w:ind w:firstLineChars="200" w:firstLine="480"/>
              <w:jc w:val="both"/>
              <w:rPr>
                <w:sz w:val="21"/>
                <w:szCs w:val="21"/>
                <w:lang w:eastAsia="zh-CN"/>
              </w:rPr>
            </w:pPr>
            <w:r>
              <w:rPr>
                <w:rFonts w:hint="eastAsia"/>
                <w:spacing w:val="1"/>
                <w:lang w:eastAsia="zh-CN"/>
              </w:rPr>
              <w:sym w:font="Wingdings 2" w:char="F099"/>
            </w:r>
            <w:r w:rsidR="00812989">
              <w:rPr>
                <w:spacing w:val="-2"/>
                <w:sz w:val="21"/>
                <w:szCs w:val="21"/>
                <w:lang w:eastAsia="zh-CN"/>
              </w:rPr>
              <w:t>PCT申请</w:t>
            </w:r>
          </w:p>
        </w:tc>
        <w:tc>
          <w:tcPr>
            <w:tcW w:w="2134" w:type="dxa"/>
            <w:tcBorders>
              <w:left w:val="nil"/>
              <w:right w:val="nil"/>
            </w:tcBorders>
            <w:vAlign w:val="center"/>
          </w:tcPr>
          <w:p w14:paraId="3CF55E55" w14:textId="77777777" w:rsidR="00705C31" w:rsidRDefault="00705C31" w:rsidP="00705C31">
            <w:pPr>
              <w:pStyle w:val="TableText"/>
              <w:ind w:firstLineChars="100" w:firstLine="240"/>
              <w:rPr>
                <w:spacing w:val="4"/>
                <w:sz w:val="21"/>
                <w:szCs w:val="21"/>
                <w:lang w:eastAsia="zh-CN"/>
              </w:rPr>
            </w:pPr>
            <w:r>
              <w:rPr>
                <w:rFonts w:hint="eastAsia"/>
                <w:spacing w:val="1"/>
                <w:lang w:eastAsia="zh-CN"/>
              </w:rPr>
              <w:sym w:font="Wingdings 2" w:char="F099"/>
            </w:r>
            <w:r w:rsidR="00812989">
              <w:rPr>
                <w:spacing w:val="4"/>
                <w:sz w:val="21"/>
                <w:szCs w:val="21"/>
                <w:lang w:eastAsia="zh-CN"/>
              </w:rPr>
              <w:t>实用新型(中国)</w:t>
            </w:r>
          </w:p>
          <w:p w14:paraId="4D2ACA6A" w14:textId="2A774741" w:rsidR="005F249E" w:rsidRDefault="00705C31" w:rsidP="00705C31">
            <w:pPr>
              <w:pStyle w:val="TableText"/>
              <w:ind w:firstLineChars="100" w:firstLine="240"/>
              <w:rPr>
                <w:sz w:val="21"/>
                <w:szCs w:val="21"/>
                <w:lang w:eastAsia="zh-CN"/>
              </w:rPr>
            </w:pPr>
            <w:r>
              <w:rPr>
                <w:rFonts w:hint="eastAsia"/>
                <w:spacing w:val="1"/>
                <w:lang w:eastAsia="zh-CN"/>
              </w:rPr>
              <w:sym w:font="Wingdings 2" w:char="F099"/>
            </w:r>
            <w:r w:rsidR="00812989">
              <w:rPr>
                <w:spacing w:val="2"/>
                <w:sz w:val="21"/>
                <w:szCs w:val="21"/>
                <w:lang w:eastAsia="zh-CN"/>
              </w:rPr>
              <w:t>巴黎公约</w:t>
            </w:r>
          </w:p>
        </w:tc>
        <w:tc>
          <w:tcPr>
            <w:tcW w:w="3124" w:type="dxa"/>
            <w:gridSpan w:val="2"/>
            <w:tcBorders>
              <w:left w:val="nil"/>
            </w:tcBorders>
            <w:vAlign w:val="center"/>
          </w:tcPr>
          <w:p w14:paraId="51B4EA8A" w14:textId="77777777" w:rsidR="00705C31" w:rsidRDefault="00705C31" w:rsidP="00705C31">
            <w:pPr>
              <w:pStyle w:val="TableText"/>
              <w:rPr>
                <w:spacing w:val="1"/>
                <w:lang w:eastAsia="zh-CN"/>
              </w:rPr>
            </w:pPr>
            <w:r>
              <w:rPr>
                <w:rFonts w:hint="eastAsia"/>
                <w:spacing w:val="1"/>
                <w:lang w:eastAsia="zh-CN"/>
              </w:rPr>
              <w:sym w:font="Wingdings 2" w:char="F099"/>
            </w:r>
            <w:r w:rsidR="00812989">
              <w:rPr>
                <w:spacing w:val="4"/>
                <w:sz w:val="21"/>
                <w:szCs w:val="21"/>
                <w:lang w:eastAsia="zh-CN"/>
              </w:rPr>
              <w:t>外观设计(中国)</w:t>
            </w:r>
            <w:r>
              <w:rPr>
                <w:rFonts w:hint="eastAsia"/>
                <w:spacing w:val="1"/>
                <w:lang w:eastAsia="zh-CN"/>
              </w:rPr>
              <w:t xml:space="preserve"> </w:t>
            </w:r>
          </w:p>
          <w:p w14:paraId="7DA41940" w14:textId="1B38161C" w:rsidR="005F249E" w:rsidRDefault="00705C31" w:rsidP="00705C31">
            <w:pPr>
              <w:pStyle w:val="TableText"/>
              <w:rPr>
                <w:sz w:val="21"/>
                <w:szCs w:val="21"/>
                <w:lang w:eastAsia="zh-CN"/>
              </w:rPr>
            </w:pPr>
            <w:r>
              <w:rPr>
                <w:rFonts w:hint="eastAsia"/>
                <w:spacing w:val="1"/>
                <w:lang w:eastAsia="zh-CN"/>
              </w:rPr>
              <w:sym w:font="Wingdings 2" w:char="F099"/>
            </w:r>
            <w:r w:rsidR="00812989">
              <w:rPr>
                <w:spacing w:val="2"/>
                <w:sz w:val="21"/>
                <w:szCs w:val="21"/>
                <w:lang w:eastAsia="zh-CN"/>
              </w:rPr>
              <w:t>其他</w:t>
            </w:r>
          </w:p>
        </w:tc>
      </w:tr>
      <w:tr w:rsidR="005F249E" w14:paraId="24FA830D" w14:textId="77777777" w:rsidTr="00705C31">
        <w:trPr>
          <w:trHeight w:val="407"/>
        </w:trPr>
        <w:tc>
          <w:tcPr>
            <w:tcW w:w="1833" w:type="dxa"/>
            <w:vMerge/>
            <w:tcBorders>
              <w:top w:val="nil"/>
            </w:tcBorders>
            <w:vAlign w:val="center"/>
          </w:tcPr>
          <w:p w14:paraId="3CCAF557" w14:textId="77777777" w:rsidR="005F249E" w:rsidRDefault="005F249E" w:rsidP="00705C31">
            <w:pPr>
              <w:jc w:val="center"/>
              <w:rPr>
                <w:lang w:eastAsia="zh-CN"/>
              </w:rPr>
            </w:pPr>
          </w:p>
        </w:tc>
        <w:tc>
          <w:tcPr>
            <w:tcW w:w="7302" w:type="dxa"/>
            <w:gridSpan w:val="4"/>
            <w:vAlign w:val="center"/>
          </w:tcPr>
          <w:p w14:paraId="5132CD4A" w14:textId="7EEF38A2" w:rsidR="005F249E" w:rsidRDefault="00812989" w:rsidP="00705C31">
            <w:pPr>
              <w:pStyle w:val="TableText"/>
              <w:jc w:val="center"/>
              <w:rPr>
                <w:sz w:val="21"/>
                <w:szCs w:val="21"/>
              </w:rPr>
            </w:pPr>
            <w:proofErr w:type="spellStart"/>
            <w:r>
              <w:rPr>
                <w:spacing w:val="2"/>
                <w:sz w:val="21"/>
                <w:szCs w:val="21"/>
              </w:rPr>
              <w:t>直接向</w:t>
            </w:r>
            <w:proofErr w:type="spellEnd"/>
            <w:r>
              <w:rPr>
                <w:spacing w:val="6"/>
                <w:sz w:val="21"/>
                <w:szCs w:val="21"/>
              </w:rPr>
              <w:t xml:space="preserve">       </w:t>
            </w:r>
            <w:proofErr w:type="gramStart"/>
            <w:r>
              <w:rPr>
                <w:spacing w:val="6"/>
                <w:sz w:val="21"/>
                <w:szCs w:val="21"/>
              </w:rPr>
              <w:t xml:space="preserve">   </w:t>
            </w:r>
            <w:r>
              <w:rPr>
                <w:spacing w:val="2"/>
                <w:sz w:val="21"/>
                <w:szCs w:val="21"/>
              </w:rPr>
              <w:t>(</w:t>
            </w:r>
            <w:proofErr w:type="spellStart"/>
            <w:proofErr w:type="gramEnd"/>
            <w:r>
              <w:rPr>
                <w:spacing w:val="2"/>
                <w:sz w:val="21"/>
                <w:szCs w:val="21"/>
              </w:rPr>
              <w:t>具体国家</w:t>
            </w:r>
            <w:proofErr w:type="spellEnd"/>
            <w:r>
              <w:rPr>
                <w:spacing w:val="2"/>
                <w:sz w:val="21"/>
                <w:szCs w:val="21"/>
              </w:rPr>
              <w:t>)</w:t>
            </w:r>
            <w:proofErr w:type="spellStart"/>
            <w:r>
              <w:rPr>
                <w:spacing w:val="2"/>
                <w:sz w:val="21"/>
                <w:szCs w:val="21"/>
              </w:rPr>
              <w:t>申请</w:t>
            </w:r>
            <w:proofErr w:type="spellEnd"/>
          </w:p>
        </w:tc>
      </w:tr>
      <w:tr w:rsidR="005F249E" w14:paraId="3D4A6874" w14:textId="77777777" w:rsidTr="00705C31">
        <w:trPr>
          <w:trHeight w:val="589"/>
        </w:trPr>
        <w:tc>
          <w:tcPr>
            <w:tcW w:w="1833" w:type="dxa"/>
            <w:vMerge w:val="restart"/>
            <w:tcBorders>
              <w:bottom w:val="nil"/>
            </w:tcBorders>
            <w:vAlign w:val="center"/>
          </w:tcPr>
          <w:p w14:paraId="3982442B" w14:textId="77777777" w:rsidR="005F249E" w:rsidRDefault="005F249E" w:rsidP="00705C31">
            <w:pPr>
              <w:jc w:val="center"/>
            </w:pPr>
          </w:p>
          <w:p w14:paraId="557DF32C" w14:textId="77777777" w:rsidR="005F249E" w:rsidRDefault="00812989" w:rsidP="00705C31">
            <w:pPr>
              <w:pStyle w:val="TableText"/>
              <w:jc w:val="center"/>
              <w:rPr>
                <w:sz w:val="21"/>
                <w:szCs w:val="21"/>
              </w:rPr>
            </w:pPr>
            <w:proofErr w:type="spellStart"/>
            <w:r>
              <w:rPr>
                <w:spacing w:val="-2"/>
                <w:sz w:val="21"/>
                <w:szCs w:val="21"/>
              </w:rPr>
              <w:t>所依托项目名称</w:t>
            </w:r>
            <w:proofErr w:type="spellEnd"/>
          </w:p>
        </w:tc>
        <w:tc>
          <w:tcPr>
            <w:tcW w:w="7302" w:type="dxa"/>
            <w:gridSpan w:val="4"/>
            <w:vAlign w:val="center"/>
          </w:tcPr>
          <w:p w14:paraId="5BE6B8BF" w14:textId="6078C608" w:rsidR="005F249E" w:rsidRDefault="00705C31" w:rsidP="00705C31">
            <w:pPr>
              <w:pStyle w:val="TableText"/>
              <w:jc w:val="center"/>
              <w:rPr>
                <w:sz w:val="21"/>
                <w:szCs w:val="21"/>
                <w:lang w:eastAsia="zh-CN"/>
              </w:rPr>
            </w:pPr>
            <w:r w:rsidRPr="007F3BA9">
              <w:rPr>
                <w:rFonts w:hint="eastAsia"/>
                <w:spacing w:val="1"/>
                <w:lang w:eastAsia="zh-CN"/>
              </w:rPr>
              <w:sym w:font="Wingdings 2" w:char="F09E"/>
            </w:r>
            <w:r w:rsidR="00812989">
              <w:rPr>
                <w:spacing w:val="-1"/>
                <w:sz w:val="21"/>
                <w:szCs w:val="21"/>
                <w:lang w:eastAsia="zh-CN"/>
              </w:rPr>
              <w:t>国家级</w:t>
            </w:r>
            <w:r w:rsidR="00812989">
              <w:rPr>
                <w:rFonts w:hint="eastAsia"/>
                <w:spacing w:val="-1"/>
                <w:sz w:val="21"/>
                <w:szCs w:val="21"/>
                <w:lang w:eastAsia="zh-CN"/>
              </w:rPr>
              <w:t xml:space="preserve"> </w:t>
            </w:r>
            <w:r w:rsidR="00812989">
              <w:rPr>
                <w:spacing w:val="5"/>
                <w:sz w:val="21"/>
                <w:szCs w:val="21"/>
                <w:lang w:eastAsia="zh-CN"/>
              </w:rPr>
              <w:t>◎</w:t>
            </w:r>
            <w:r w:rsidR="00812989">
              <w:rPr>
                <w:spacing w:val="-1"/>
                <w:sz w:val="21"/>
                <w:szCs w:val="21"/>
                <w:lang w:eastAsia="zh-CN"/>
              </w:rPr>
              <w:t>省部级</w:t>
            </w:r>
            <w:r w:rsidR="00812989">
              <w:rPr>
                <w:rFonts w:hint="eastAsia"/>
                <w:spacing w:val="-1"/>
                <w:sz w:val="21"/>
                <w:szCs w:val="21"/>
                <w:lang w:eastAsia="zh-CN"/>
              </w:rPr>
              <w:t xml:space="preserve"> </w:t>
            </w:r>
            <w:r w:rsidR="00812989">
              <w:rPr>
                <w:spacing w:val="5"/>
                <w:sz w:val="21"/>
                <w:szCs w:val="21"/>
                <w:lang w:eastAsia="zh-CN"/>
              </w:rPr>
              <w:t>◎</w:t>
            </w:r>
            <w:r w:rsidR="00812989">
              <w:rPr>
                <w:spacing w:val="-1"/>
                <w:sz w:val="21"/>
                <w:szCs w:val="21"/>
                <w:lang w:eastAsia="zh-CN"/>
              </w:rPr>
              <w:t>横向</w:t>
            </w:r>
            <w:r w:rsidR="00812989">
              <w:rPr>
                <w:rFonts w:hint="eastAsia"/>
                <w:spacing w:val="-1"/>
                <w:sz w:val="21"/>
                <w:szCs w:val="21"/>
                <w:lang w:eastAsia="zh-CN"/>
              </w:rPr>
              <w:t xml:space="preserve"> </w:t>
            </w:r>
            <w:r w:rsidR="00812989">
              <w:rPr>
                <w:spacing w:val="5"/>
                <w:sz w:val="21"/>
                <w:szCs w:val="21"/>
                <w:lang w:eastAsia="zh-CN"/>
              </w:rPr>
              <w:t>◎</w:t>
            </w:r>
            <w:r w:rsidR="00812989">
              <w:rPr>
                <w:spacing w:val="-1"/>
                <w:sz w:val="21"/>
                <w:szCs w:val="21"/>
                <w:lang w:eastAsia="zh-CN"/>
              </w:rPr>
              <w:t>军工非涉密</w:t>
            </w:r>
            <w:r w:rsidR="00812989">
              <w:rPr>
                <w:rFonts w:hint="eastAsia"/>
                <w:spacing w:val="-1"/>
                <w:sz w:val="21"/>
                <w:szCs w:val="21"/>
                <w:lang w:eastAsia="zh-CN"/>
              </w:rPr>
              <w:t xml:space="preserve"> </w:t>
            </w:r>
            <w:r w:rsidR="00812989">
              <w:rPr>
                <w:spacing w:val="5"/>
                <w:sz w:val="21"/>
                <w:szCs w:val="21"/>
                <w:lang w:eastAsia="zh-CN"/>
              </w:rPr>
              <w:t>◎</w:t>
            </w:r>
            <w:r w:rsidR="00812989">
              <w:rPr>
                <w:spacing w:val="-1"/>
                <w:sz w:val="21"/>
                <w:szCs w:val="21"/>
                <w:lang w:eastAsia="zh-CN"/>
              </w:rPr>
              <w:t>自主创新</w:t>
            </w:r>
            <w:r w:rsidR="00812989">
              <w:rPr>
                <w:rFonts w:hint="eastAsia"/>
                <w:spacing w:val="-1"/>
                <w:sz w:val="21"/>
                <w:szCs w:val="21"/>
                <w:lang w:eastAsia="zh-CN"/>
              </w:rPr>
              <w:t xml:space="preserve"> </w:t>
            </w:r>
            <w:r w:rsidR="00812989">
              <w:rPr>
                <w:spacing w:val="5"/>
                <w:sz w:val="21"/>
                <w:szCs w:val="21"/>
                <w:lang w:eastAsia="zh-CN"/>
              </w:rPr>
              <w:t>◎</w:t>
            </w:r>
            <w:r w:rsidR="00812989">
              <w:rPr>
                <w:spacing w:val="-1"/>
                <w:sz w:val="21"/>
                <w:szCs w:val="21"/>
                <w:lang w:eastAsia="zh-CN"/>
              </w:rPr>
              <w:t>无</w:t>
            </w:r>
          </w:p>
        </w:tc>
      </w:tr>
      <w:tr w:rsidR="005F249E" w14:paraId="4BB3C170" w14:textId="77777777" w:rsidTr="00705C31">
        <w:trPr>
          <w:trHeight w:val="428"/>
        </w:trPr>
        <w:tc>
          <w:tcPr>
            <w:tcW w:w="1833" w:type="dxa"/>
            <w:vMerge/>
            <w:tcBorders>
              <w:top w:val="nil"/>
            </w:tcBorders>
            <w:vAlign w:val="center"/>
          </w:tcPr>
          <w:p w14:paraId="6A9607A6" w14:textId="77777777" w:rsidR="005F249E" w:rsidRDefault="005F249E" w:rsidP="00705C31">
            <w:pPr>
              <w:jc w:val="center"/>
              <w:rPr>
                <w:lang w:eastAsia="zh-CN"/>
              </w:rPr>
            </w:pPr>
          </w:p>
        </w:tc>
        <w:tc>
          <w:tcPr>
            <w:tcW w:w="7302" w:type="dxa"/>
            <w:gridSpan w:val="4"/>
            <w:vAlign w:val="center"/>
          </w:tcPr>
          <w:p w14:paraId="414D4097" w14:textId="77777777" w:rsidR="005F249E" w:rsidRDefault="00812989" w:rsidP="00705C31">
            <w:pPr>
              <w:jc w:val="center"/>
              <w:rPr>
                <w:lang w:eastAsia="zh-CN"/>
              </w:rPr>
            </w:pPr>
            <w:proofErr w:type="gramStart"/>
            <w:r>
              <w:rPr>
                <w:rFonts w:hint="eastAsia"/>
                <w:lang w:eastAsia="zh-CN"/>
              </w:rPr>
              <w:t>隔障雷达</w:t>
            </w:r>
            <w:proofErr w:type="gramEnd"/>
            <w:r>
              <w:rPr>
                <w:rFonts w:hint="eastAsia"/>
                <w:lang w:eastAsia="zh-CN"/>
              </w:rPr>
              <w:t>切向目标远距离细粒度行为感知</w:t>
            </w:r>
          </w:p>
        </w:tc>
      </w:tr>
      <w:tr w:rsidR="005F249E" w14:paraId="1F72151C" w14:textId="77777777" w:rsidTr="00705C31">
        <w:trPr>
          <w:trHeight w:val="4494"/>
        </w:trPr>
        <w:tc>
          <w:tcPr>
            <w:tcW w:w="1833" w:type="dxa"/>
            <w:vMerge w:val="restart"/>
            <w:tcBorders>
              <w:bottom w:val="nil"/>
            </w:tcBorders>
            <w:vAlign w:val="center"/>
          </w:tcPr>
          <w:p w14:paraId="6FD92B1A" w14:textId="77777777" w:rsidR="005F249E" w:rsidRDefault="00812989" w:rsidP="00705C31">
            <w:pPr>
              <w:pStyle w:val="TableText"/>
              <w:jc w:val="center"/>
              <w:rPr>
                <w:sz w:val="21"/>
                <w:szCs w:val="21"/>
              </w:rPr>
            </w:pPr>
            <w:proofErr w:type="spellStart"/>
            <w:r>
              <w:rPr>
                <w:spacing w:val="-2"/>
                <w:sz w:val="21"/>
                <w:szCs w:val="21"/>
              </w:rPr>
              <w:t>专利自评</w:t>
            </w:r>
            <w:proofErr w:type="spellEnd"/>
          </w:p>
        </w:tc>
        <w:tc>
          <w:tcPr>
            <w:tcW w:w="2044" w:type="dxa"/>
            <w:vAlign w:val="center"/>
          </w:tcPr>
          <w:p w14:paraId="3350FC6E" w14:textId="77777777" w:rsidR="005F249E" w:rsidRDefault="00812989" w:rsidP="00705C31">
            <w:pPr>
              <w:pStyle w:val="TableText"/>
              <w:jc w:val="center"/>
              <w:rPr>
                <w:sz w:val="21"/>
                <w:szCs w:val="21"/>
              </w:rPr>
            </w:pPr>
            <w:proofErr w:type="spellStart"/>
            <w:r>
              <w:rPr>
                <w:spacing w:val="2"/>
                <w:sz w:val="21"/>
                <w:szCs w:val="21"/>
              </w:rPr>
              <w:t>国内国际</w:t>
            </w:r>
            <w:proofErr w:type="spellEnd"/>
          </w:p>
          <w:p w14:paraId="44F0D330" w14:textId="77777777" w:rsidR="005F249E" w:rsidRDefault="00812989" w:rsidP="00705C31">
            <w:pPr>
              <w:pStyle w:val="TableText"/>
              <w:jc w:val="center"/>
              <w:rPr>
                <w:sz w:val="21"/>
                <w:szCs w:val="21"/>
              </w:rPr>
            </w:pPr>
            <w:proofErr w:type="spellStart"/>
            <w:r>
              <w:rPr>
                <w:spacing w:val="3"/>
                <w:sz w:val="21"/>
                <w:szCs w:val="21"/>
              </w:rPr>
              <w:t>技术对比</w:t>
            </w:r>
            <w:proofErr w:type="spellEnd"/>
          </w:p>
        </w:tc>
        <w:tc>
          <w:tcPr>
            <w:tcW w:w="5258" w:type="dxa"/>
            <w:gridSpan w:val="3"/>
            <w:vAlign w:val="center"/>
          </w:tcPr>
          <w:p w14:paraId="4D997545" w14:textId="77777777" w:rsidR="00571FFB" w:rsidRPr="00571FFB" w:rsidRDefault="00571FFB" w:rsidP="00571FFB">
            <w:pPr>
              <w:jc w:val="both"/>
              <w:textAlignment w:val="center"/>
              <w:rPr>
                <w:rFonts w:ascii="宋体" w:eastAsia="宋体" w:hAnsi="宋体" w:cs="宋体"/>
                <w:lang w:eastAsia="zh-CN"/>
              </w:rPr>
            </w:pPr>
            <w:r w:rsidRPr="00571FFB">
              <w:rPr>
                <w:rFonts w:ascii="宋体" w:eastAsia="宋体" w:hAnsi="宋体" w:cs="宋体" w:hint="eastAsia"/>
                <w:lang w:eastAsia="zh-CN"/>
              </w:rPr>
              <w:t>现有FMCW雷达抗干扰方法主要依赖固定规则的随机跳频策略，无法适应复杂时变干扰环境；近年出现的单一深度强化学习方案虽实现了逐chirp自适应决策，但</w:t>
            </w:r>
            <w:proofErr w:type="gramStart"/>
            <w:r w:rsidRPr="00571FFB">
              <w:rPr>
                <w:rFonts w:ascii="宋体" w:eastAsia="宋体" w:hAnsi="宋体" w:cs="宋体" w:hint="eastAsia"/>
                <w:lang w:eastAsia="zh-CN"/>
              </w:rPr>
              <w:t>标量信干噪</w:t>
            </w:r>
            <w:proofErr w:type="gramEnd"/>
            <w:r w:rsidRPr="00571FFB">
              <w:rPr>
                <w:rFonts w:ascii="宋体" w:eastAsia="宋体" w:hAnsi="宋体" w:cs="宋体" w:hint="eastAsia"/>
                <w:lang w:eastAsia="zh-CN"/>
              </w:rPr>
              <w:t>比反馈无法揭示干扰源在频域和时域上的分布结构，智能体缺乏</w:t>
            </w:r>
            <w:proofErr w:type="gramStart"/>
            <w:r w:rsidRPr="00571FFB">
              <w:rPr>
                <w:rFonts w:ascii="宋体" w:eastAsia="宋体" w:hAnsi="宋体" w:cs="宋体" w:hint="eastAsia"/>
                <w:lang w:eastAsia="zh-CN"/>
              </w:rPr>
              <w:t>场景级</w:t>
            </w:r>
            <w:proofErr w:type="gramEnd"/>
            <w:r w:rsidRPr="00571FFB">
              <w:rPr>
                <w:rFonts w:ascii="宋体" w:eastAsia="宋体" w:hAnsi="宋体" w:cs="宋体" w:hint="eastAsia"/>
                <w:lang w:eastAsia="zh-CN"/>
              </w:rPr>
              <w:t>感知能力，在干扰模式突变时需在完整动作空间中重新试错，恢复缓慢。</w:t>
            </w:r>
          </w:p>
          <w:p w14:paraId="1334B967" w14:textId="77777777" w:rsidR="00571FFB" w:rsidRPr="00571FFB" w:rsidRDefault="00571FFB" w:rsidP="00571FFB">
            <w:pPr>
              <w:jc w:val="both"/>
              <w:textAlignment w:val="center"/>
              <w:rPr>
                <w:rFonts w:ascii="宋体" w:eastAsia="宋体" w:hAnsi="宋体" w:cs="宋体"/>
                <w:lang w:eastAsia="zh-CN"/>
              </w:rPr>
            </w:pPr>
            <w:r w:rsidRPr="00571FFB">
              <w:rPr>
                <w:rFonts w:ascii="宋体" w:eastAsia="宋体" w:hAnsi="宋体" w:cs="宋体" w:hint="eastAsia"/>
                <w:lang w:eastAsia="zh-CN"/>
              </w:rPr>
              <w:t>本发明基于分层强化学习架构，依托元策略控制器与DRL执行层的两层协同决策机制，在FMCW雷达抗干扰方面具有明显优势。上层随机森林分类器通过十二维场景语义特征进行宏观场景识别与动作空间裁剪，下层DQN+GRU网络在受限子空间内进行高效动作选择，实现战术与战略的时间尺度分离。仿真结果表明，本发明</w:t>
            </w:r>
            <w:proofErr w:type="gramStart"/>
            <w:r w:rsidRPr="00571FFB">
              <w:rPr>
                <w:rFonts w:ascii="宋体" w:eastAsia="宋体" w:hAnsi="宋体" w:cs="宋体" w:hint="eastAsia"/>
                <w:lang w:eastAsia="zh-CN"/>
              </w:rPr>
              <w:t>平均信干噪</w:t>
            </w:r>
            <w:proofErr w:type="gramEnd"/>
            <w:r w:rsidRPr="00571FFB">
              <w:rPr>
                <w:rFonts w:ascii="宋体" w:eastAsia="宋体" w:hAnsi="宋体" w:cs="宋体" w:hint="eastAsia"/>
                <w:lang w:eastAsia="zh-CN"/>
              </w:rPr>
              <w:t>比大大优化，动态跳频场景下恢复步数减少，具有显著的技术先进性和工程实用价值。</w:t>
            </w:r>
          </w:p>
          <w:p w14:paraId="141FB511" w14:textId="77777777" w:rsidR="005F249E" w:rsidRPr="00571FFB" w:rsidRDefault="005F249E" w:rsidP="00705C31">
            <w:pPr>
              <w:jc w:val="both"/>
              <w:rPr>
                <w:lang w:eastAsia="zh-CN"/>
              </w:rPr>
            </w:pPr>
          </w:p>
        </w:tc>
      </w:tr>
      <w:tr w:rsidR="005F249E" w14:paraId="10F95321" w14:textId="77777777" w:rsidTr="00705C31">
        <w:trPr>
          <w:trHeight w:val="624"/>
        </w:trPr>
        <w:tc>
          <w:tcPr>
            <w:tcW w:w="1833" w:type="dxa"/>
            <w:vMerge/>
            <w:tcBorders>
              <w:top w:val="nil"/>
              <w:bottom w:val="nil"/>
            </w:tcBorders>
            <w:vAlign w:val="center"/>
          </w:tcPr>
          <w:p w14:paraId="76A09508" w14:textId="77777777" w:rsidR="005F249E" w:rsidRDefault="005F249E" w:rsidP="00705C31">
            <w:pPr>
              <w:jc w:val="center"/>
              <w:rPr>
                <w:lang w:eastAsia="zh-CN"/>
              </w:rPr>
            </w:pPr>
          </w:p>
        </w:tc>
        <w:tc>
          <w:tcPr>
            <w:tcW w:w="2044" w:type="dxa"/>
            <w:vAlign w:val="center"/>
          </w:tcPr>
          <w:p w14:paraId="65F03E5D" w14:textId="77777777" w:rsidR="005F249E" w:rsidRDefault="00812989" w:rsidP="00705C31">
            <w:pPr>
              <w:pStyle w:val="TableText"/>
              <w:jc w:val="center"/>
              <w:rPr>
                <w:sz w:val="21"/>
                <w:szCs w:val="21"/>
              </w:rPr>
            </w:pPr>
            <w:proofErr w:type="spellStart"/>
            <w:r>
              <w:rPr>
                <w:spacing w:val="2"/>
                <w:sz w:val="21"/>
                <w:szCs w:val="21"/>
              </w:rPr>
              <w:t>技术成熟度</w:t>
            </w:r>
            <w:proofErr w:type="spellEnd"/>
          </w:p>
        </w:tc>
        <w:tc>
          <w:tcPr>
            <w:tcW w:w="5258" w:type="dxa"/>
            <w:gridSpan w:val="3"/>
            <w:vAlign w:val="center"/>
          </w:tcPr>
          <w:p w14:paraId="1C7D60DA" w14:textId="6ED79585" w:rsidR="005F249E" w:rsidRDefault="00705C31" w:rsidP="00705C31">
            <w:pPr>
              <w:pStyle w:val="TableText"/>
              <w:jc w:val="center"/>
              <w:rPr>
                <w:sz w:val="21"/>
                <w:szCs w:val="21"/>
                <w:lang w:eastAsia="zh-CN"/>
              </w:rPr>
            </w:pPr>
            <w:r>
              <w:rPr>
                <w:rFonts w:hint="eastAsia"/>
                <w:spacing w:val="1"/>
                <w:lang w:eastAsia="zh-CN"/>
              </w:rPr>
              <w:sym w:font="Wingdings 2" w:char="F099"/>
            </w:r>
            <w:r w:rsidR="00812989">
              <w:rPr>
                <w:spacing w:val="-2"/>
                <w:sz w:val="21"/>
                <w:szCs w:val="21"/>
                <w:lang w:eastAsia="zh-CN"/>
              </w:rPr>
              <w:t>产品阶段</w:t>
            </w:r>
            <w:r w:rsidR="00812989">
              <w:rPr>
                <w:rFonts w:hint="eastAsia"/>
                <w:spacing w:val="-2"/>
                <w:sz w:val="21"/>
                <w:szCs w:val="21"/>
                <w:lang w:eastAsia="zh-CN"/>
              </w:rPr>
              <w:t xml:space="preserve"> </w:t>
            </w:r>
            <w:r>
              <w:rPr>
                <w:rFonts w:hint="eastAsia"/>
                <w:spacing w:val="1"/>
                <w:lang w:eastAsia="zh-CN"/>
              </w:rPr>
              <w:sym w:font="Wingdings 2" w:char="F099"/>
            </w:r>
            <w:r w:rsidR="00812989">
              <w:rPr>
                <w:spacing w:val="-2"/>
                <w:sz w:val="21"/>
                <w:szCs w:val="21"/>
                <w:lang w:eastAsia="zh-CN"/>
              </w:rPr>
              <w:t>实验阶段</w:t>
            </w:r>
            <w:r w:rsidR="00812989">
              <w:rPr>
                <w:rFonts w:hint="eastAsia"/>
                <w:spacing w:val="-2"/>
                <w:sz w:val="21"/>
                <w:szCs w:val="21"/>
                <w:lang w:eastAsia="zh-CN"/>
              </w:rPr>
              <w:t xml:space="preserve"> </w:t>
            </w:r>
            <w:r w:rsidRPr="007F3BA9">
              <w:rPr>
                <w:rFonts w:hint="eastAsia"/>
                <w:spacing w:val="1"/>
                <w:lang w:eastAsia="zh-CN"/>
              </w:rPr>
              <w:sym w:font="Wingdings 2" w:char="F09E"/>
            </w:r>
            <w:r w:rsidR="00812989">
              <w:rPr>
                <w:spacing w:val="-2"/>
                <w:sz w:val="21"/>
                <w:szCs w:val="21"/>
                <w:lang w:eastAsia="zh-CN"/>
              </w:rPr>
              <w:t>理论阶段</w:t>
            </w:r>
          </w:p>
        </w:tc>
      </w:tr>
      <w:tr w:rsidR="005F249E" w14:paraId="3792D136" w14:textId="77777777" w:rsidTr="00705C31">
        <w:trPr>
          <w:trHeight w:val="487"/>
        </w:trPr>
        <w:tc>
          <w:tcPr>
            <w:tcW w:w="1833" w:type="dxa"/>
            <w:vMerge/>
            <w:tcBorders>
              <w:top w:val="nil"/>
              <w:bottom w:val="nil"/>
            </w:tcBorders>
            <w:vAlign w:val="center"/>
          </w:tcPr>
          <w:p w14:paraId="47F6DADA" w14:textId="77777777" w:rsidR="005F249E" w:rsidRDefault="005F249E" w:rsidP="00705C31">
            <w:pPr>
              <w:jc w:val="center"/>
              <w:rPr>
                <w:lang w:eastAsia="zh-CN"/>
              </w:rPr>
            </w:pPr>
          </w:p>
        </w:tc>
        <w:tc>
          <w:tcPr>
            <w:tcW w:w="2044" w:type="dxa"/>
            <w:vAlign w:val="center"/>
          </w:tcPr>
          <w:p w14:paraId="20275C51" w14:textId="77777777" w:rsidR="005F249E" w:rsidRDefault="00812989" w:rsidP="00705C31">
            <w:pPr>
              <w:pStyle w:val="TableText"/>
              <w:jc w:val="center"/>
              <w:rPr>
                <w:sz w:val="21"/>
                <w:szCs w:val="21"/>
              </w:rPr>
            </w:pPr>
            <w:proofErr w:type="spellStart"/>
            <w:r>
              <w:rPr>
                <w:spacing w:val="3"/>
                <w:sz w:val="21"/>
                <w:szCs w:val="21"/>
              </w:rPr>
              <w:t>预计转化时间</w:t>
            </w:r>
            <w:proofErr w:type="spellEnd"/>
          </w:p>
        </w:tc>
        <w:tc>
          <w:tcPr>
            <w:tcW w:w="5258" w:type="dxa"/>
            <w:gridSpan w:val="3"/>
            <w:vAlign w:val="center"/>
          </w:tcPr>
          <w:p w14:paraId="1816A3B3" w14:textId="7ED9DBF6" w:rsidR="005F249E" w:rsidRDefault="00705C31" w:rsidP="00705C31">
            <w:pPr>
              <w:pStyle w:val="TableText"/>
              <w:jc w:val="center"/>
              <w:rPr>
                <w:sz w:val="21"/>
                <w:szCs w:val="21"/>
              </w:rPr>
            </w:pPr>
            <w:r w:rsidRPr="007F3BA9">
              <w:rPr>
                <w:rFonts w:hint="eastAsia"/>
                <w:spacing w:val="1"/>
                <w:lang w:eastAsia="zh-CN"/>
              </w:rPr>
              <w:sym w:font="Wingdings 2" w:char="F09E"/>
            </w:r>
            <w:r w:rsidR="00812989">
              <w:rPr>
                <w:spacing w:val="-6"/>
                <w:sz w:val="21"/>
                <w:szCs w:val="21"/>
              </w:rPr>
              <w:t>1</w:t>
            </w:r>
            <w:r w:rsidR="00812989">
              <w:rPr>
                <w:rFonts w:hint="eastAsia"/>
                <w:spacing w:val="-6"/>
                <w:sz w:val="21"/>
                <w:szCs w:val="21"/>
                <w:lang w:eastAsia="zh-CN"/>
              </w:rPr>
              <w:t>-</w:t>
            </w:r>
            <w:r w:rsidR="00812989">
              <w:rPr>
                <w:spacing w:val="-6"/>
                <w:sz w:val="21"/>
                <w:szCs w:val="21"/>
              </w:rPr>
              <w:t>3年</w:t>
            </w:r>
            <w:r>
              <w:rPr>
                <w:rFonts w:hint="eastAsia"/>
                <w:spacing w:val="-6"/>
                <w:sz w:val="21"/>
                <w:szCs w:val="21"/>
                <w:lang w:eastAsia="zh-CN"/>
              </w:rPr>
              <w:t xml:space="preserve"> </w:t>
            </w:r>
            <w:r>
              <w:rPr>
                <w:rFonts w:hint="eastAsia"/>
                <w:spacing w:val="1"/>
                <w:lang w:eastAsia="zh-CN"/>
              </w:rPr>
              <w:sym w:font="Wingdings 2" w:char="F099"/>
            </w:r>
            <w:r w:rsidR="00812989">
              <w:rPr>
                <w:spacing w:val="-6"/>
                <w:sz w:val="21"/>
                <w:szCs w:val="21"/>
              </w:rPr>
              <w:t>3</w:t>
            </w:r>
            <w:r w:rsidR="00812989">
              <w:rPr>
                <w:rFonts w:hint="eastAsia"/>
                <w:spacing w:val="-6"/>
                <w:sz w:val="21"/>
                <w:szCs w:val="21"/>
                <w:lang w:eastAsia="zh-CN"/>
              </w:rPr>
              <w:t>-</w:t>
            </w:r>
            <w:r w:rsidR="00812989">
              <w:rPr>
                <w:spacing w:val="-6"/>
                <w:sz w:val="21"/>
                <w:szCs w:val="21"/>
              </w:rPr>
              <w:t>5年</w:t>
            </w:r>
            <w:r>
              <w:rPr>
                <w:rFonts w:hint="eastAsia"/>
                <w:spacing w:val="-6"/>
                <w:sz w:val="21"/>
                <w:szCs w:val="21"/>
                <w:lang w:eastAsia="zh-CN"/>
              </w:rPr>
              <w:t xml:space="preserve"> </w:t>
            </w:r>
            <w:r>
              <w:rPr>
                <w:rFonts w:hint="eastAsia"/>
                <w:spacing w:val="1"/>
                <w:lang w:eastAsia="zh-CN"/>
              </w:rPr>
              <w:sym w:font="Wingdings 2" w:char="F099"/>
            </w:r>
            <w:r w:rsidR="00812989">
              <w:rPr>
                <w:spacing w:val="-6"/>
                <w:sz w:val="21"/>
                <w:szCs w:val="21"/>
              </w:rPr>
              <w:t>5</w:t>
            </w:r>
            <w:r w:rsidR="00812989">
              <w:rPr>
                <w:rFonts w:hint="eastAsia"/>
                <w:spacing w:val="-6"/>
                <w:sz w:val="21"/>
                <w:szCs w:val="21"/>
                <w:lang w:eastAsia="zh-CN"/>
              </w:rPr>
              <w:t>-10</w:t>
            </w:r>
            <w:r w:rsidR="00812989">
              <w:rPr>
                <w:spacing w:val="-6"/>
                <w:sz w:val="21"/>
                <w:szCs w:val="21"/>
              </w:rPr>
              <w:t>年</w:t>
            </w:r>
            <w:r>
              <w:rPr>
                <w:rFonts w:hint="eastAsia"/>
                <w:spacing w:val="-6"/>
                <w:sz w:val="21"/>
                <w:szCs w:val="21"/>
                <w:lang w:eastAsia="zh-CN"/>
              </w:rPr>
              <w:t xml:space="preserve"> </w:t>
            </w:r>
            <w:r>
              <w:rPr>
                <w:rFonts w:hint="eastAsia"/>
                <w:spacing w:val="1"/>
                <w:lang w:eastAsia="zh-CN"/>
              </w:rPr>
              <w:sym w:font="Wingdings 2" w:char="F099"/>
            </w:r>
            <w:r w:rsidR="00812989">
              <w:rPr>
                <w:rFonts w:hint="eastAsia"/>
                <w:spacing w:val="5"/>
                <w:sz w:val="21"/>
                <w:szCs w:val="21"/>
                <w:lang w:eastAsia="zh-CN"/>
              </w:rPr>
              <w:t>10</w:t>
            </w:r>
            <w:r w:rsidR="00812989">
              <w:rPr>
                <w:spacing w:val="-6"/>
                <w:sz w:val="21"/>
                <w:szCs w:val="21"/>
              </w:rPr>
              <w:t>年以</w:t>
            </w:r>
            <w:r w:rsidR="00812989">
              <w:rPr>
                <w:spacing w:val="-7"/>
                <w:sz w:val="21"/>
                <w:szCs w:val="21"/>
              </w:rPr>
              <w:t>上</w:t>
            </w:r>
          </w:p>
        </w:tc>
      </w:tr>
      <w:tr w:rsidR="005F249E" w14:paraId="2AE74273" w14:textId="77777777" w:rsidTr="00705C31">
        <w:trPr>
          <w:trHeight w:val="871"/>
        </w:trPr>
        <w:tc>
          <w:tcPr>
            <w:tcW w:w="1833" w:type="dxa"/>
            <w:vMerge/>
            <w:tcBorders>
              <w:top w:val="nil"/>
            </w:tcBorders>
            <w:vAlign w:val="center"/>
          </w:tcPr>
          <w:p w14:paraId="1670CD86" w14:textId="77777777" w:rsidR="005F249E" w:rsidRDefault="005F249E" w:rsidP="00705C31">
            <w:pPr>
              <w:jc w:val="center"/>
            </w:pPr>
          </w:p>
        </w:tc>
        <w:tc>
          <w:tcPr>
            <w:tcW w:w="2044" w:type="dxa"/>
            <w:vAlign w:val="center"/>
          </w:tcPr>
          <w:p w14:paraId="613D2E0F" w14:textId="77777777" w:rsidR="005F249E" w:rsidRDefault="00812989" w:rsidP="00705C31">
            <w:pPr>
              <w:pStyle w:val="TableText"/>
              <w:jc w:val="center"/>
              <w:rPr>
                <w:sz w:val="21"/>
                <w:szCs w:val="21"/>
              </w:rPr>
            </w:pPr>
            <w:proofErr w:type="spellStart"/>
            <w:r>
              <w:rPr>
                <w:spacing w:val="-2"/>
                <w:sz w:val="21"/>
                <w:szCs w:val="21"/>
              </w:rPr>
              <w:t>预计转让价格</w:t>
            </w:r>
            <w:proofErr w:type="spellEnd"/>
          </w:p>
        </w:tc>
        <w:tc>
          <w:tcPr>
            <w:tcW w:w="5258" w:type="dxa"/>
            <w:gridSpan w:val="3"/>
            <w:vAlign w:val="center"/>
          </w:tcPr>
          <w:p w14:paraId="072FFEA8" w14:textId="77777777" w:rsidR="005F249E" w:rsidRDefault="00812989" w:rsidP="00705C31">
            <w:pPr>
              <w:pStyle w:val="TableText"/>
              <w:jc w:val="center"/>
              <w:rPr>
                <w:sz w:val="21"/>
                <w:szCs w:val="21"/>
                <w:lang w:eastAsia="zh-CN"/>
              </w:rPr>
            </w:pPr>
            <w:r>
              <w:rPr>
                <w:rFonts w:hint="eastAsia"/>
                <w:spacing w:val="4"/>
                <w:sz w:val="21"/>
                <w:szCs w:val="21"/>
                <w:lang w:eastAsia="zh-CN"/>
              </w:rPr>
              <w:t>20</w:t>
            </w:r>
            <w:r>
              <w:rPr>
                <w:spacing w:val="4"/>
                <w:sz w:val="21"/>
                <w:szCs w:val="21"/>
                <w:lang w:eastAsia="zh-CN"/>
              </w:rPr>
              <w:t>万元</w:t>
            </w:r>
          </w:p>
          <w:p w14:paraId="57491CEB" w14:textId="37E0EDC1" w:rsidR="005F249E" w:rsidRDefault="00812989" w:rsidP="00705C31">
            <w:pPr>
              <w:pStyle w:val="TableText"/>
              <w:jc w:val="center"/>
              <w:rPr>
                <w:sz w:val="21"/>
                <w:szCs w:val="21"/>
                <w:lang w:eastAsia="zh-CN"/>
              </w:rPr>
            </w:pPr>
            <w:r>
              <w:rPr>
                <w:b/>
                <w:bCs/>
                <w:spacing w:val="2"/>
                <w:sz w:val="21"/>
                <w:szCs w:val="21"/>
                <w:lang w:eastAsia="zh-CN"/>
              </w:rPr>
              <w:t>(</w:t>
            </w:r>
            <w:r w:rsidR="00705C31" w:rsidRPr="007F3BA9">
              <w:rPr>
                <w:rFonts w:hint="eastAsia"/>
                <w:spacing w:val="1"/>
                <w:lang w:eastAsia="zh-CN"/>
              </w:rPr>
              <w:sym w:font="Wingdings 2" w:char="F09E"/>
            </w:r>
            <w:r>
              <w:rPr>
                <w:b/>
                <w:bCs/>
                <w:spacing w:val="2"/>
                <w:sz w:val="21"/>
                <w:szCs w:val="21"/>
                <w:lang w:eastAsia="zh-CN"/>
              </w:rPr>
              <w:t>一</w:t>
            </w:r>
            <w:r>
              <w:rPr>
                <w:spacing w:val="2"/>
                <w:sz w:val="21"/>
                <w:szCs w:val="21"/>
                <w:lang w:eastAsia="zh-CN"/>
              </w:rPr>
              <w:t>次性转让收入</w:t>
            </w:r>
            <w:r>
              <w:rPr>
                <w:rFonts w:hint="eastAsia"/>
                <w:spacing w:val="2"/>
                <w:sz w:val="21"/>
                <w:szCs w:val="21"/>
                <w:lang w:eastAsia="zh-CN"/>
              </w:rPr>
              <w:t xml:space="preserve"> </w:t>
            </w:r>
            <w:r w:rsidR="00705C31">
              <w:rPr>
                <w:rFonts w:hint="eastAsia"/>
                <w:spacing w:val="1"/>
                <w:lang w:eastAsia="zh-CN"/>
              </w:rPr>
              <w:sym w:font="Wingdings 2" w:char="F099"/>
            </w:r>
            <w:r>
              <w:rPr>
                <w:spacing w:val="2"/>
                <w:sz w:val="21"/>
                <w:szCs w:val="21"/>
                <w:lang w:eastAsia="zh-CN"/>
              </w:rPr>
              <w:t>实施许可年收入)</w:t>
            </w:r>
          </w:p>
        </w:tc>
      </w:tr>
    </w:tbl>
    <w:p w14:paraId="04ECED3A" w14:textId="77777777" w:rsidR="005F249E" w:rsidRDefault="005F249E">
      <w:pPr>
        <w:rPr>
          <w:lang w:eastAsia="zh-CN"/>
        </w:rPr>
      </w:pPr>
    </w:p>
    <w:p w14:paraId="10558D6F" w14:textId="77777777" w:rsidR="005F249E" w:rsidRDefault="005F249E">
      <w:pPr>
        <w:rPr>
          <w:lang w:eastAsia="zh-CN"/>
        </w:rPr>
        <w:sectPr w:rsidR="005F249E">
          <w:pgSz w:w="11750" w:h="16930"/>
          <w:pgMar w:top="1410" w:right="1762" w:bottom="0" w:left="1534" w:header="0" w:footer="0" w:gutter="0"/>
          <w:cols w:space="720"/>
        </w:sectPr>
      </w:pPr>
    </w:p>
    <w:tbl>
      <w:tblPr>
        <w:tblStyle w:val="TableNormal"/>
        <w:tblW w:w="91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2"/>
        <w:gridCol w:w="7331"/>
      </w:tblGrid>
      <w:tr w:rsidR="005F249E" w14:paraId="5AFA5944" w14:textId="77777777" w:rsidTr="00705C31">
        <w:trPr>
          <w:trHeight w:val="4321"/>
        </w:trPr>
        <w:tc>
          <w:tcPr>
            <w:tcW w:w="1832" w:type="dxa"/>
            <w:vAlign w:val="center"/>
          </w:tcPr>
          <w:p w14:paraId="55B0FDD1" w14:textId="77777777" w:rsidR="005F249E" w:rsidRDefault="00812989" w:rsidP="00705C31">
            <w:pPr>
              <w:pStyle w:val="TableText"/>
              <w:spacing w:before="65" w:line="219" w:lineRule="auto"/>
              <w:ind w:left="204"/>
              <w:jc w:val="center"/>
              <w:rPr>
                <w:sz w:val="20"/>
                <w:szCs w:val="20"/>
              </w:rPr>
            </w:pPr>
            <w:proofErr w:type="spellStart"/>
            <w:r>
              <w:rPr>
                <w:spacing w:val="-2"/>
                <w:sz w:val="20"/>
                <w:szCs w:val="20"/>
              </w:rPr>
              <w:lastRenderedPageBreak/>
              <w:t>专利负责人承诺</w:t>
            </w:r>
            <w:proofErr w:type="spellEnd"/>
          </w:p>
        </w:tc>
        <w:tc>
          <w:tcPr>
            <w:tcW w:w="7331" w:type="dxa"/>
          </w:tcPr>
          <w:p w14:paraId="02061345" w14:textId="77777777" w:rsidR="005F249E" w:rsidRDefault="00812989">
            <w:pPr>
              <w:pStyle w:val="TableText"/>
              <w:spacing w:before="291" w:line="219" w:lineRule="auto"/>
              <w:jc w:val="right"/>
              <w:rPr>
                <w:sz w:val="20"/>
                <w:szCs w:val="20"/>
                <w:lang w:eastAsia="zh-CN"/>
              </w:rPr>
            </w:pPr>
            <w:r>
              <w:rPr>
                <w:spacing w:val="-5"/>
                <w:sz w:val="20"/>
                <w:szCs w:val="20"/>
                <w:lang w:eastAsia="zh-CN"/>
              </w:rPr>
              <w:t>本人经过自查并认可：本成果属于学校职务技术发明；不涉及国家秘密；</w:t>
            </w:r>
          </w:p>
          <w:p w14:paraId="3E1DF776" w14:textId="77777777" w:rsidR="005F249E" w:rsidRDefault="005F249E">
            <w:pPr>
              <w:spacing w:line="335" w:lineRule="auto"/>
              <w:rPr>
                <w:lang w:eastAsia="zh-CN"/>
              </w:rPr>
            </w:pPr>
          </w:p>
          <w:p w14:paraId="1EAB48F5" w14:textId="77777777" w:rsidR="005F249E" w:rsidRDefault="00812989">
            <w:pPr>
              <w:pStyle w:val="TableText"/>
              <w:spacing w:before="65" w:line="219" w:lineRule="auto"/>
              <w:ind w:left="62"/>
              <w:rPr>
                <w:sz w:val="20"/>
                <w:szCs w:val="20"/>
                <w:lang w:eastAsia="zh-CN"/>
              </w:rPr>
            </w:pPr>
            <w:r>
              <w:rPr>
                <w:sz w:val="20"/>
                <w:szCs w:val="20"/>
                <w:lang w:eastAsia="zh-CN"/>
              </w:rPr>
              <w:t>所撰写的权利要求书和说明书中技术领域、背景技</w:t>
            </w:r>
            <w:r>
              <w:rPr>
                <w:spacing w:val="-1"/>
                <w:sz w:val="20"/>
                <w:szCs w:val="20"/>
                <w:lang w:eastAsia="zh-CN"/>
              </w:rPr>
              <w:t>术、发明内容、有益</w:t>
            </w:r>
          </w:p>
          <w:p w14:paraId="2C1A9661" w14:textId="77777777" w:rsidR="005F249E" w:rsidRDefault="005F249E">
            <w:pPr>
              <w:spacing w:line="337" w:lineRule="auto"/>
              <w:rPr>
                <w:lang w:eastAsia="zh-CN"/>
              </w:rPr>
            </w:pPr>
          </w:p>
          <w:p w14:paraId="1307C3A2" w14:textId="77777777" w:rsidR="005F249E" w:rsidRDefault="00812989">
            <w:pPr>
              <w:pStyle w:val="TableText"/>
              <w:spacing w:before="65" w:line="219" w:lineRule="auto"/>
              <w:ind w:left="62"/>
              <w:rPr>
                <w:sz w:val="20"/>
                <w:szCs w:val="20"/>
                <w:lang w:eastAsia="zh-CN"/>
              </w:rPr>
            </w:pPr>
            <w:r>
              <w:rPr>
                <w:spacing w:val="1"/>
                <w:sz w:val="20"/>
                <w:szCs w:val="20"/>
                <w:lang w:eastAsia="zh-CN"/>
              </w:rPr>
              <w:t>效果、具体实施方式等内容如出现侵权或存在知识</w:t>
            </w:r>
            <w:r>
              <w:rPr>
                <w:sz w:val="20"/>
                <w:szCs w:val="20"/>
                <w:lang w:eastAsia="zh-CN"/>
              </w:rPr>
              <w:t>产权纠纷等问题，由</w:t>
            </w:r>
          </w:p>
          <w:p w14:paraId="2BE8E0C4" w14:textId="77777777" w:rsidR="005F249E" w:rsidRDefault="005F249E">
            <w:pPr>
              <w:spacing w:line="364" w:lineRule="auto"/>
              <w:rPr>
                <w:lang w:eastAsia="zh-CN"/>
              </w:rPr>
            </w:pPr>
          </w:p>
          <w:p w14:paraId="20037A8C" w14:textId="77777777" w:rsidR="005F249E" w:rsidRDefault="00812989">
            <w:pPr>
              <w:pStyle w:val="TableText"/>
              <w:spacing w:before="65" w:line="219" w:lineRule="auto"/>
              <w:ind w:left="102"/>
              <w:rPr>
                <w:sz w:val="20"/>
                <w:szCs w:val="20"/>
                <w:lang w:eastAsia="zh-CN"/>
              </w:rPr>
            </w:pPr>
            <w:r>
              <w:rPr>
                <w:sz w:val="20"/>
                <w:szCs w:val="20"/>
                <w:lang w:eastAsia="zh-CN"/>
              </w:rPr>
              <w:t>本人承担全部责任。</w:t>
            </w:r>
          </w:p>
          <w:p w14:paraId="4081214E" w14:textId="25B92C85" w:rsidR="005F249E" w:rsidRDefault="004D0AE4">
            <w:pPr>
              <w:spacing w:line="327" w:lineRule="auto"/>
              <w:rPr>
                <w:lang w:eastAsia="zh-CN"/>
              </w:rPr>
            </w:pPr>
            <w:r>
              <w:rPr>
                <w:rFonts w:hint="eastAsia"/>
                <w:noProof/>
                <w:sz w:val="20"/>
                <w:szCs w:val="20"/>
                <w:lang w:eastAsia="zh-CN"/>
              </w:rPr>
              <w:drawing>
                <wp:anchor distT="0" distB="0" distL="114300" distR="114300" simplePos="0" relativeHeight="251656192" behindDoc="0" locked="0" layoutInCell="1" allowOverlap="1" wp14:anchorId="74181A71" wp14:editId="5E9386B9">
                  <wp:simplePos x="0" y="0"/>
                  <wp:positionH relativeFrom="column">
                    <wp:posOffset>3304540</wp:posOffset>
                  </wp:positionH>
                  <wp:positionV relativeFrom="paragraph">
                    <wp:posOffset>100330</wp:posOffset>
                  </wp:positionV>
                  <wp:extent cx="715645" cy="419100"/>
                  <wp:effectExtent l="0" t="0" r="8255" b="0"/>
                  <wp:wrapNone/>
                  <wp:docPr id="4" name="图片 4" descr="c86b16c792b05664c4401229a930e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86b16c792b05664c4401229a930e00a"/>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15645" cy="419100"/>
                          </a:xfrm>
                          <a:prstGeom prst="rect">
                            <a:avLst/>
                          </a:prstGeom>
                        </pic:spPr>
                      </pic:pic>
                    </a:graphicData>
                  </a:graphic>
                  <wp14:sizeRelH relativeFrom="page">
                    <wp14:pctWidth>0</wp14:pctWidth>
                  </wp14:sizeRelH>
                  <wp14:sizeRelV relativeFrom="page">
                    <wp14:pctHeight>0</wp14:pctHeight>
                  </wp14:sizeRelV>
                </wp:anchor>
              </w:drawing>
            </w:r>
          </w:p>
          <w:p w14:paraId="34E77C03" w14:textId="2FF35964" w:rsidR="005F249E" w:rsidRDefault="00812989">
            <w:pPr>
              <w:pStyle w:val="TableText"/>
              <w:spacing w:before="65" w:line="219" w:lineRule="auto"/>
              <w:ind w:firstLineChars="2200" w:firstLine="4400"/>
              <w:rPr>
                <w:sz w:val="20"/>
                <w:szCs w:val="20"/>
                <w:lang w:eastAsia="zh-CN"/>
              </w:rPr>
            </w:pPr>
            <w:r>
              <w:rPr>
                <w:sz w:val="20"/>
                <w:szCs w:val="20"/>
                <w:lang w:eastAsia="zh-CN"/>
              </w:rPr>
              <w:t>承诺人：</w:t>
            </w:r>
          </w:p>
          <w:p w14:paraId="2F8D4E4A" w14:textId="54E8D061" w:rsidR="005F249E" w:rsidRDefault="00812989">
            <w:pPr>
              <w:pStyle w:val="TableText"/>
              <w:spacing w:before="292" w:line="219" w:lineRule="auto"/>
              <w:ind w:left="4553"/>
              <w:rPr>
                <w:spacing w:val="-8"/>
                <w:sz w:val="20"/>
                <w:szCs w:val="20"/>
                <w:lang w:eastAsia="zh-CN"/>
              </w:rPr>
            </w:pPr>
            <w:r>
              <w:rPr>
                <w:rFonts w:hint="eastAsia"/>
                <w:spacing w:val="-8"/>
                <w:sz w:val="20"/>
                <w:szCs w:val="20"/>
                <w:lang w:eastAsia="zh-CN"/>
              </w:rPr>
              <w:t xml:space="preserve">        </w:t>
            </w:r>
          </w:p>
          <w:p w14:paraId="5B01467F" w14:textId="3E732B6E" w:rsidR="005F249E" w:rsidRDefault="00727243">
            <w:pPr>
              <w:pStyle w:val="TableText"/>
              <w:spacing w:before="292" w:line="219" w:lineRule="auto"/>
              <w:ind w:left="4553"/>
              <w:rPr>
                <w:sz w:val="20"/>
                <w:szCs w:val="20"/>
              </w:rPr>
            </w:pPr>
            <w:r>
              <w:rPr>
                <w:spacing w:val="-8"/>
                <w:sz w:val="20"/>
                <w:szCs w:val="20"/>
                <w:lang w:eastAsia="zh-CN"/>
              </w:rPr>
              <w:t xml:space="preserve">2026 </w:t>
            </w:r>
            <w:r w:rsidR="00812989">
              <w:rPr>
                <w:spacing w:val="-8"/>
                <w:sz w:val="20"/>
                <w:szCs w:val="20"/>
              </w:rPr>
              <w:t>年</w:t>
            </w:r>
            <w:r>
              <w:rPr>
                <w:spacing w:val="28"/>
                <w:sz w:val="20"/>
                <w:szCs w:val="20"/>
              </w:rPr>
              <w:t xml:space="preserve"> 8 </w:t>
            </w:r>
            <w:r w:rsidR="00812989">
              <w:rPr>
                <w:spacing w:val="-8"/>
                <w:sz w:val="20"/>
                <w:szCs w:val="20"/>
              </w:rPr>
              <w:t>月</w:t>
            </w:r>
            <w:r>
              <w:rPr>
                <w:spacing w:val="42"/>
                <w:sz w:val="20"/>
                <w:szCs w:val="20"/>
              </w:rPr>
              <w:t xml:space="preserve"> 4 </w:t>
            </w:r>
            <w:r w:rsidR="00812989">
              <w:rPr>
                <w:spacing w:val="-8"/>
                <w:sz w:val="20"/>
                <w:szCs w:val="20"/>
              </w:rPr>
              <w:t>日</w:t>
            </w:r>
          </w:p>
        </w:tc>
      </w:tr>
      <w:tr w:rsidR="005F249E" w14:paraId="3BE9D189" w14:textId="77777777" w:rsidTr="00705C31">
        <w:trPr>
          <w:trHeight w:val="8232"/>
        </w:trPr>
        <w:tc>
          <w:tcPr>
            <w:tcW w:w="1832" w:type="dxa"/>
            <w:vAlign w:val="center"/>
          </w:tcPr>
          <w:p w14:paraId="48D82991" w14:textId="77777777" w:rsidR="005F249E" w:rsidRDefault="00812989" w:rsidP="00705C31">
            <w:pPr>
              <w:pStyle w:val="TableText"/>
              <w:spacing w:before="65" w:line="218" w:lineRule="auto"/>
              <w:ind w:left="304"/>
              <w:jc w:val="center"/>
              <w:rPr>
                <w:sz w:val="20"/>
                <w:szCs w:val="20"/>
              </w:rPr>
            </w:pPr>
            <w:proofErr w:type="spellStart"/>
            <w:r>
              <w:rPr>
                <w:spacing w:val="-2"/>
                <w:sz w:val="20"/>
                <w:szCs w:val="20"/>
              </w:rPr>
              <w:t>专家评估意见</w:t>
            </w:r>
            <w:proofErr w:type="spellEnd"/>
          </w:p>
        </w:tc>
        <w:tc>
          <w:tcPr>
            <w:tcW w:w="7331" w:type="dxa"/>
          </w:tcPr>
          <w:p w14:paraId="27BF898D" w14:textId="77777777" w:rsidR="005F249E" w:rsidRDefault="00812989">
            <w:pPr>
              <w:pStyle w:val="TableText"/>
              <w:spacing w:before="222" w:line="434" w:lineRule="auto"/>
              <w:ind w:left="113" w:right="80"/>
              <w:rPr>
                <w:sz w:val="20"/>
                <w:szCs w:val="20"/>
                <w:lang w:eastAsia="zh-CN"/>
              </w:rPr>
            </w:pPr>
            <w:r>
              <w:rPr>
                <w:sz w:val="20"/>
                <w:szCs w:val="20"/>
                <w:lang w:eastAsia="zh-CN"/>
              </w:rPr>
              <w:t>(对拟申请专利的职务发明创造进行创新性、技术成熟度、转化意向等</w:t>
            </w:r>
            <w:r>
              <w:rPr>
                <w:spacing w:val="8"/>
                <w:sz w:val="20"/>
                <w:szCs w:val="20"/>
                <w:lang w:eastAsia="zh-CN"/>
              </w:rPr>
              <w:t xml:space="preserve"> </w:t>
            </w:r>
            <w:r>
              <w:rPr>
                <w:spacing w:val="1"/>
                <w:sz w:val="20"/>
                <w:szCs w:val="20"/>
                <w:lang w:eastAsia="zh-CN"/>
              </w:rPr>
              <w:t>方面的评估，根据评估结果决定是否以学校作为专利权人申请专利。)</w:t>
            </w:r>
          </w:p>
          <w:p w14:paraId="1CD9FDC8" w14:textId="77777777" w:rsidR="00EB738F" w:rsidRPr="00EB738F" w:rsidRDefault="00EB738F" w:rsidP="00EB738F">
            <w:pPr>
              <w:spacing w:line="360" w:lineRule="auto"/>
              <w:ind w:firstLineChars="200" w:firstLine="420"/>
              <w:textAlignment w:val="center"/>
              <w:rPr>
                <w:rFonts w:ascii="Times New Roman" w:eastAsia="宋体" w:hAnsi="Times New Roman" w:cs="Times New Roman"/>
                <w:lang w:eastAsia="zh-CN"/>
              </w:rPr>
            </w:pPr>
            <w:r w:rsidRPr="00EB738F">
              <w:rPr>
                <w:rFonts w:ascii="Times New Roman" w:eastAsia="宋体" w:hAnsi="Times New Roman" w:cs="Times New Roman"/>
                <w:lang w:eastAsia="zh-CN"/>
              </w:rPr>
              <w:t>该发明具有良好的创新性，其整合了随机</w:t>
            </w:r>
            <w:proofErr w:type="gramStart"/>
            <w:r w:rsidRPr="00EB738F">
              <w:rPr>
                <w:rFonts w:ascii="Times New Roman" w:eastAsia="宋体" w:hAnsi="Times New Roman" w:cs="Times New Roman"/>
                <w:lang w:eastAsia="zh-CN"/>
              </w:rPr>
              <w:t>森林元</w:t>
            </w:r>
            <w:proofErr w:type="gramEnd"/>
            <w:r w:rsidRPr="00EB738F">
              <w:rPr>
                <w:rFonts w:ascii="Times New Roman" w:eastAsia="宋体" w:hAnsi="Times New Roman" w:cs="Times New Roman"/>
                <w:lang w:eastAsia="zh-CN"/>
              </w:rPr>
              <w:t>策略分类器、</w:t>
            </w:r>
            <w:r w:rsidRPr="00EB738F">
              <w:rPr>
                <w:rFonts w:ascii="Times New Roman" w:eastAsia="宋体" w:hAnsi="Times New Roman" w:cs="Times New Roman"/>
                <w:lang w:eastAsia="zh-CN"/>
              </w:rPr>
              <w:t>DQN</w:t>
            </w:r>
            <w:r w:rsidRPr="00EB738F">
              <w:rPr>
                <w:rFonts w:ascii="Times New Roman" w:eastAsia="宋体" w:hAnsi="Times New Roman" w:cs="Times New Roman"/>
                <w:lang w:eastAsia="zh-CN"/>
              </w:rPr>
              <w:t>与门控循环单元（</w:t>
            </w:r>
            <w:r w:rsidRPr="00EB738F">
              <w:rPr>
                <w:rFonts w:ascii="Times New Roman" w:eastAsia="宋体" w:hAnsi="Times New Roman" w:cs="Times New Roman"/>
                <w:lang w:eastAsia="zh-CN"/>
              </w:rPr>
              <w:t>GRU</w:t>
            </w:r>
            <w:r w:rsidRPr="00EB738F">
              <w:rPr>
                <w:rFonts w:ascii="Times New Roman" w:eastAsia="宋体" w:hAnsi="Times New Roman" w:cs="Times New Roman"/>
                <w:lang w:eastAsia="zh-CN"/>
              </w:rPr>
              <w:t>），构建了</w:t>
            </w:r>
            <w:r w:rsidRPr="00EB738F">
              <w:rPr>
                <w:rFonts w:ascii="Times New Roman" w:eastAsia="宋体" w:hAnsi="Times New Roman" w:cs="Times New Roman"/>
                <w:lang w:eastAsia="zh-CN"/>
              </w:rPr>
              <w:t>"</w:t>
            </w:r>
            <w:r w:rsidRPr="00EB738F">
              <w:rPr>
                <w:rFonts w:ascii="Times New Roman" w:eastAsia="宋体" w:hAnsi="Times New Roman" w:cs="Times New Roman"/>
                <w:lang w:eastAsia="zh-CN"/>
              </w:rPr>
              <w:t>上层场景识别</w:t>
            </w:r>
            <w:r w:rsidRPr="00EB738F">
              <w:rPr>
                <w:rFonts w:ascii="Times New Roman" w:eastAsia="宋体" w:hAnsi="Times New Roman" w:cs="Times New Roman"/>
                <w:lang w:eastAsia="zh-CN"/>
              </w:rPr>
              <w:t>—</w:t>
            </w:r>
            <w:r w:rsidRPr="00EB738F">
              <w:rPr>
                <w:rFonts w:ascii="Times New Roman" w:eastAsia="宋体" w:hAnsi="Times New Roman" w:cs="Times New Roman"/>
                <w:lang w:eastAsia="zh-CN"/>
              </w:rPr>
              <w:t>下层动作执行</w:t>
            </w:r>
            <w:r w:rsidRPr="00EB738F">
              <w:rPr>
                <w:rFonts w:ascii="Times New Roman" w:eastAsia="宋体" w:hAnsi="Times New Roman" w:cs="Times New Roman"/>
                <w:lang w:eastAsia="zh-CN"/>
              </w:rPr>
              <w:t>"</w:t>
            </w:r>
            <w:r w:rsidRPr="00EB738F">
              <w:rPr>
                <w:rFonts w:ascii="Times New Roman" w:eastAsia="宋体" w:hAnsi="Times New Roman" w:cs="Times New Roman"/>
                <w:lang w:eastAsia="zh-CN"/>
              </w:rPr>
              <w:t>的分层强化学习雷达抗干扰架构。与单一深度强化学习方案相比，该技术通过元策略控制器的宏观场景感知，将执行</w:t>
            </w:r>
            <w:proofErr w:type="gramStart"/>
            <w:r w:rsidRPr="00EB738F">
              <w:rPr>
                <w:rFonts w:ascii="Times New Roman" w:eastAsia="宋体" w:hAnsi="Times New Roman" w:cs="Times New Roman"/>
                <w:lang w:eastAsia="zh-CN"/>
              </w:rPr>
              <w:t>层动作</w:t>
            </w:r>
            <w:proofErr w:type="gramEnd"/>
            <w:r w:rsidRPr="00EB738F">
              <w:rPr>
                <w:rFonts w:ascii="Times New Roman" w:eastAsia="宋体" w:hAnsi="Times New Roman" w:cs="Times New Roman"/>
                <w:lang w:eastAsia="zh-CN"/>
              </w:rPr>
              <w:t>空间</w:t>
            </w:r>
            <w:proofErr w:type="gramStart"/>
            <w:r w:rsidRPr="00EB738F">
              <w:rPr>
                <w:rFonts w:ascii="Times New Roman" w:eastAsia="宋体" w:hAnsi="Times New Roman" w:cs="Times New Roman"/>
                <w:lang w:eastAsia="zh-CN"/>
              </w:rPr>
              <w:t>从九维收敛</w:t>
            </w:r>
            <w:proofErr w:type="gramEnd"/>
            <w:r w:rsidRPr="00EB738F">
              <w:rPr>
                <w:rFonts w:ascii="Times New Roman" w:eastAsia="宋体" w:hAnsi="Times New Roman" w:cs="Times New Roman"/>
                <w:lang w:eastAsia="zh-CN"/>
              </w:rPr>
              <w:t>至三维子空间，有效解决了逐</w:t>
            </w:r>
            <w:r w:rsidRPr="00EB738F">
              <w:rPr>
                <w:rFonts w:ascii="Times New Roman" w:eastAsia="宋体" w:hAnsi="Times New Roman" w:cs="Times New Roman"/>
                <w:lang w:eastAsia="zh-CN"/>
              </w:rPr>
              <w:t>chirp</w:t>
            </w:r>
            <w:r w:rsidRPr="00EB738F">
              <w:rPr>
                <w:rFonts w:ascii="Times New Roman" w:eastAsia="宋体" w:hAnsi="Times New Roman" w:cs="Times New Roman"/>
                <w:lang w:eastAsia="zh-CN"/>
              </w:rPr>
              <w:t>战术决策与</w:t>
            </w:r>
            <w:proofErr w:type="gramStart"/>
            <w:r w:rsidRPr="00EB738F">
              <w:rPr>
                <w:rFonts w:ascii="Times New Roman" w:eastAsia="宋体" w:hAnsi="Times New Roman" w:cs="Times New Roman"/>
                <w:lang w:eastAsia="zh-CN"/>
              </w:rPr>
              <w:t>场景级</w:t>
            </w:r>
            <w:proofErr w:type="gramEnd"/>
            <w:r w:rsidRPr="00EB738F">
              <w:rPr>
                <w:rFonts w:ascii="Times New Roman" w:eastAsia="宋体" w:hAnsi="Times New Roman" w:cs="Times New Roman"/>
                <w:lang w:eastAsia="zh-CN"/>
              </w:rPr>
              <w:t>战略判断之间的时间尺度矛盾。独特的纯</w:t>
            </w:r>
            <w:proofErr w:type="gramStart"/>
            <w:r w:rsidRPr="00EB738F">
              <w:rPr>
                <w:rFonts w:ascii="Times New Roman" w:eastAsia="宋体" w:hAnsi="Times New Roman" w:cs="Times New Roman"/>
                <w:lang w:eastAsia="zh-CN"/>
              </w:rPr>
              <w:t>软引导</w:t>
            </w:r>
            <w:proofErr w:type="gramEnd"/>
            <w:r w:rsidRPr="00EB738F">
              <w:rPr>
                <w:rFonts w:ascii="Times New Roman" w:eastAsia="宋体" w:hAnsi="Times New Roman" w:cs="Times New Roman"/>
                <w:lang w:eastAsia="zh-CN"/>
              </w:rPr>
              <w:t>机制（</w:t>
            </w:r>
            <w:r w:rsidRPr="00EB738F">
              <w:rPr>
                <w:rFonts w:ascii="Times New Roman" w:eastAsia="宋体" w:hAnsi="Times New Roman" w:cs="Times New Roman"/>
                <w:lang w:eastAsia="zh-CN"/>
              </w:rPr>
              <w:t>Q</w:t>
            </w:r>
            <w:r w:rsidRPr="00EB738F">
              <w:rPr>
                <w:rFonts w:ascii="Times New Roman" w:eastAsia="宋体" w:hAnsi="Times New Roman" w:cs="Times New Roman"/>
                <w:lang w:eastAsia="zh-CN"/>
              </w:rPr>
              <w:t>值偏置）确保了分类器误判时系统性能不退化为纯</w:t>
            </w:r>
            <w:r w:rsidRPr="00EB738F">
              <w:rPr>
                <w:rFonts w:ascii="Times New Roman" w:eastAsia="宋体" w:hAnsi="Times New Roman" w:cs="Times New Roman"/>
                <w:lang w:eastAsia="zh-CN"/>
              </w:rPr>
              <w:t>DRL</w:t>
            </w:r>
            <w:r w:rsidRPr="00EB738F">
              <w:rPr>
                <w:rFonts w:ascii="Times New Roman" w:eastAsia="宋体" w:hAnsi="Times New Roman" w:cs="Times New Roman"/>
                <w:lang w:eastAsia="zh-CN"/>
              </w:rPr>
              <w:t>方案，在动态</w:t>
            </w:r>
            <w:proofErr w:type="gramStart"/>
            <w:r w:rsidRPr="00EB738F">
              <w:rPr>
                <w:rFonts w:ascii="Times New Roman" w:eastAsia="宋体" w:hAnsi="Times New Roman" w:cs="Times New Roman"/>
                <w:lang w:eastAsia="zh-CN"/>
              </w:rPr>
              <w:t>跳频等非</w:t>
            </w:r>
            <w:proofErr w:type="gramEnd"/>
            <w:r w:rsidRPr="00EB738F">
              <w:rPr>
                <w:rFonts w:ascii="Times New Roman" w:eastAsia="宋体" w:hAnsi="Times New Roman" w:cs="Times New Roman"/>
                <w:lang w:eastAsia="zh-CN"/>
              </w:rPr>
              <w:t>平稳干扰场景下表现出显著的恢复速度优势。该技术在自动驾驶车载雷达、智能交通监控等领域显示出明显的市场应用潜力，建议学校作为专利权人申请专利，以保护技术发明并吸引潜在商业伙伴和投资者。</w:t>
            </w:r>
          </w:p>
          <w:p w14:paraId="5439EE1E" w14:textId="77777777" w:rsidR="005F249E" w:rsidRPr="00EB738F" w:rsidRDefault="005F249E">
            <w:pPr>
              <w:spacing w:line="248" w:lineRule="auto"/>
              <w:rPr>
                <w:lang w:eastAsia="zh-CN"/>
              </w:rPr>
            </w:pPr>
          </w:p>
          <w:p w14:paraId="4D70C6A5" w14:textId="77777777" w:rsidR="005F249E" w:rsidRDefault="005F249E">
            <w:pPr>
              <w:spacing w:line="248" w:lineRule="auto"/>
              <w:rPr>
                <w:lang w:eastAsia="zh-CN"/>
              </w:rPr>
            </w:pPr>
          </w:p>
          <w:p w14:paraId="7A81884C" w14:textId="77777777" w:rsidR="005F249E" w:rsidRDefault="005F249E">
            <w:pPr>
              <w:spacing w:line="248" w:lineRule="auto"/>
              <w:rPr>
                <w:lang w:eastAsia="zh-CN"/>
              </w:rPr>
            </w:pPr>
          </w:p>
          <w:p w14:paraId="5656BC13" w14:textId="77777777" w:rsidR="005F249E" w:rsidRDefault="005F249E">
            <w:pPr>
              <w:spacing w:line="248" w:lineRule="auto"/>
              <w:rPr>
                <w:lang w:eastAsia="zh-CN"/>
              </w:rPr>
            </w:pPr>
          </w:p>
          <w:p w14:paraId="587A1777" w14:textId="77777777" w:rsidR="005F249E" w:rsidRDefault="005F249E">
            <w:pPr>
              <w:spacing w:line="248" w:lineRule="auto"/>
              <w:rPr>
                <w:lang w:eastAsia="zh-CN"/>
              </w:rPr>
            </w:pPr>
          </w:p>
          <w:p w14:paraId="5EE32604" w14:textId="77777777" w:rsidR="005F249E" w:rsidRDefault="005F249E">
            <w:pPr>
              <w:spacing w:line="248" w:lineRule="auto"/>
              <w:rPr>
                <w:lang w:eastAsia="zh-CN"/>
              </w:rPr>
            </w:pPr>
          </w:p>
          <w:p w14:paraId="4B3655F9" w14:textId="77777777" w:rsidR="005F249E" w:rsidRDefault="005F249E">
            <w:pPr>
              <w:spacing w:line="248" w:lineRule="auto"/>
              <w:rPr>
                <w:lang w:eastAsia="zh-CN"/>
              </w:rPr>
            </w:pPr>
          </w:p>
          <w:p w14:paraId="7E8D0838" w14:textId="77777777" w:rsidR="005F249E" w:rsidRDefault="005F249E">
            <w:pPr>
              <w:spacing w:line="248" w:lineRule="auto"/>
              <w:rPr>
                <w:lang w:eastAsia="zh-CN"/>
              </w:rPr>
            </w:pPr>
          </w:p>
          <w:p w14:paraId="03815996" w14:textId="77777777" w:rsidR="005F249E" w:rsidRDefault="005F249E">
            <w:pPr>
              <w:spacing w:line="248" w:lineRule="auto"/>
              <w:rPr>
                <w:lang w:eastAsia="zh-CN"/>
              </w:rPr>
            </w:pPr>
          </w:p>
          <w:p w14:paraId="1456921B" w14:textId="77777777" w:rsidR="005F249E" w:rsidRDefault="005F249E">
            <w:pPr>
              <w:spacing w:line="248" w:lineRule="auto"/>
              <w:rPr>
                <w:lang w:eastAsia="zh-CN"/>
              </w:rPr>
            </w:pPr>
          </w:p>
          <w:p w14:paraId="582FDBA4" w14:textId="46E7C8DD" w:rsidR="005F249E" w:rsidRDefault="005F249E">
            <w:pPr>
              <w:spacing w:line="248" w:lineRule="auto"/>
              <w:rPr>
                <w:lang w:eastAsia="zh-CN"/>
              </w:rPr>
            </w:pPr>
          </w:p>
          <w:p w14:paraId="3F0A0782" w14:textId="453785FF" w:rsidR="005F249E" w:rsidRDefault="00376CA6">
            <w:pPr>
              <w:spacing w:line="248" w:lineRule="auto"/>
              <w:rPr>
                <w:lang w:eastAsia="zh-CN"/>
              </w:rPr>
            </w:pPr>
            <w:r>
              <w:rPr>
                <w:rFonts w:hint="eastAsia"/>
                <w:noProof/>
                <w:sz w:val="20"/>
                <w:szCs w:val="20"/>
                <w:lang w:eastAsia="zh-CN"/>
              </w:rPr>
              <w:drawing>
                <wp:anchor distT="0" distB="0" distL="114300" distR="114300" simplePos="0" relativeHeight="251659264" behindDoc="0" locked="0" layoutInCell="1" allowOverlap="1" wp14:anchorId="60371943" wp14:editId="14AB40BC">
                  <wp:simplePos x="0" y="0"/>
                  <wp:positionH relativeFrom="column">
                    <wp:posOffset>2889250</wp:posOffset>
                  </wp:positionH>
                  <wp:positionV relativeFrom="paragraph">
                    <wp:posOffset>96520</wp:posOffset>
                  </wp:positionV>
                  <wp:extent cx="1130935" cy="335915"/>
                  <wp:effectExtent l="0" t="0" r="0" b="6985"/>
                  <wp:wrapNone/>
                  <wp:docPr id="1" name="图片 1" descr="ef67719681b3c8d17f77cda52768996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f67719681b3c8d17f77cda527689962_"/>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0935" cy="335915"/>
                          </a:xfrm>
                          <a:prstGeom prst="rect">
                            <a:avLst/>
                          </a:prstGeom>
                        </pic:spPr>
                      </pic:pic>
                    </a:graphicData>
                  </a:graphic>
                  <wp14:sizeRelH relativeFrom="page">
                    <wp14:pctWidth>0</wp14:pctWidth>
                  </wp14:sizeRelH>
                  <wp14:sizeRelV relativeFrom="page">
                    <wp14:pctHeight>0</wp14:pctHeight>
                  </wp14:sizeRelV>
                </wp:anchor>
              </w:drawing>
            </w:r>
          </w:p>
          <w:p w14:paraId="7ECED366" w14:textId="1BAFE02B" w:rsidR="005F249E" w:rsidRDefault="00812989">
            <w:pPr>
              <w:pStyle w:val="TableText"/>
              <w:spacing w:before="65" w:line="220" w:lineRule="auto"/>
              <w:ind w:firstLineChars="1900" w:firstLine="3800"/>
              <w:rPr>
                <w:sz w:val="20"/>
                <w:szCs w:val="20"/>
                <w:lang w:eastAsia="zh-CN"/>
              </w:rPr>
            </w:pPr>
            <w:proofErr w:type="spellStart"/>
            <w:r>
              <w:rPr>
                <w:sz w:val="20"/>
                <w:szCs w:val="20"/>
              </w:rPr>
              <w:t>专家</w:t>
            </w:r>
            <w:proofErr w:type="spellEnd"/>
            <w:r>
              <w:rPr>
                <w:sz w:val="20"/>
                <w:szCs w:val="20"/>
              </w:rPr>
              <w:t>：</w:t>
            </w:r>
          </w:p>
          <w:p w14:paraId="5F90F3B4" w14:textId="77777777" w:rsidR="005F249E" w:rsidRDefault="005F249E">
            <w:pPr>
              <w:spacing w:line="244" w:lineRule="auto"/>
            </w:pPr>
          </w:p>
          <w:p w14:paraId="56E21FC6" w14:textId="4880EC45" w:rsidR="005F249E" w:rsidRDefault="00727243">
            <w:pPr>
              <w:pStyle w:val="TableText"/>
              <w:spacing w:before="65" w:line="219" w:lineRule="auto"/>
              <w:ind w:left="4582"/>
              <w:rPr>
                <w:sz w:val="20"/>
                <w:szCs w:val="20"/>
              </w:rPr>
            </w:pPr>
            <w:r>
              <w:rPr>
                <w:spacing w:val="-8"/>
                <w:sz w:val="20"/>
                <w:szCs w:val="20"/>
                <w:lang w:eastAsia="zh-CN"/>
              </w:rPr>
              <w:t xml:space="preserve">2026 </w:t>
            </w:r>
            <w:r>
              <w:rPr>
                <w:spacing w:val="-8"/>
                <w:sz w:val="20"/>
                <w:szCs w:val="20"/>
              </w:rPr>
              <w:t>年</w:t>
            </w:r>
            <w:r>
              <w:rPr>
                <w:spacing w:val="28"/>
                <w:sz w:val="20"/>
                <w:szCs w:val="20"/>
              </w:rPr>
              <w:t xml:space="preserve"> 8 </w:t>
            </w:r>
            <w:r>
              <w:rPr>
                <w:spacing w:val="-8"/>
                <w:sz w:val="20"/>
                <w:szCs w:val="20"/>
              </w:rPr>
              <w:t>月</w:t>
            </w:r>
            <w:r>
              <w:rPr>
                <w:spacing w:val="42"/>
                <w:sz w:val="20"/>
                <w:szCs w:val="20"/>
              </w:rPr>
              <w:t xml:space="preserve"> 4 </w:t>
            </w:r>
            <w:r>
              <w:rPr>
                <w:spacing w:val="-8"/>
                <w:sz w:val="20"/>
                <w:szCs w:val="20"/>
              </w:rPr>
              <w:t>日</w:t>
            </w:r>
          </w:p>
        </w:tc>
      </w:tr>
    </w:tbl>
    <w:p w14:paraId="1418501C" w14:textId="77777777" w:rsidR="005F249E" w:rsidRDefault="005F249E"/>
    <w:p w14:paraId="03C605C3" w14:textId="77777777" w:rsidR="005F249E" w:rsidRDefault="005F249E">
      <w:pPr>
        <w:sectPr w:rsidR="005F249E">
          <w:pgSz w:w="11750" w:h="16930"/>
          <w:pgMar w:top="1425" w:right="1762" w:bottom="0" w:left="1575" w:header="0" w:footer="0" w:gutter="0"/>
          <w:cols w:space="720"/>
        </w:sectPr>
      </w:pPr>
    </w:p>
    <w:tbl>
      <w:tblPr>
        <w:tblStyle w:val="TableNormal"/>
        <w:tblW w:w="91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2"/>
        <w:gridCol w:w="7356"/>
      </w:tblGrid>
      <w:tr w:rsidR="005F249E" w14:paraId="2AEDE57E" w14:textId="77777777" w:rsidTr="00705C31">
        <w:trPr>
          <w:trHeight w:val="6790"/>
        </w:trPr>
        <w:tc>
          <w:tcPr>
            <w:tcW w:w="1842" w:type="dxa"/>
            <w:vAlign w:val="center"/>
          </w:tcPr>
          <w:p w14:paraId="4C79518E" w14:textId="77777777" w:rsidR="005F249E" w:rsidRDefault="00812989" w:rsidP="00705C31">
            <w:pPr>
              <w:pStyle w:val="TableText"/>
              <w:spacing w:before="151" w:line="218" w:lineRule="auto"/>
              <w:ind w:left="285"/>
              <w:jc w:val="center"/>
              <w:rPr>
                <w:sz w:val="21"/>
                <w:szCs w:val="21"/>
              </w:rPr>
            </w:pPr>
            <w:proofErr w:type="spellStart"/>
            <w:r>
              <w:rPr>
                <w:spacing w:val="-2"/>
                <w:sz w:val="21"/>
                <w:szCs w:val="21"/>
              </w:rPr>
              <w:lastRenderedPageBreak/>
              <w:t>专家评估意见</w:t>
            </w:r>
            <w:proofErr w:type="spellEnd"/>
          </w:p>
        </w:tc>
        <w:tc>
          <w:tcPr>
            <w:tcW w:w="7356" w:type="dxa"/>
          </w:tcPr>
          <w:p w14:paraId="653A970A" w14:textId="77777777" w:rsidR="005F249E" w:rsidRDefault="00812989">
            <w:pPr>
              <w:pStyle w:val="TableText"/>
              <w:spacing w:before="212" w:line="414" w:lineRule="auto"/>
              <w:ind w:left="13"/>
              <w:rPr>
                <w:sz w:val="21"/>
                <w:szCs w:val="21"/>
                <w:lang w:eastAsia="zh-CN"/>
              </w:rPr>
            </w:pPr>
            <w:r>
              <w:rPr>
                <w:spacing w:val="-2"/>
                <w:sz w:val="21"/>
                <w:szCs w:val="21"/>
                <w:lang w:eastAsia="zh-CN"/>
              </w:rPr>
              <w:t>(对拟申请专利的职务发明创造进行创新性、技术成熟度、转化意向等</w:t>
            </w:r>
            <w:r>
              <w:rPr>
                <w:spacing w:val="4"/>
                <w:sz w:val="21"/>
                <w:szCs w:val="21"/>
                <w:lang w:eastAsia="zh-CN"/>
              </w:rPr>
              <w:t xml:space="preserve"> </w:t>
            </w:r>
            <w:r>
              <w:rPr>
                <w:spacing w:val="-1"/>
                <w:sz w:val="21"/>
                <w:szCs w:val="21"/>
                <w:lang w:eastAsia="zh-CN"/>
              </w:rPr>
              <w:t>方面的评估，根据评估结果决定是否以学校作为专利权人申请专利。)</w:t>
            </w:r>
          </w:p>
          <w:p w14:paraId="22D49FE7" w14:textId="77777777" w:rsidR="00BB763E" w:rsidRPr="00BB763E" w:rsidRDefault="00BB763E" w:rsidP="00BB763E">
            <w:pPr>
              <w:spacing w:line="360" w:lineRule="auto"/>
              <w:ind w:firstLineChars="200" w:firstLine="420"/>
              <w:rPr>
                <w:rFonts w:ascii="宋体" w:eastAsia="宋体" w:hAnsi="宋体" w:cs="Times New Roman"/>
                <w:lang w:eastAsia="zh-CN"/>
              </w:rPr>
            </w:pPr>
            <w:r w:rsidRPr="00BB763E">
              <w:rPr>
                <w:rFonts w:ascii="宋体" w:eastAsia="宋体" w:hAnsi="宋体" w:cs="Times New Roman"/>
                <w:lang w:eastAsia="zh-CN"/>
              </w:rPr>
              <w:t>该发明创新性强，提出了一种基于分层强化学习的FMCW雷达抗干扰新方法，主要通过结合随机</w:t>
            </w:r>
            <w:proofErr w:type="gramStart"/>
            <w:r w:rsidRPr="00BB763E">
              <w:rPr>
                <w:rFonts w:ascii="宋体" w:eastAsia="宋体" w:hAnsi="宋体" w:cs="Times New Roman"/>
                <w:lang w:eastAsia="zh-CN"/>
              </w:rPr>
              <w:t>森林元</w:t>
            </w:r>
            <w:proofErr w:type="gramEnd"/>
            <w:r w:rsidRPr="00BB763E">
              <w:rPr>
                <w:rFonts w:ascii="宋体" w:eastAsia="宋体" w:hAnsi="宋体" w:cs="Times New Roman"/>
                <w:lang w:eastAsia="zh-CN"/>
              </w:rPr>
              <w:t>策略控制器和DQN+GRU深度强化学习执行层来优化抗干扰决策。显著的创新之处在于引入基于滑动窗口的十二维场景语义特征提取机制，涵盖信号质量统计、执行</w:t>
            </w:r>
            <w:proofErr w:type="gramStart"/>
            <w:r w:rsidRPr="00BB763E">
              <w:rPr>
                <w:rFonts w:ascii="宋体" w:eastAsia="宋体" w:hAnsi="宋体" w:cs="Times New Roman"/>
                <w:lang w:eastAsia="zh-CN"/>
              </w:rPr>
              <w:t>层行为</w:t>
            </w:r>
            <w:proofErr w:type="gramEnd"/>
            <w:r w:rsidRPr="00BB763E">
              <w:rPr>
                <w:rFonts w:ascii="宋体" w:eastAsia="宋体" w:hAnsi="宋体" w:cs="Times New Roman"/>
                <w:lang w:eastAsia="zh-CN"/>
              </w:rPr>
              <w:t>特征、避干扰效能和维度敏感性四类信息，使模型能够自动感知当前干扰环境在频域和时域上的分布结构，并通过动态动作掩码</w:t>
            </w:r>
            <w:proofErr w:type="gramStart"/>
            <w:r w:rsidRPr="00BB763E">
              <w:rPr>
                <w:rFonts w:ascii="宋体" w:eastAsia="宋体" w:hAnsi="宋体" w:cs="Times New Roman"/>
                <w:lang w:eastAsia="zh-CN"/>
              </w:rPr>
              <w:t>软引导</w:t>
            </w:r>
            <w:proofErr w:type="gramEnd"/>
            <w:r w:rsidRPr="00BB763E">
              <w:rPr>
                <w:rFonts w:ascii="宋体" w:eastAsia="宋体" w:hAnsi="宋体" w:cs="Times New Roman"/>
                <w:lang w:eastAsia="zh-CN"/>
              </w:rPr>
              <w:t>接口将元策略指令转化为对执行层的Q值偏置。该技术在200个随机干扰场景下避开率达90.0%，在动态跳频场景下恢复速度较纯DRL方案提升37.5%，表现出良好的鲁棒性。在自动驾驶、智能网联汽车和雷达传感器等领域具有潜在市场需求。综合评估后，推荐学校作为专利权人申请专利，保护创新成果，吸引投资，并促进技术的研发和市场化。</w:t>
            </w:r>
          </w:p>
          <w:p w14:paraId="0AD13033" w14:textId="77777777" w:rsidR="005F249E" w:rsidRPr="00BB763E" w:rsidRDefault="005F249E">
            <w:pPr>
              <w:spacing w:line="360" w:lineRule="auto"/>
              <w:rPr>
                <w:rFonts w:ascii="宋体" w:eastAsia="宋体" w:hAnsi="宋体" w:cs="宋体"/>
                <w:lang w:eastAsia="zh-CN"/>
              </w:rPr>
            </w:pPr>
          </w:p>
          <w:p w14:paraId="1632CA07" w14:textId="77777777" w:rsidR="005F249E" w:rsidRDefault="005F249E">
            <w:pPr>
              <w:spacing w:line="250" w:lineRule="auto"/>
              <w:rPr>
                <w:lang w:eastAsia="zh-CN"/>
              </w:rPr>
            </w:pPr>
          </w:p>
          <w:p w14:paraId="357D3C8B" w14:textId="77777777" w:rsidR="005F249E" w:rsidRDefault="005F249E">
            <w:pPr>
              <w:spacing w:line="250" w:lineRule="auto"/>
              <w:rPr>
                <w:lang w:eastAsia="zh-CN"/>
              </w:rPr>
            </w:pPr>
          </w:p>
          <w:p w14:paraId="20887DB6" w14:textId="77777777" w:rsidR="005F249E" w:rsidRDefault="005F249E">
            <w:pPr>
              <w:spacing w:line="250" w:lineRule="auto"/>
              <w:rPr>
                <w:lang w:eastAsia="zh-CN"/>
              </w:rPr>
            </w:pPr>
          </w:p>
          <w:p w14:paraId="2F4B6119" w14:textId="77777777" w:rsidR="005F249E" w:rsidRDefault="005F249E">
            <w:pPr>
              <w:spacing w:line="250" w:lineRule="auto"/>
              <w:rPr>
                <w:lang w:eastAsia="zh-CN"/>
              </w:rPr>
            </w:pPr>
          </w:p>
          <w:p w14:paraId="79D8B579" w14:textId="77777777" w:rsidR="005F249E" w:rsidRDefault="005F249E">
            <w:pPr>
              <w:spacing w:line="250" w:lineRule="auto"/>
              <w:rPr>
                <w:lang w:eastAsia="zh-CN"/>
              </w:rPr>
            </w:pPr>
          </w:p>
          <w:p w14:paraId="09B6E868" w14:textId="77777777" w:rsidR="005F249E" w:rsidRDefault="005F249E">
            <w:pPr>
              <w:spacing w:line="250" w:lineRule="auto"/>
              <w:rPr>
                <w:lang w:eastAsia="zh-CN"/>
              </w:rPr>
            </w:pPr>
          </w:p>
          <w:p w14:paraId="48FEA497" w14:textId="77777777" w:rsidR="005F249E" w:rsidRDefault="005F249E">
            <w:pPr>
              <w:spacing w:line="250" w:lineRule="auto"/>
              <w:rPr>
                <w:lang w:eastAsia="zh-CN"/>
              </w:rPr>
            </w:pPr>
          </w:p>
          <w:p w14:paraId="6BFD0148" w14:textId="77777777" w:rsidR="005F249E" w:rsidRDefault="005F249E">
            <w:pPr>
              <w:spacing w:line="250" w:lineRule="auto"/>
              <w:rPr>
                <w:lang w:eastAsia="zh-CN"/>
              </w:rPr>
            </w:pPr>
          </w:p>
          <w:p w14:paraId="64270B7C" w14:textId="77777777" w:rsidR="005F249E" w:rsidRDefault="005F249E">
            <w:pPr>
              <w:spacing w:line="250" w:lineRule="auto"/>
              <w:rPr>
                <w:lang w:eastAsia="zh-CN"/>
              </w:rPr>
            </w:pPr>
          </w:p>
          <w:p w14:paraId="48F07647" w14:textId="77777777" w:rsidR="005F249E" w:rsidRDefault="005F249E">
            <w:pPr>
              <w:spacing w:line="250" w:lineRule="auto"/>
              <w:rPr>
                <w:lang w:eastAsia="zh-CN"/>
              </w:rPr>
            </w:pPr>
          </w:p>
          <w:p w14:paraId="4BF660A7" w14:textId="77777777" w:rsidR="005F249E" w:rsidRDefault="005F249E">
            <w:pPr>
              <w:spacing w:line="251" w:lineRule="auto"/>
              <w:rPr>
                <w:lang w:eastAsia="zh-CN"/>
              </w:rPr>
            </w:pPr>
          </w:p>
          <w:p w14:paraId="45E6BEDC" w14:textId="77777777" w:rsidR="005F249E" w:rsidRDefault="005F249E">
            <w:pPr>
              <w:spacing w:line="251" w:lineRule="auto"/>
              <w:rPr>
                <w:lang w:eastAsia="zh-CN"/>
              </w:rPr>
            </w:pPr>
          </w:p>
          <w:p w14:paraId="4034CFBE" w14:textId="77777777" w:rsidR="005F249E" w:rsidRDefault="005F249E">
            <w:pPr>
              <w:spacing w:line="251" w:lineRule="auto"/>
              <w:rPr>
                <w:lang w:eastAsia="zh-CN"/>
              </w:rPr>
            </w:pPr>
          </w:p>
          <w:p w14:paraId="45129359" w14:textId="77777777" w:rsidR="005F249E" w:rsidRDefault="005F249E">
            <w:pPr>
              <w:spacing w:line="251" w:lineRule="auto"/>
              <w:rPr>
                <w:lang w:eastAsia="zh-CN"/>
              </w:rPr>
            </w:pPr>
          </w:p>
          <w:p w14:paraId="74ABA9AD" w14:textId="77777777" w:rsidR="005F249E" w:rsidRDefault="00812989">
            <w:pPr>
              <w:pStyle w:val="TableText"/>
              <w:spacing w:before="68" w:line="220" w:lineRule="auto"/>
              <w:ind w:left="3433"/>
              <w:rPr>
                <w:sz w:val="21"/>
                <w:szCs w:val="21"/>
              </w:rPr>
            </w:pPr>
            <w:proofErr w:type="spellStart"/>
            <w:r>
              <w:rPr>
                <w:spacing w:val="-2"/>
                <w:sz w:val="21"/>
                <w:szCs w:val="21"/>
              </w:rPr>
              <w:t>专家</w:t>
            </w:r>
            <w:proofErr w:type="spellEnd"/>
            <w:r>
              <w:rPr>
                <w:spacing w:val="-2"/>
                <w:sz w:val="21"/>
                <w:szCs w:val="21"/>
              </w:rPr>
              <w:t>：</w:t>
            </w:r>
          </w:p>
          <w:p w14:paraId="789944B6" w14:textId="14D4FF13" w:rsidR="005F249E" w:rsidRDefault="00727243">
            <w:pPr>
              <w:pStyle w:val="TableText"/>
              <w:spacing w:before="289" w:line="219" w:lineRule="auto"/>
              <w:ind w:left="4563"/>
              <w:rPr>
                <w:sz w:val="21"/>
                <w:szCs w:val="21"/>
              </w:rPr>
            </w:pPr>
            <w:r>
              <w:rPr>
                <w:spacing w:val="-8"/>
                <w:sz w:val="20"/>
                <w:szCs w:val="20"/>
                <w:lang w:eastAsia="zh-CN"/>
              </w:rPr>
              <w:t xml:space="preserve">2026 </w:t>
            </w:r>
            <w:r>
              <w:rPr>
                <w:spacing w:val="-8"/>
                <w:sz w:val="20"/>
                <w:szCs w:val="20"/>
              </w:rPr>
              <w:t>年</w:t>
            </w:r>
            <w:r>
              <w:rPr>
                <w:spacing w:val="28"/>
                <w:sz w:val="20"/>
                <w:szCs w:val="20"/>
              </w:rPr>
              <w:t xml:space="preserve"> 8 </w:t>
            </w:r>
            <w:r>
              <w:rPr>
                <w:spacing w:val="-8"/>
                <w:sz w:val="20"/>
                <w:szCs w:val="20"/>
              </w:rPr>
              <w:t>月</w:t>
            </w:r>
            <w:r>
              <w:rPr>
                <w:spacing w:val="42"/>
                <w:sz w:val="20"/>
                <w:szCs w:val="20"/>
              </w:rPr>
              <w:t xml:space="preserve"> 4 </w:t>
            </w:r>
            <w:r>
              <w:rPr>
                <w:spacing w:val="-8"/>
                <w:sz w:val="20"/>
                <w:szCs w:val="20"/>
              </w:rPr>
              <w:t>日</w:t>
            </w:r>
          </w:p>
        </w:tc>
      </w:tr>
    </w:tbl>
    <w:p w14:paraId="0389D17E" w14:textId="77777777" w:rsidR="005F249E" w:rsidRDefault="005F249E"/>
    <w:sectPr w:rsidR="005F249E">
      <w:pgSz w:w="11870" w:h="16930"/>
      <w:pgMar w:top="1404" w:right="1780" w:bottom="0" w:left="155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21092" w14:textId="77777777" w:rsidR="008F64A4" w:rsidRDefault="008F64A4">
      <w:r>
        <w:separator/>
      </w:r>
    </w:p>
  </w:endnote>
  <w:endnote w:type="continuationSeparator" w:id="0">
    <w:p w14:paraId="5C9E0165" w14:textId="77777777" w:rsidR="008F64A4" w:rsidRDefault="008F6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DC1E7" w14:textId="77777777" w:rsidR="008F64A4" w:rsidRDefault="008F64A4">
      <w:r>
        <w:separator/>
      </w:r>
    </w:p>
  </w:footnote>
  <w:footnote w:type="continuationSeparator" w:id="0">
    <w:p w14:paraId="36767FBE" w14:textId="77777777" w:rsidR="008F64A4" w:rsidRDefault="008F64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F249E"/>
    <w:rsid w:val="00204AFA"/>
    <w:rsid w:val="00376CA6"/>
    <w:rsid w:val="004D0AE4"/>
    <w:rsid w:val="00571FFB"/>
    <w:rsid w:val="005F249E"/>
    <w:rsid w:val="00705C31"/>
    <w:rsid w:val="00727243"/>
    <w:rsid w:val="007F3BA9"/>
    <w:rsid w:val="00812989"/>
    <w:rsid w:val="00891D00"/>
    <w:rsid w:val="008F64A4"/>
    <w:rsid w:val="00913C1C"/>
    <w:rsid w:val="00BB763E"/>
    <w:rsid w:val="00C64A58"/>
    <w:rsid w:val="00EB738F"/>
    <w:rsid w:val="01FE5971"/>
    <w:rsid w:val="04966335"/>
    <w:rsid w:val="05930E28"/>
    <w:rsid w:val="079E3E7E"/>
    <w:rsid w:val="09DC0C8E"/>
    <w:rsid w:val="0C6805B7"/>
    <w:rsid w:val="0D466B4A"/>
    <w:rsid w:val="0D991370"/>
    <w:rsid w:val="0F1669F0"/>
    <w:rsid w:val="118C4D48"/>
    <w:rsid w:val="12CF1390"/>
    <w:rsid w:val="1C4A5F2B"/>
    <w:rsid w:val="1C623275"/>
    <w:rsid w:val="215018EE"/>
    <w:rsid w:val="25302162"/>
    <w:rsid w:val="25BC57A4"/>
    <w:rsid w:val="29006EE1"/>
    <w:rsid w:val="2A7A3E7F"/>
    <w:rsid w:val="2AC1560A"/>
    <w:rsid w:val="2F142803"/>
    <w:rsid w:val="2F302D5E"/>
    <w:rsid w:val="2FB67708"/>
    <w:rsid w:val="31FE7144"/>
    <w:rsid w:val="33B53105"/>
    <w:rsid w:val="3632560E"/>
    <w:rsid w:val="39B50A30"/>
    <w:rsid w:val="3D167A38"/>
    <w:rsid w:val="3F395C5F"/>
    <w:rsid w:val="4E217FEA"/>
    <w:rsid w:val="4E4F2DA9"/>
    <w:rsid w:val="4EAF1A9A"/>
    <w:rsid w:val="4F560168"/>
    <w:rsid w:val="53A863FE"/>
    <w:rsid w:val="57C540DC"/>
    <w:rsid w:val="58E467E4"/>
    <w:rsid w:val="5A64198B"/>
    <w:rsid w:val="5B1A2E07"/>
    <w:rsid w:val="5CE2128D"/>
    <w:rsid w:val="5FCC673D"/>
    <w:rsid w:val="5FE07D05"/>
    <w:rsid w:val="6006297D"/>
    <w:rsid w:val="60D07D7A"/>
    <w:rsid w:val="627E3805"/>
    <w:rsid w:val="6311467A"/>
    <w:rsid w:val="67D22629"/>
    <w:rsid w:val="6A1F58CE"/>
    <w:rsid w:val="71502811"/>
    <w:rsid w:val="736310F3"/>
    <w:rsid w:val="75C96ACE"/>
    <w:rsid w:val="781C169F"/>
    <w:rsid w:val="7C26489A"/>
    <w:rsid w:val="7C4D62CB"/>
    <w:rsid w:val="7CEC1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3473C"/>
  <w15:docId w15:val="{81190AE2-8C46-4892-9841-98A868F3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仿宋" w:eastAsia="仿宋" w:hAnsi="仿宋" w:cs="仿宋"/>
      <w:sz w:val="32"/>
      <w:szCs w:val="32"/>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dc:creator>
  <cp:lastModifiedBy>徐 永华</cp:lastModifiedBy>
  <cp:revision>12</cp:revision>
  <dcterms:created xsi:type="dcterms:W3CDTF">2025-06-11T17:01:00Z</dcterms:created>
  <dcterms:modified xsi:type="dcterms:W3CDTF">2026-08-03T10:21:00Z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2025-06-11T17:01:12Z</vt:filetime>
  </property>
  <property fmtid="{D5CDD505-2E9C-101B-9397-08002B2CF9AE}" pid="4" name="UsrData">
    <vt:lpwstr>684945d4043b47001ffa783cwl</vt:lpwstr>
  </property>
  <property fmtid="{D5CDD505-2E9C-101B-9397-08002B2CF9AE}" pid="5" name="KSOProductBuildVer">
    <vt:lpwstr>2052-12.1.0.21541</vt:lpwstr>
  </property>
  <property fmtid="{D5CDD505-2E9C-101B-9397-08002B2CF9AE}" pid="6" name="ICV">
    <vt:lpwstr>500E566D818F4D9D8D262315535A75E5_13</vt:lpwstr>
  </property>
  <property fmtid="{D5CDD505-2E9C-101B-9397-08002B2CF9AE}" pid="7" name="KSOTemplateDocerSaveRecord">
    <vt:lpwstr>eyJoZGlkIjoiYjA4MzM5YzNkMjdmM2U5ZjU2Y2MxNWJjYTQ1ZDkxOWMiLCJ1c2VySWQiOiIyOTQ4NTU0NTIifQ==</vt:lpwstr>
  </property>
</Properties>
</file>