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88731"/>
    <w:p w14:paraId="73CC5FE2"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009900"/>
            <wp:effectExtent l="0" t="0" r="3175" b="0"/>
            <wp:docPr id="1" name="图片 1" descr="dca71ade-8ea4-4f08-9dd1-8559e0b7f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ca71ade-8ea4-4f08-9dd1-8559e0b7f5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ommentReference w:id="0"/>
      </w:r>
    </w:p>
    <w:p w14:paraId="456CB7AE"/>
    <w:p w14:paraId="6E601144"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小程序登录：基本信息</w:t>
      </w:r>
      <w:commentRangeEnd w:id="1"/>
      <w:r>
        <w:commentReference w:id="1"/>
      </w:r>
    </w:p>
    <w:p w14:paraId="50DFCA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3180715"/>
            <wp:effectExtent l="0" t="0" r="9525" b="6985"/>
            <wp:docPr id="2" name="图片 2" descr="32d2cbdec942295a2434f98244702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2d2cbdec942295a2434f982447028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7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下面这些信息是保留哪几条？</w:t>
      </w:r>
    </w:p>
    <w:p w14:paraId="1E19A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183380"/>
            <wp:effectExtent l="0" t="0" r="11430" b="7620"/>
            <wp:docPr id="4" name="图片 4" descr="a20cfd11fb8988305e65e7327b687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20cfd11fb8988305e65e7327b6873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2AA1">
      <w:pPr>
        <w:rPr>
          <w:rFonts w:hint="eastAsia"/>
          <w:lang w:val="en-US" w:eastAsia="zh-CN"/>
        </w:rPr>
      </w:pPr>
    </w:p>
    <w:p w14:paraId="726CE0D6">
      <w:pPr>
        <w:rPr>
          <w:rFonts w:hint="eastAsia"/>
          <w:lang w:val="en-US" w:eastAsia="zh-CN"/>
        </w:rPr>
      </w:pPr>
    </w:p>
    <w:p w14:paraId="027F0EDD">
      <w:pPr>
        <w:rPr>
          <w:rFonts w:hint="eastAsia"/>
          <w:lang w:val="en-US" w:eastAsia="zh-CN"/>
        </w:rPr>
      </w:pPr>
    </w:p>
    <w:p w14:paraId="18A6396E">
      <w:pPr>
        <w:rPr>
          <w:rFonts w:hint="eastAsia"/>
          <w:lang w:val="en-US" w:eastAsia="zh-CN"/>
        </w:rPr>
      </w:pPr>
    </w:p>
    <w:p w14:paraId="0B8FB4BA">
      <w:pPr>
        <w:rPr>
          <w:rFonts w:hint="eastAsia"/>
          <w:lang w:val="en-US" w:eastAsia="zh-CN"/>
        </w:rPr>
      </w:pPr>
    </w:p>
    <w:p w14:paraId="12E90112">
      <w:pPr>
        <w:rPr>
          <w:rFonts w:hint="eastAsia"/>
          <w:lang w:val="en-US" w:eastAsia="zh-CN"/>
        </w:rPr>
      </w:pPr>
    </w:p>
    <w:p w14:paraId="43BF802B">
      <w:pPr>
        <w:rPr>
          <w:rFonts w:hint="eastAsia"/>
          <w:lang w:val="en-US" w:eastAsia="zh-CN"/>
        </w:rPr>
      </w:pPr>
    </w:p>
    <w:p w14:paraId="77E559AA">
      <w:pPr>
        <w:rPr>
          <w:rFonts w:hint="eastAsia"/>
          <w:lang w:val="en-US" w:eastAsia="zh-CN"/>
        </w:rPr>
      </w:pPr>
    </w:p>
    <w:p w14:paraId="1AC6B068">
      <w:pPr>
        <w:rPr>
          <w:rFonts w:hint="eastAsia"/>
          <w:lang w:val="en-US" w:eastAsia="zh-CN"/>
        </w:rPr>
      </w:pPr>
    </w:p>
    <w:p w14:paraId="2614C9E9">
      <w:pPr>
        <w:rPr>
          <w:rFonts w:hint="eastAsia"/>
          <w:lang w:val="en-US" w:eastAsia="zh-CN"/>
        </w:rPr>
      </w:pPr>
    </w:p>
    <w:p w14:paraId="01050D70">
      <w:pPr>
        <w:rPr>
          <w:rFonts w:hint="eastAsia"/>
          <w:lang w:val="en-US" w:eastAsia="zh-CN"/>
        </w:rPr>
      </w:pPr>
    </w:p>
    <w:p w14:paraId="67A0C191">
      <w:pPr>
        <w:rPr>
          <w:rFonts w:hint="eastAsia"/>
          <w:lang w:val="en-US" w:eastAsia="zh-CN"/>
        </w:rPr>
      </w:pPr>
    </w:p>
    <w:p w14:paraId="2D13CB2D">
      <w:pPr>
        <w:rPr>
          <w:rFonts w:hint="eastAsia"/>
          <w:lang w:val="en-US" w:eastAsia="zh-CN"/>
        </w:rPr>
      </w:pPr>
    </w:p>
    <w:p w14:paraId="1E32929E">
      <w:pPr>
        <w:rPr>
          <w:rFonts w:hint="eastAsia"/>
          <w:lang w:val="en-US" w:eastAsia="zh-CN"/>
        </w:rPr>
      </w:pPr>
    </w:p>
    <w:p w14:paraId="2A72E6BE">
      <w:pPr>
        <w:rPr>
          <w:rFonts w:hint="eastAsia"/>
          <w:lang w:val="en-US" w:eastAsia="zh-CN"/>
        </w:rPr>
      </w:pPr>
    </w:p>
    <w:p w14:paraId="1E4FF7E6">
      <w:pPr>
        <w:rPr>
          <w:rFonts w:hint="eastAsia"/>
          <w:lang w:val="en-US" w:eastAsia="zh-CN"/>
        </w:rPr>
      </w:pPr>
    </w:p>
    <w:p w14:paraId="7C958489">
      <w:pPr>
        <w:rPr>
          <w:rFonts w:hint="eastAsia"/>
          <w:lang w:val="en-US" w:eastAsia="zh-CN"/>
        </w:rPr>
      </w:pPr>
    </w:p>
    <w:p w14:paraId="6C225FE3">
      <w:pPr>
        <w:rPr>
          <w:rFonts w:hint="eastAsia"/>
          <w:lang w:val="en-US" w:eastAsia="zh-CN"/>
        </w:rPr>
      </w:pPr>
    </w:p>
    <w:p w14:paraId="66D966EE">
      <w:pPr>
        <w:rPr>
          <w:rFonts w:hint="eastAsia"/>
          <w:lang w:val="en-US" w:eastAsia="zh-CN"/>
        </w:rPr>
      </w:pPr>
    </w:p>
    <w:p w14:paraId="19B30B0D">
      <w:pPr>
        <w:rPr>
          <w:rFonts w:hint="eastAsia"/>
          <w:lang w:val="en-US" w:eastAsia="zh-CN"/>
        </w:rPr>
      </w:pPr>
    </w:p>
    <w:p w14:paraId="435523D2">
      <w:pPr>
        <w:rPr>
          <w:rFonts w:hint="eastAsia"/>
          <w:lang w:val="en-US" w:eastAsia="zh-CN"/>
        </w:rPr>
      </w:pPr>
    </w:p>
    <w:p w14:paraId="12209AD9">
      <w:pPr>
        <w:rPr>
          <w:rFonts w:hint="eastAsia"/>
          <w:lang w:val="en-US" w:eastAsia="zh-CN"/>
        </w:rPr>
      </w:pPr>
    </w:p>
    <w:p w14:paraId="652BBE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空间预约</w:t>
      </w:r>
    </w:p>
    <w:p w14:paraId="34FF1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5214620"/>
            <wp:effectExtent l="0" t="0" r="8255" b="5080"/>
            <wp:docPr id="3" name="图片 3" descr="12701a94936892d1c4fef40cbe42e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2701a94936892d1c4fef40cbe42efb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AD84">
      <w:pPr>
        <w:rPr>
          <w:rFonts w:hint="default"/>
          <w:lang w:val="en-US" w:eastAsia="zh-CN"/>
        </w:rPr>
      </w:pPr>
    </w:p>
    <w:p w14:paraId="58091842"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活动：</w:t>
      </w:r>
      <w:commentRangeEnd w:id="2"/>
      <w:r>
        <w:commentReference w:id="2"/>
      </w:r>
    </w:p>
    <w:p w14:paraId="0E01455B">
      <w:pPr>
        <w:rPr>
          <w:rFonts w:hint="eastAsia"/>
          <w:lang w:val="en-US" w:eastAsia="zh-CN"/>
        </w:rPr>
      </w:pPr>
    </w:p>
    <w:p w14:paraId="3833E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345815"/>
            <wp:effectExtent l="0" t="0" r="1905" b="6985"/>
            <wp:docPr id="5" name="图片 5" descr="93a293e5e14260756caaeb5744ee1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3a293e5e14260756caaeb5744ee11f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E80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82686583" w:date="2026-09-17T11:43:57Z" w:initials="">
    <w:p w14:paraId="5850F317">
      <w:pPr>
        <w:pStyle w:val="2"/>
      </w:pPr>
      <w:r>
        <w:rPr>
          <w:rFonts w:hint="eastAsia"/>
          <w:lang w:val="en-US" w:eastAsia="zh-CN"/>
        </w:rPr>
        <w:t>文字改为：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「此刻Space」播客联盟汇聚与链接播客创作者、平台资源、音视频制作者、受众，构成了我们理解世界、连接彼此的方式，正是一个为这些时刻而生的空间。在此刻Space彼此连通，容纳多元，听见你我，看见你我。</w:t>
      </w:r>
    </w:p>
  </w:comment>
  <w:comment w:id="1" w:author="WPS_1682686583" w:date="2026-09-17T12:14:59Z" w:initials="">
    <w:p w14:paraId="61D2EE4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这些信息是归类在”我的“模块？</w:t>
      </w:r>
    </w:p>
  </w:comment>
  <w:comment w:id="2" w:author="WPS_1682686583" w:date="2026-09-17T12:17:46Z" w:initials="">
    <w:p w14:paraId="65B4646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这个模块是只是此刻联盟来发布活动？还是也能实现下方图片中几方注册后都可以发布？谈论一下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850F317" w15:done="0"/>
  <w15:commentEx w15:paraId="61D2EE4B" w15:done="0"/>
  <w15:commentEx w15:paraId="65B4646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82686583">
    <w15:presenceInfo w15:providerId="WPS Office" w15:userId="52044253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39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2026-09-16T23:14:27Z</dcterms:created>
  <dc:creator>damo2</dc:creator>
  <cp:lastModifiedBy>WPS_1682686583</cp:lastModifiedBy>
  <dcterms:modified xsi:type="dcterms:W3CDTF">2026-09-17T04:18:54Z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eyJoZGlkIjoiYjJiOWFlZTNlMzA2MWY2MTRiNDhiYTM1OTI0NDc1NTciLCJ1c2VySWQiOiIxNDkxMjY1NjY2In0=</vt:lpwstr>
  </property>
  <property fmtid="{D5CDD505-2E9C-101B-9397-08002B2CF9AE}" pid="4" name="ICV">
    <vt:lpwstr>5250216A0D5B4011AFF064354EF437AC_12</vt:lpwstr>
  </property>
</Properties>
</file>