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0996" w14:textId="77777777" w:rsidR="000C6395" w:rsidRDefault="00000000">
      <w:pPr>
        <w:pStyle w:val="1"/>
      </w:pPr>
      <w:bookmarkStart w:id="0" w:name="header"/>
      <w:bookmarkStart w:id="1" w:name="此刻-space-商业计划深度评审与可执行改进方案"/>
      <w:bookmarkStart w:id="2" w:name="content"/>
      <w:bookmarkEnd w:id="0"/>
      <w:r>
        <w:rPr>
          <w:rFonts w:hint="eastAsia"/>
        </w:rPr>
        <w:t>此刻</w:t>
      </w:r>
      <w:r>
        <w:t xml:space="preserve"> Space </w:t>
      </w:r>
      <w:r>
        <w:rPr>
          <w:rFonts w:hint="eastAsia"/>
        </w:rPr>
        <w:t>商业计划深度评审与可执行改进方案</w:t>
      </w:r>
    </w:p>
    <w:p w14:paraId="16449FC7" w14:textId="77777777" w:rsidR="000C6395" w:rsidRDefault="00000000">
      <w:pPr>
        <w:pStyle w:val="2"/>
      </w:pPr>
      <w:bookmarkStart w:id="3" w:name="执行摘要"/>
      <w:r>
        <w:rPr>
          <w:rFonts w:hint="eastAsia"/>
        </w:rPr>
        <w:t>执行摘要</w:t>
      </w:r>
    </w:p>
    <w:p w14:paraId="61B2586D" w14:textId="77777777" w:rsidR="000C6395" w:rsidRDefault="00000000">
      <w:pPr>
        <w:pStyle w:val="FirstParagraph"/>
      </w:pPr>
      <w:r>
        <w:rPr>
          <w:rFonts w:hint="eastAsia"/>
        </w:rPr>
        <w:t>结论：这份材料更像“六大业务服务手册”，尚不是可融资商业计划书。服务设计和</w:t>
      </w:r>
      <w:r>
        <w:rPr>
          <w:rFonts w:hint="eastAsia"/>
        </w:rPr>
        <w:t>SOP</w:t>
      </w:r>
      <w:r>
        <w:rPr>
          <w:rFonts w:hint="eastAsia"/>
        </w:rPr>
        <w:t>较完整，但市场规模、获客证据、竞争壁垒、单位经济、团队、现金流、融资与退出几乎缺失。建议先以</w:t>
      </w:r>
      <w:r>
        <w:rPr>
          <w:rFonts w:hint="eastAsia"/>
        </w:rPr>
        <w:t>3</w:t>
      </w:r>
      <w:r>
        <w:rPr>
          <w:rFonts w:hint="eastAsia"/>
        </w:rPr>
        <w:t>个点位验证“录制→后期→</w:t>
      </w:r>
      <w:r>
        <w:rPr>
          <w:rFonts w:hint="eastAsia"/>
        </w:rPr>
        <w:t>B2B</w:t>
      </w:r>
      <w:r>
        <w:rPr>
          <w:rFonts w:hint="eastAsia"/>
        </w:rPr>
        <w:t>”闭环，补齐合规与数据体系，再扩点融资。</w:t>
      </w:r>
    </w:p>
    <w:p w14:paraId="11F74436" w14:textId="33000DA9" w:rsidR="000C6395" w:rsidRDefault="00000000">
      <w:pPr>
        <w:pStyle w:val="a0"/>
      </w:pPr>
      <w:r>
        <w:rPr>
          <w:rFonts w:hint="eastAsia"/>
          <w:b/>
          <w:bCs/>
        </w:rPr>
        <w:t>评审范围与默认假设。</w:t>
      </w:r>
      <w:r>
        <w:t xml:space="preserve"> </w:t>
      </w:r>
      <w:r>
        <w:rPr>
          <w:rFonts w:hint="eastAsia"/>
        </w:rPr>
        <w:t>本次评审基于你上传的《此刻</w:t>
      </w:r>
      <w:r>
        <w:t xml:space="preserve"> </w:t>
      </w:r>
      <w:r>
        <w:rPr>
          <w:rFonts w:hint="eastAsia"/>
        </w:rPr>
        <w:t>Space</w:t>
      </w:r>
      <w:r>
        <w:rPr>
          <w:rFonts w:hint="eastAsia"/>
        </w:rPr>
        <w:t>·六大业务交付内容包》（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月版，</w:t>
      </w:r>
      <w:r>
        <w:rPr>
          <w:rFonts w:hint="eastAsia"/>
        </w:rPr>
        <w:t>37</w:t>
      </w:r>
      <w:r>
        <w:rPr>
          <w:rFonts w:hint="eastAsia"/>
        </w:rPr>
        <w:t>页）。该文档完整描述了录制空间、后期制作、定制录制、会员资源互换、创作孵化和商务合作六条业务线，但没有提供历史收入、真实用户数据、团队履历、股权结构、现金流、融资额、融资用途或退出模型，因此以下财务情景是</w:t>
      </w:r>
      <w:r>
        <w:rPr>
          <w:rFonts w:hint="eastAsia"/>
          <w:b/>
          <w:bCs/>
        </w:rPr>
        <w:t>评审用示意模型，不是管理层预测</w:t>
      </w:r>
      <w:r>
        <w:rPr>
          <w:rFonts w:hint="eastAsia"/>
        </w:rPr>
        <w:t>。按你的要求，未指定部分统一按“无特定约束”处理：货币采用人民币，目标投资者不限，首发城市尚未确定，税务口径按未提供处理。</w:t>
      </w:r>
    </w:p>
    <w:p w14:paraId="560093B2" w14:textId="77777777" w:rsidR="000C6395" w:rsidRDefault="00000000">
      <w:pPr>
        <w:pStyle w:val="a0"/>
      </w:pPr>
      <w:r>
        <w:rPr>
          <w:rFonts w:hint="eastAsia"/>
        </w:rPr>
        <w:t>截至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月，可确认的宏观背景总体有利：中国</w:t>
      </w:r>
      <w:r>
        <w:rPr>
          <w:rFonts w:hint="eastAsia"/>
        </w:rPr>
        <w:t>2025</w:t>
      </w:r>
      <w:r>
        <w:rPr>
          <w:rFonts w:hint="eastAsia"/>
        </w:rPr>
        <w:t>年底网民规模为</w:t>
      </w:r>
      <w:r>
        <w:rPr>
          <w:rFonts w:hint="eastAsia"/>
        </w:rPr>
        <w:t>11.25</w:t>
      </w:r>
      <w:r>
        <w:rPr>
          <w:rFonts w:hint="eastAsia"/>
        </w:rPr>
        <w:t>亿、互联网普及率</w:t>
      </w:r>
      <w:r>
        <w:rPr>
          <w:rFonts w:hint="eastAsia"/>
        </w:rPr>
        <w:t>80.1%</w:t>
      </w:r>
      <w:r>
        <w:rPr>
          <w:rFonts w:hint="eastAsia"/>
        </w:rPr>
        <w:t>；网络视听用户</w:t>
      </w:r>
      <w:r>
        <w:rPr>
          <w:rFonts w:hint="eastAsia"/>
        </w:rPr>
        <w:t>10.99</w:t>
      </w:r>
      <w:r>
        <w:rPr>
          <w:rFonts w:hint="eastAsia"/>
        </w:rPr>
        <w:t>亿，</w:t>
      </w:r>
      <w:r>
        <w:rPr>
          <w:rFonts w:hint="eastAsia"/>
        </w:rPr>
        <w:t>2025</w:t>
      </w:r>
      <w:r>
        <w:rPr>
          <w:rFonts w:hint="eastAsia"/>
        </w:rPr>
        <w:t>年网络视听行业规模约</w:t>
      </w:r>
      <w:r>
        <w:rPr>
          <w:rFonts w:hint="eastAsia"/>
        </w:rPr>
        <w:t>1.2877</w:t>
      </w:r>
      <w:r>
        <w:rPr>
          <w:rFonts w:hint="eastAsia"/>
        </w:rPr>
        <w:t>万亿元、同比增长</w:t>
      </w:r>
      <w:r>
        <w:rPr>
          <w:rFonts w:hint="eastAsia"/>
        </w:rPr>
        <w:t>5.3%</w:t>
      </w:r>
      <w:r>
        <w:rPr>
          <w:rFonts w:hint="eastAsia"/>
        </w:rPr>
        <w:t>。但这些都是</w:t>
      </w:r>
      <w:r>
        <w:rPr>
          <w:rFonts w:hint="eastAsia"/>
          <w:b/>
          <w:bCs/>
        </w:rPr>
        <w:t>网络视听大盘</w:t>
      </w:r>
      <w:r>
        <w:rPr>
          <w:rFonts w:hint="eastAsia"/>
        </w:rPr>
        <w:t>，绝不能直接当作此刻</w:t>
      </w:r>
      <w:r>
        <w:t xml:space="preserve"> Space </w:t>
      </w:r>
      <w:r>
        <w:rPr>
          <w:rFonts w:hint="eastAsia"/>
        </w:rPr>
        <w:t>的播客</w:t>
      </w:r>
      <w:r>
        <w:rPr>
          <w:rFonts w:hint="eastAsia"/>
        </w:rPr>
        <w:t>TAM</w:t>
      </w:r>
      <w:r>
        <w:rPr>
          <w:rFonts w:hint="eastAsia"/>
        </w:rPr>
        <w:t>。更贴近本项目的数据是《</w:t>
      </w:r>
      <w:r>
        <w:rPr>
          <w:rFonts w:hint="eastAsia"/>
        </w:rPr>
        <w:t>CPA</w:t>
      </w:r>
      <w:r>
        <w:rPr>
          <w:rFonts w:hint="eastAsia"/>
        </w:rPr>
        <w:t>中文播客白皮书</w:t>
      </w:r>
      <w:r>
        <w:rPr>
          <w:rFonts w:hint="eastAsia"/>
        </w:rPr>
        <w:t>2026</w:t>
      </w:r>
      <w:r>
        <w:rPr>
          <w:rFonts w:hint="eastAsia"/>
        </w:rPr>
        <w:t>》所称</w:t>
      </w:r>
      <w:r>
        <w:rPr>
          <w:rFonts w:hint="eastAsia"/>
        </w:rPr>
        <w:t>2025</w:t>
      </w:r>
      <w:r>
        <w:rPr>
          <w:rFonts w:hint="eastAsia"/>
        </w:rPr>
        <w:t>年中文播客听众已突破</w:t>
      </w:r>
      <w:r>
        <w:rPr>
          <w:rFonts w:hint="eastAsia"/>
        </w:rPr>
        <w:t>1.5</w:t>
      </w:r>
      <w:r>
        <w:rPr>
          <w:rFonts w:hint="eastAsia"/>
        </w:rPr>
        <w:t>亿。</w:t>
      </w:r>
      <w:hyperlink r:id="rId5">
        <w:r>
          <w:rPr>
            <w:rStyle w:val="af"/>
          </w:rPr>
          <w:t>[1]</w:t>
        </w:r>
      </w:hyperlink>
    </w:p>
    <w:p w14:paraId="6F2F09D3" w14:textId="77777777" w:rsidR="000C6395" w:rsidRDefault="00000000">
      <w:pPr>
        <w:pStyle w:val="2"/>
      </w:pPr>
      <w:bookmarkStart w:id="4" w:name="评审结论与逐项评分"/>
      <w:bookmarkEnd w:id="3"/>
      <w:r>
        <w:rPr>
          <w:rFonts w:hint="eastAsia"/>
        </w:rPr>
        <w:t>评审结论与逐项评分</w:t>
      </w:r>
    </w:p>
    <w:p w14:paraId="7A98CEA6" w14:textId="2418DEBE" w:rsidR="000C6395" w:rsidRDefault="00000000">
      <w:pPr>
        <w:pStyle w:val="FirstParagraph"/>
      </w:pPr>
      <w:r>
        <w:rPr>
          <w:rFonts w:hint="eastAsia"/>
        </w:rPr>
        <w:t>我采用十分制。</w:t>
      </w:r>
      <w:r>
        <w:rPr>
          <w:rFonts w:hint="eastAsia"/>
          <w:b/>
          <w:bCs/>
        </w:rPr>
        <w:t>作为“服务交付手册”，我会给约</w:t>
      </w:r>
      <w:r>
        <w:rPr>
          <w:rFonts w:hint="eastAsia"/>
          <w:b/>
          <w:bCs/>
        </w:rPr>
        <w:t>7/10</w:t>
      </w:r>
      <w:r>
        <w:rPr>
          <w:rFonts w:hint="eastAsia"/>
          <w:b/>
          <w:bCs/>
        </w:rPr>
        <w:t>；作为“可供投资决策的商业计划书”，综合仅约</w:t>
      </w:r>
      <w:r>
        <w:rPr>
          <w:rFonts w:hint="eastAsia"/>
          <w:b/>
          <w:bCs/>
        </w:rPr>
        <w:t>3.3/10</w:t>
      </w:r>
      <w:r>
        <w:rPr>
          <w:rFonts w:hint="eastAsia"/>
          <w:b/>
          <w:bCs/>
        </w:rPr>
        <w:t>。</w:t>
      </w:r>
      <w:r>
        <w:t xml:space="preserve"> </w:t>
      </w:r>
      <w:r>
        <w:rPr>
          <w:rFonts w:hint="eastAsia"/>
        </w:rPr>
        <w:t>原因不是业务构想差，而是“产品定义已经走得很远，商业验证和资本材料却明显滞后”。文档已经细化到</w:t>
      </w:r>
      <w:r>
        <w:rPr>
          <w:rFonts w:hint="eastAsia"/>
        </w:rPr>
        <w:t>SOP</w:t>
      </w:r>
      <w:r>
        <w:rPr>
          <w:rFonts w:hint="eastAsia"/>
        </w:rPr>
        <w:t>、价格、响度、修改次数、设备巡检等层面，却没有回答投资者最先问的五个问题：谁一定会买、每个客户多少钱获得、每单到底赚多少、为什么别人抄不走、多少资金能验证这些答案。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84"/>
        <w:gridCol w:w="694"/>
        <w:gridCol w:w="5849"/>
        <w:gridCol w:w="3489"/>
      </w:tblGrid>
      <w:tr w:rsidR="000C6395" w14:paraId="1856146F" w14:textId="77777777" w:rsidTr="00144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3C9ED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必审维度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613D7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评分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53FD5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评分依据与关键证据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2BC5F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主要风险</w:t>
            </w:r>
          </w:p>
        </w:tc>
      </w:tr>
      <w:tr w:rsidR="000C6395" w14:paraId="5F4321B8" w14:textId="77777777" w:rsidTr="0014494F">
        <w:tc>
          <w:tcPr>
            <w:tcW w:w="0" w:type="auto"/>
          </w:tcPr>
          <w:p w14:paraId="395AA44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商业模式与价值主张</w:t>
            </w:r>
          </w:p>
        </w:tc>
        <w:tc>
          <w:tcPr>
            <w:tcW w:w="0" w:type="auto"/>
          </w:tcPr>
          <w:p w14:paraId="655D8D09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6/10</w:t>
            </w:r>
          </w:p>
        </w:tc>
        <w:tc>
          <w:tcPr>
            <w:tcW w:w="0" w:type="auto"/>
          </w:tcPr>
          <w:p w14:paraId="50F8908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已形成“空间录制→后期→会员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孵化→品牌商务”的多层变现框架；录制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小时、视频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小时，会员</w:t>
            </w:r>
            <w:r>
              <w:rPr>
                <w:rFonts w:hint="eastAsia"/>
              </w:rPr>
              <w:t>98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年，后期、定制及</w:t>
            </w: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均有价目表。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6ACD40F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六条业务同时启动，价值主张容易从“降低播客创作门槛”变成“什么都做”；低价入口能否带来高价值转化没有证据。</w:t>
            </w:r>
          </w:p>
        </w:tc>
      </w:tr>
      <w:tr w:rsidR="000C6395" w14:paraId="3813AF92" w14:textId="77777777" w:rsidTr="0014494F">
        <w:tc>
          <w:tcPr>
            <w:tcW w:w="0" w:type="auto"/>
          </w:tcPr>
          <w:p w14:paraId="2D717AC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目标市场与用户画像</w:t>
            </w:r>
          </w:p>
        </w:tc>
        <w:tc>
          <w:tcPr>
            <w:tcW w:w="0" w:type="auto"/>
          </w:tcPr>
          <w:p w14:paraId="757F92C2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4/10</w:t>
            </w:r>
          </w:p>
        </w:tc>
        <w:tc>
          <w:tcPr>
            <w:tcW w:w="0" w:type="auto"/>
          </w:tcPr>
          <w:p w14:paraId="3A2E095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文档分别提到播客创作者、普通生活记录用户、品牌方和场地方，但没有按付费动机、频率、预算和获客渠道建立</w:t>
            </w:r>
            <w:r>
              <w:rPr>
                <w:rFonts w:hint="eastAsia"/>
              </w:rPr>
              <w:t>ICP</w:t>
            </w:r>
            <w:r>
              <w:rPr>
                <w:rFonts w:hint="eastAsia"/>
              </w:rPr>
              <w:t>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1329725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四类客户的购买逻辑完全不同，容易导致产品、销售和营销资源被摊薄。</w:t>
            </w:r>
          </w:p>
        </w:tc>
      </w:tr>
      <w:tr w:rsidR="000C6395" w14:paraId="64DAB3AC" w14:textId="77777777" w:rsidTr="0014494F">
        <w:tc>
          <w:tcPr>
            <w:tcW w:w="0" w:type="auto"/>
          </w:tcPr>
          <w:p w14:paraId="6643509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市场规模与增长假设</w:t>
            </w:r>
          </w:p>
        </w:tc>
        <w:tc>
          <w:tcPr>
            <w:tcW w:w="0" w:type="auto"/>
          </w:tcPr>
          <w:p w14:paraId="3F76FDC1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2/10</w:t>
            </w:r>
          </w:p>
        </w:tc>
        <w:tc>
          <w:tcPr>
            <w:tcW w:w="0" w:type="auto"/>
          </w:tcPr>
          <w:p w14:paraId="52F1B39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文档未提供</w:t>
            </w:r>
            <w:r>
              <w:rPr>
                <w:rFonts w:hint="eastAsia"/>
              </w:rPr>
              <w:t>TAM/SAM/SOM</w:t>
            </w:r>
            <w:r>
              <w:rPr>
                <w:rFonts w:hint="eastAsia"/>
              </w:rPr>
              <w:t>、目标城市创作者数量、付费渗透率或市场增长模型。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1D83D04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宏观“播客增长”无法自动转化为“付费录音空间需求增长”。</w:t>
            </w:r>
          </w:p>
        </w:tc>
      </w:tr>
      <w:tr w:rsidR="000C6395" w14:paraId="788CB4A7" w14:textId="77777777" w:rsidTr="0014494F">
        <w:tc>
          <w:tcPr>
            <w:tcW w:w="0" w:type="auto"/>
          </w:tcPr>
          <w:p w14:paraId="352BB2F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竞争分析与差异化</w:t>
            </w:r>
          </w:p>
        </w:tc>
        <w:tc>
          <w:tcPr>
            <w:tcW w:w="0" w:type="auto"/>
          </w:tcPr>
          <w:p w14:paraId="687C78C7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3/10</w:t>
            </w:r>
          </w:p>
        </w:tc>
        <w:tc>
          <w:tcPr>
            <w:tcW w:w="0" w:type="auto"/>
          </w:tcPr>
          <w:p w14:paraId="0A32511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文档几乎没有直接竞品、替代品、价格比较、渠道壁垒或竞争响应分析。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475DE7A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录音、剪辑、社群、活动、品牌播客都存在成熟替代方案，可复制性高。</w:t>
            </w:r>
          </w:p>
        </w:tc>
      </w:tr>
      <w:tr w:rsidR="000C6395" w14:paraId="72FA6E17" w14:textId="77777777" w:rsidTr="0014494F">
        <w:tc>
          <w:tcPr>
            <w:tcW w:w="0" w:type="auto"/>
          </w:tcPr>
          <w:p w14:paraId="48FB535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产品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服务可行性与路线图</w:t>
            </w:r>
          </w:p>
        </w:tc>
        <w:tc>
          <w:tcPr>
            <w:tcW w:w="0" w:type="auto"/>
          </w:tcPr>
          <w:p w14:paraId="6CB9275D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6/10</w:t>
            </w:r>
          </w:p>
        </w:tc>
        <w:tc>
          <w:tcPr>
            <w:tcW w:w="0" w:type="auto"/>
          </w:tcPr>
          <w:p w14:paraId="1628172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六条业务的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、交付标准、修改机制、质量检查较完善；录音技术参数也较成熟。</w:t>
            </w:r>
            <w:r>
              <w:rPr>
                <w:rFonts w:hint="eastAsia"/>
              </w:rPr>
              <w:t>Apple</w:t>
            </w:r>
            <w:r>
              <w:rPr>
                <w:rFonts w:hint="eastAsia"/>
              </w:rPr>
              <w:t>官方规范亦支持</w:t>
            </w:r>
            <w:r>
              <w:rPr>
                <w:rFonts w:hint="eastAsia"/>
              </w:rPr>
              <w:t>44.1/48kHz</w:t>
            </w:r>
            <w:r>
              <w:rPr>
                <w:rFonts w:hint="eastAsia"/>
              </w:rPr>
              <w:t>以及约</w:t>
            </w:r>
            <w:r>
              <w:rPr>
                <w:rFonts w:hint="eastAsia"/>
              </w:rPr>
              <w:t>-16</w:t>
            </w:r>
            <w:r>
              <w:t xml:space="preserve"> dB </w:t>
            </w:r>
            <w:r>
              <w:rPr>
                <w:rFonts w:hint="eastAsia"/>
              </w:rPr>
              <w:t>LKFS</w:t>
            </w:r>
            <w:r>
              <w:rPr>
                <w:rFonts w:hint="eastAsia"/>
              </w:rPr>
              <w:t>、真峰值不超过</w:t>
            </w:r>
            <w:r>
              <w:rPr>
                <w:rFonts w:hint="eastAsia"/>
              </w:rPr>
              <w:t>-1</w:t>
            </w:r>
            <w:r>
              <w:t xml:space="preserve"> </w:t>
            </w:r>
            <w:r>
              <w:rPr>
                <w:rFonts w:hint="eastAsia"/>
              </w:rPr>
              <w:t>dBFS</w:t>
            </w:r>
            <w:r>
              <w:rPr>
                <w:rFonts w:hint="eastAsia"/>
              </w:rPr>
              <w:t>的方向。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  <w:r>
              <w:t xml:space="preserve"> </w:t>
            </w:r>
            <w:hyperlink r:id="rId6">
              <w:r>
                <w:rPr>
                  <w:rStyle w:val="af"/>
                </w:rPr>
                <w:t>[2]</w:t>
              </w:r>
            </w:hyperlink>
          </w:p>
        </w:tc>
        <w:tc>
          <w:tcPr>
            <w:tcW w:w="0" w:type="auto"/>
          </w:tcPr>
          <w:p w14:paraId="1B0D942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“自动云上传、小程序、一键分发”等究竟已上线还是概念状态不清；没有产品开发、依赖项、故障与数据架构路线图。</w:t>
            </w:r>
          </w:p>
        </w:tc>
      </w:tr>
      <w:tr w:rsidR="000C6395" w14:paraId="1E3B545D" w14:textId="77777777" w:rsidTr="0014494F">
        <w:tc>
          <w:tcPr>
            <w:tcW w:w="0" w:type="auto"/>
          </w:tcPr>
          <w:p w14:paraId="0C5E703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营销与销售策略</w:t>
            </w:r>
          </w:p>
        </w:tc>
        <w:tc>
          <w:tcPr>
            <w:tcW w:w="0" w:type="auto"/>
          </w:tcPr>
          <w:p w14:paraId="1E033A82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4/10</w:t>
            </w:r>
          </w:p>
        </w:tc>
        <w:tc>
          <w:tcPr>
            <w:tcW w:w="0" w:type="auto"/>
          </w:tcPr>
          <w:p w14:paraId="7CE848D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有会员互推、活动、达人分享、品牌沙龙、广告套餐等手段，但不是一套可量化获客漏斗。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76405CF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CAC</w:t>
            </w:r>
            <w:r>
              <w:rPr>
                <w:rFonts w:hint="eastAsia"/>
              </w:rPr>
              <w:t>、线索转化率、销售周期、复购率、品牌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均缺失。</w:t>
            </w:r>
          </w:p>
        </w:tc>
      </w:tr>
      <w:tr w:rsidR="000C6395" w14:paraId="37A8C311" w14:textId="77777777" w:rsidTr="0014494F">
        <w:tc>
          <w:tcPr>
            <w:tcW w:w="0" w:type="auto"/>
          </w:tcPr>
          <w:p w14:paraId="6520252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运营与团队能力</w:t>
            </w:r>
          </w:p>
        </w:tc>
        <w:tc>
          <w:tcPr>
            <w:tcW w:w="0" w:type="auto"/>
          </w:tcPr>
          <w:p w14:paraId="1D3E8AA3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4/10</w:t>
            </w:r>
          </w:p>
        </w:tc>
        <w:tc>
          <w:tcPr>
            <w:tcW w:w="0" w:type="auto"/>
          </w:tcPr>
          <w:p w14:paraId="0359428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三级巡检、后期角色、商务流程较详细，表明有运营意识。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125A923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没有创始团队背景、全职人数、关键岗位、产能、薪酬、人效；“每周实地巡检所有点位”扩张后成本高。</w:t>
            </w:r>
          </w:p>
        </w:tc>
      </w:tr>
      <w:tr w:rsidR="000C6395" w14:paraId="4737EB14" w14:textId="77777777" w:rsidTr="0014494F">
        <w:tc>
          <w:tcPr>
            <w:tcW w:w="0" w:type="auto"/>
          </w:tcPr>
          <w:p w14:paraId="605030A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财务预测</w:t>
            </w:r>
          </w:p>
        </w:tc>
        <w:tc>
          <w:tcPr>
            <w:tcW w:w="0" w:type="auto"/>
          </w:tcPr>
          <w:p w14:paraId="7F674976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1/10</w:t>
            </w:r>
          </w:p>
        </w:tc>
        <w:tc>
          <w:tcPr>
            <w:tcW w:w="0" w:type="auto"/>
          </w:tcPr>
          <w:p w14:paraId="387A290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有定价，却无收入预测、成本、毛利、工资、技术成本、现金流、</w:t>
            </w:r>
            <w:r>
              <w:rPr>
                <w:rFonts w:hint="eastAsia"/>
              </w:rPr>
              <w:t>CapEx</w:t>
            </w:r>
            <w:r>
              <w:rPr>
                <w:rFonts w:hint="eastAsia"/>
              </w:rPr>
              <w:t>、应收账款、融资需求。</w:t>
            </w:r>
            <w:r>
              <w:rPr>
                <w:rFonts w:hint="eastAsia"/>
              </w:rPr>
              <w:t>filecite</w:t>
            </w:r>
            <w:r>
              <w:rPr>
                <w:rFonts w:hint="eastAsia"/>
              </w:rPr>
              <w:t></w:t>
            </w:r>
            <w:r>
              <w:rPr>
                <w:rFonts w:hint="eastAsia"/>
              </w:rPr>
              <w:t>turn0file0</w:t>
            </w:r>
            <w:r>
              <w:rPr>
                <w:rFonts w:hint="eastAsia"/>
              </w:rPr>
              <w:t></w:t>
            </w:r>
          </w:p>
        </w:tc>
        <w:tc>
          <w:tcPr>
            <w:tcW w:w="0" w:type="auto"/>
          </w:tcPr>
          <w:p w14:paraId="4185DB3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无法判断价格是否覆盖人力，也无法判断何时现金耗尽。</w:t>
            </w:r>
          </w:p>
        </w:tc>
      </w:tr>
      <w:tr w:rsidR="000C6395" w14:paraId="0307B531" w14:textId="77777777" w:rsidTr="0014494F">
        <w:tc>
          <w:tcPr>
            <w:tcW w:w="0" w:type="auto"/>
          </w:tcPr>
          <w:p w14:paraId="4742422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法律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合规</w:t>
            </w:r>
            <w:r>
              <w:rPr>
                <w:rFonts w:hint="eastAsia"/>
              </w:rPr>
              <w:t>/IP</w:t>
            </w:r>
          </w:p>
        </w:tc>
        <w:tc>
          <w:tcPr>
            <w:tcW w:w="0" w:type="auto"/>
          </w:tcPr>
          <w:p w14:paraId="53F06426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2/10</w:t>
            </w:r>
          </w:p>
        </w:tc>
        <w:tc>
          <w:tcPr>
            <w:tcW w:w="0" w:type="auto"/>
          </w:tcPr>
          <w:p w14:paraId="483EF66C" w14:textId="2D79186B" w:rsidR="000C6395" w:rsidRDefault="00000000">
            <w:pPr>
              <w:pStyle w:val="Compact"/>
            </w:pPr>
            <w:r>
              <w:rPr>
                <w:rFonts w:hint="eastAsia"/>
              </w:rPr>
              <w:t>文档仅零散提到“敏感词”“音乐版权”，没有隐私、内容授权、广告审核、平台资质、主播经纪、未成年人等完整制度。</w:t>
            </w:r>
          </w:p>
        </w:tc>
        <w:tc>
          <w:tcPr>
            <w:tcW w:w="0" w:type="auto"/>
          </w:tcPr>
          <w:p w14:paraId="3280674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月起，多渠道内容分发服务已有新的明确监管要求，项目部分孵化、分发、经纪活动很可能落入重点合规范围。</w:t>
            </w:r>
            <w:hyperlink r:id="rId7">
              <w:r>
                <w:rPr>
                  <w:rStyle w:val="af"/>
                </w:rPr>
                <w:t>[3]</w:t>
              </w:r>
            </w:hyperlink>
          </w:p>
        </w:tc>
      </w:tr>
      <w:tr w:rsidR="000C6395" w14:paraId="4EAAC5FF" w14:textId="77777777" w:rsidTr="0014494F">
        <w:tc>
          <w:tcPr>
            <w:tcW w:w="0" w:type="auto"/>
          </w:tcPr>
          <w:p w14:paraId="59BEBF7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退出与回报假设</w:t>
            </w:r>
          </w:p>
        </w:tc>
        <w:tc>
          <w:tcPr>
            <w:tcW w:w="0" w:type="auto"/>
          </w:tcPr>
          <w:p w14:paraId="05C40796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1/10</w:t>
            </w:r>
          </w:p>
        </w:tc>
        <w:tc>
          <w:tcPr>
            <w:tcW w:w="0" w:type="auto"/>
          </w:tcPr>
          <w:p w14:paraId="4C63B752" w14:textId="19AA843C" w:rsidR="000C6395" w:rsidRDefault="00000000">
            <w:pPr>
              <w:pStyle w:val="Compact"/>
            </w:pPr>
            <w:r>
              <w:rPr>
                <w:rFonts w:hint="eastAsia"/>
              </w:rPr>
              <w:t>文档无估值、股权、融资轮次、投资人回报、并购或退出路径。</w:t>
            </w:r>
          </w:p>
        </w:tc>
        <w:tc>
          <w:tcPr>
            <w:tcW w:w="0" w:type="auto"/>
          </w:tcPr>
          <w:p w14:paraId="287C969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无法建立投资收益模型；“做大点位数”本身不是可持续的退出逻辑。</w:t>
            </w:r>
          </w:p>
        </w:tc>
      </w:tr>
    </w:tbl>
    <w:p w14:paraId="087AB3FD" w14:textId="77777777" w:rsidR="000C6395" w:rsidRDefault="00000000">
      <w:pPr>
        <w:pStyle w:val="3"/>
      </w:pPr>
      <w:bookmarkStart w:id="5" w:name="核心战略重构"/>
      <w:r>
        <w:rPr>
          <w:rFonts w:hint="eastAsia"/>
        </w:rPr>
        <w:t>核心战略重构</w:t>
      </w:r>
    </w:p>
    <w:p w14:paraId="6657970C" w14:textId="77777777" w:rsidR="000C6395" w:rsidRDefault="00000000">
      <w:pPr>
        <w:pStyle w:val="FirstParagraph"/>
      </w:pPr>
      <w:r>
        <w:rPr>
          <w:rFonts w:hint="eastAsia"/>
        </w:rPr>
        <w:t>现在最重要的改进，不是再增加第七种服务，而是把六种服务重组为</w:t>
      </w:r>
      <w:r>
        <w:rPr>
          <w:rFonts w:hint="eastAsia"/>
          <w:b/>
          <w:bCs/>
        </w:rPr>
        <w:t>三个经济引擎</w:t>
      </w:r>
      <w:r>
        <w:rPr>
          <w:rFonts w:hint="eastAsia"/>
        </w:rPr>
        <w:t>：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0C6395" w14:paraId="4CE91511" w14:textId="77777777">
        <w:trPr>
          <w:jc w:val="center"/>
        </w:trPr>
        <w:tc>
          <w:tcPr>
            <w:tcW w:w="0" w:type="auto"/>
          </w:tcPr>
          <w:p w14:paraId="494A92A8" w14:textId="77777777" w:rsidR="000C6395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CC1CC83" wp14:editId="71CF806C">
                  <wp:extent cx="5334000" cy="889000"/>
                  <wp:effectExtent l="0" t="0" r="0" b="0"/>
                  <wp:docPr id="15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 descr="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" w14:textId="77777777" w:rsidR="000C6395" w:rsidRDefault="00000000">
      <w:pPr>
        <w:pStyle w:val="a0"/>
      </w:pPr>
      <w:r>
        <w:rPr>
          <w:rFonts w:hint="eastAsia"/>
        </w:rPr>
        <w:t>第一引擎是</w:t>
      </w:r>
      <w:r>
        <w:rPr>
          <w:rFonts w:hint="eastAsia"/>
          <w:b/>
          <w:bCs/>
        </w:rPr>
        <w:t>“场地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后期”获客引擎</w:t>
      </w:r>
      <w:r>
        <w:rPr>
          <w:rFonts w:hint="eastAsia"/>
        </w:rPr>
        <w:t>，追求低摩擦体验和稳定复购，不应承担全部利润责任；第二引擎是</w:t>
      </w:r>
      <w:r>
        <w:rPr>
          <w:rFonts w:hint="eastAsia"/>
          <w:b/>
          <w:bCs/>
        </w:rPr>
        <w:t>“会员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孵化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定制”</w:t>
      </w:r>
      <w:r>
        <w:rPr>
          <w:rFonts w:hint="eastAsia"/>
          <w:b/>
          <w:bCs/>
        </w:rPr>
        <w:t>LTV</w:t>
      </w:r>
      <w:r>
        <w:rPr>
          <w:rFonts w:hint="eastAsia"/>
          <w:b/>
          <w:bCs/>
        </w:rPr>
        <w:t>引擎</w:t>
      </w:r>
      <w:r>
        <w:rPr>
          <w:rFonts w:hint="eastAsia"/>
        </w:rPr>
        <w:t>，负责提升用户价值；第三引擎是</w:t>
      </w:r>
      <w:r>
        <w:rPr>
          <w:rFonts w:hint="eastAsia"/>
          <w:b/>
          <w:bCs/>
        </w:rPr>
        <w:t>“品牌商务”利润引擎</w:t>
      </w:r>
      <w:r>
        <w:rPr>
          <w:rFonts w:hint="eastAsia"/>
        </w:rPr>
        <w:t>，利用创作者、内容和场景库存取得高客单收入。只有这三个引擎之间的实际转化率被证明，所谓“播客生态”才从故事变成商业模型。</w:t>
      </w:r>
    </w:p>
    <w:p w14:paraId="5B0F98D7" w14:textId="77777777" w:rsidR="000C6395" w:rsidRDefault="00000000">
      <w:pPr>
        <w:pStyle w:val="a0"/>
      </w:pPr>
      <w:r>
        <w:rPr>
          <w:rFonts w:hint="eastAsia"/>
        </w:rPr>
        <w:t>这里尤其需要警惕“六项服务就是差异化”的误区。</w:t>
      </w:r>
      <w:r>
        <w:rPr>
          <w:rFonts w:hint="eastAsia"/>
        </w:rPr>
        <w:t>JustPod</w:t>
      </w:r>
      <w:r>
        <w:rPr>
          <w:rFonts w:hint="eastAsia"/>
        </w:rPr>
        <w:t>官方已经提供音频策略咨询、节目研发、声音营销与广告、生产制作、分发推广等一站式能力，并披露已服务近</w:t>
      </w:r>
      <w:r>
        <w:rPr>
          <w:rFonts w:hint="eastAsia"/>
        </w:rPr>
        <w:t>40</w:t>
      </w:r>
      <w:r>
        <w:rPr>
          <w:rFonts w:hint="eastAsia"/>
        </w:rPr>
        <w:t>家国内外机构，包括路易威登、耐克、麦当劳、巴斯夫、华泰证券等。这意味着此刻</w:t>
      </w:r>
      <w:r>
        <w:t xml:space="preserve"> Space </w:t>
      </w:r>
      <w:r>
        <w:rPr>
          <w:rFonts w:hint="eastAsia"/>
        </w:rPr>
        <w:t>的</w:t>
      </w:r>
      <w:r>
        <w:rPr>
          <w:rFonts w:hint="eastAsia"/>
        </w:rPr>
        <w:t>B2B</w:t>
      </w:r>
      <w:r>
        <w:rPr>
          <w:rFonts w:hint="eastAsia"/>
        </w:rPr>
        <w:t>差异化不能只是“我们也能做品牌播客”，而应落在</w:t>
      </w:r>
      <w:r>
        <w:rPr>
          <w:rFonts w:hint="eastAsia"/>
          <w:b/>
          <w:bCs/>
        </w:rPr>
        <w:t>低成本线下点位网络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本地创作者供给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标准化制作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可量化场景数据</w:t>
      </w:r>
      <w:r>
        <w:rPr>
          <w:rFonts w:hint="eastAsia"/>
        </w:rPr>
        <w:t>上。</w:t>
      </w:r>
      <w:hyperlink r:id="rId9">
        <w:r>
          <w:rPr>
            <w:rStyle w:val="af"/>
          </w:rPr>
          <w:t>[4]</w:t>
        </w:r>
      </w:hyperlink>
    </w:p>
    <w:p w14:paraId="00675351" w14:textId="77777777" w:rsidR="000C6395" w:rsidRDefault="00000000">
      <w:pPr>
        <w:pStyle w:val="2"/>
      </w:pPr>
      <w:bookmarkStart w:id="6" w:name="市场用户与竞争核查"/>
      <w:bookmarkEnd w:id="4"/>
      <w:bookmarkEnd w:id="5"/>
      <w:r>
        <w:rPr>
          <w:rFonts w:hint="eastAsia"/>
        </w:rPr>
        <w:lastRenderedPageBreak/>
        <w:t>市场、用户与竞争核查</w:t>
      </w:r>
    </w:p>
    <w:p w14:paraId="16F3EA6C" w14:textId="77777777" w:rsidR="000C6395" w:rsidRDefault="00000000">
      <w:pPr>
        <w:pStyle w:val="3"/>
      </w:pPr>
      <w:bookmarkStart w:id="7" w:name="市场机会真实但计划书尚未把机会转化为可服务市场"/>
      <w:r>
        <w:rPr>
          <w:rFonts w:hint="eastAsia"/>
        </w:rPr>
        <w:t>市场机会真实，但计划书尚未把机会转化为可服务市场</w:t>
      </w:r>
    </w:p>
    <w:p w14:paraId="2674FA38" w14:textId="77777777" w:rsidR="000C6395" w:rsidRDefault="00000000">
      <w:pPr>
        <w:pStyle w:val="FirstParagraph"/>
      </w:pPr>
      <w:r>
        <w:rPr>
          <w:rFonts w:hint="eastAsia"/>
        </w:rPr>
        <w:t>中文播客的用户基础已经足够大，不宜再用“播客是不是市场”作为核心论证。更应该证明的是“有多少人愿意为你这类服务付费”。</w:t>
      </w:r>
      <w:r>
        <w:rPr>
          <w:rFonts w:hint="eastAsia"/>
        </w:rPr>
        <w:t>2025</w:t>
      </w:r>
      <w:r>
        <w:rPr>
          <w:rFonts w:hint="eastAsia"/>
        </w:rPr>
        <w:t>年中文播客听众据</w:t>
      </w:r>
      <w:r>
        <w:rPr>
          <w:rFonts w:hint="eastAsia"/>
        </w:rPr>
        <w:t>CPA</w:t>
      </w:r>
      <w:r>
        <w:rPr>
          <w:rFonts w:hint="eastAsia"/>
        </w:rPr>
        <w:t>白皮书已超过</w:t>
      </w:r>
      <w:r>
        <w:rPr>
          <w:rFonts w:hint="eastAsia"/>
        </w:rPr>
        <w:t>1.5</w:t>
      </w:r>
      <w:r>
        <w:rPr>
          <w:rFonts w:hint="eastAsia"/>
        </w:rPr>
        <w:t>亿；小宇宙平台</w:t>
      </w:r>
      <w:r>
        <w:rPr>
          <w:rFonts w:hint="eastAsia"/>
        </w:rPr>
        <w:t>2025</w:t>
      </w:r>
      <w:r>
        <w:rPr>
          <w:rFonts w:hint="eastAsia"/>
        </w:rPr>
        <w:t>年新增约</w:t>
      </w:r>
      <w:r>
        <w:rPr>
          <w:rFonts w:hint="eastAsia"/>
        </w:rPr>
        <w:t>6.4</w:t>
      </w:r>
      <w:r>
        <w:rPr>
          <w:rFonts w:hint="eastAsia"/>
        </w:rPr>
        <w:t>万档节目和近</w:t>
      </w:r>
      <w:r>
        <w:rPr>
          <w:rFonts w:hint="eastAsia"/>
        </w:rPr>
        <w:t>70</w:t>
      </w:r>
      <w:r>
        <w:rPr>
          <w:rFonts w:hint="eastAsia"/>
        </w:rPr>
        <w:t>万单集，说明创作供给仍在增长。</w:t>
      </w:r>
      <w:hyperlink r:id="rId10">
        <w:r>
          <w:rPr>
            <w:rStyle w:val="af"/>
          </w:rPr>
          <w:t>[5]</w:t>
        </w:r>
      </w:hyperlink>
    </w:p>
    <w:p w14:paraId="70AFF50A" w14:textId="77777777" w:rsidR="000C6395" w:rsidRDefault="00000000">
      <w:pPr>
        <w:pStyle w:val="a0"/>
      </w:pPr>
      <w:r>
        <w:rPr>
          <w:rFonts w:hint="eastAsia"/>
        </w:rPr>
        <w:t>受众结构也与项目“城市咖啡馆</w:t>
      </w:r>
      <w:r>
        <w:rPr>
          <w:rFonts w:hint="eastAsia"/>
        </w:rPr>
        <w:t>/</w:t>
      </w:r>
      <w:r>
        <w:rPr>
          <w:rFonts w:hint="eastAsia"/>
        </w:rPr>
        <w:t>书店</w:t>
      </w:r>
      <w:r>
        <w:rPr>
          <w:rFonts w:hint="eastAsia"/>
        </w:rPr>
        <w:t>+</w:t>
      </w:r>
      <w:r>
        <w:rPr>
          <w:rFonts w:hint="eastAsia"/>
        </w:rPr>
        <w:t>知识内容</w:t>
      </w:r>
      <w:r>
        <w:rPr>
          <w:rFonts w:hint="eastAsia"/>
        </w:rPr>
        <w:t>+</w:t>
      </w:r>
      <w:r>
        <w:rPr>
          <w:rFonts w:hint="eastAsia"/>
        </w:rPr>
        <w:t>品牌营销”的方向有一定契合。《</w:t>
      </w:r>
      <w:r>
        <w:rPr>
          <w:rFonts w:hint="eastAsia"/>
        </w:rPr>
        <w:t>CPA2025</w:t>
      </w:r>
      <w:r>
        <w:rPr>
          <w:rFonts w:hint="eastAsia"/>
        </w:rPr>
        <w:t>播客营销白皮书》的公开摘要显示，样本听众主要集中在</w:t>
      </w:r>
      <w:r>
        <w:rPr>
          <w:rFonts w:hint="eastAsia"/>
        </w:rPr>
        <w:t>21</w:t>
      </w:r>
      <w:r>
        <w:rPr>
          <w:rFonts w:hint="eastAsia"/>
        </w:rPr>
        <w:t>—</w:t>
      </w:r>
      <w:r>
        <w:rPr>
          <w:rFonts w:hint="eastAsia"/>
        </w:rPr>
        <w:t>35</w:t>
      </w:r>
      <w:r>
        <w:rPr>
          <w:rFonts w:hint="eastAsia"/>
        </w:rPr>
        <w:t>岁，</w:t>
      </w:r>
      <w:r>
        <w:rPr>
          <w:rFonts w:hint="eastAsia"/>
        </w:rPr>
        <w:t>82.1%</w:t>
      </w:r>
      <w:r>
        <w:rPr>
          <w:rFonts w:hint="eastAsia"/>
        </w:rPr>
        <w:t>为本科及以上学历，一线和新一线城市占比较高；但这些属于播客听众画像，而</w:t>
      </w:r>
      <w:r>
        <w:rPr>
          <w:rFonts w:hint="eastAsia"/>
          <w:b/>
          <w:bCs/>
        </w:rPr>
        <w:t>录音空间的付费者是创作者，不是所有听众</w:t>
      </w:r>
      <w:r>
        <w:rPr>
          <w:rFonts w:hint="eastAsia"/>
        </w:rPr>
        <w:t>，不能将其直接视为</w:t>
      </w:r>
      <w:r>
        <w:rPr>
          <w:rFonts w:hint="eastAsia"/>
        </w:rPr>
        <w:t>Space</w:t>
      </w:r>
      <w:r>
        <w:rPr>
          <w:rFonts w:hint="eastAsia"/>
        </w:rPr>
        <w:t>用户画像。</w:t>
      </w:r>
      <w:hyperlink r:id="rId11">
        <w:r>
          <w:rPr>
            <w:rStyle w:val="af"/>
          </w:rPr>
          <w:t>[6]</w:t>
        </w:r>
      </w:hyperlink>
    </w:p>
    <w:p w14:paraId="2958639D" w14:textId="77777777" w:rsidR="000C6395" w:rsidRDefault="00000000">
      <w:pPr>
        <w:pStyle w:val="a0"/>
      </w:pPr>
      <w:r>
        <w:rPr>
          <w:rFonts w:hint="eastAsia"/>
        </w:rPr>
        <w:t>品牌侧同样存在有利的大环境。市场监管总局数据显示，</w:t>
      </w:r>
      <w:r>
        <w:rPr>
          <w:rFonts w:hint="eastAsia"/>
        </w:rPr>
        <w:t>2025</w:t>
      </w:r>
      <w:r>
        <w:rPr>
          <w:rFonts w:hint="eastAsia"/>
        </w:rPr>
        <w:t>年全国事业单位和规模以上企业广告业务收入约</w:t>
      </w:r>
      <w:r>
        <w:rPr>
          <w:rFonts w:hint="eastAsia"/>
        </w:rPr>
        <w:t>2.05</w:t>
      </w:r>
      <w:r>
        <w:rPr>
          <w:rFonts w:hint="eastAsia"/>
        </w:rPr>
        <w:t>万亿元，其中互联网广告业务收入约</w:t>
      </w:r>
      <w:r>
        <w:rPr>
          <w:rFonts w:hint="eastAsia"/>
        </w:rPr>
        <w:t>1.357</w:t>
      </w:r>
      <w:r>
        <w:rPr>
          <w:rFonts w:hint="eastAsia"/>
        </w:rPr>
        <w:t>万亿元，同比增长</w:t>
      </w:r>
      <w:r>
        <w:rPr>
          <w:rFonts w:hint="eastAsia"/>
        </w:rPr>
        <w:t>34.6%</w:t>
      </w:r>
      <w:r>
        <w:rPr>
          <w:rFonts w:hint="eastAsia"/>
        </w:rPr>
        <w:t>。这证明数字广告预算池巨大，却依然不能把</w:t>
      </w:r>
      <w:r>
        <w:rPr>
          <w:rFonts w:hint="eastAsia"/>
        </w:rPr>
        <w:t>1.357</w:t>
      </w:r>
      <w:r>
        <w:rPr>
          <w:rFonts w:hint="eastAsia"/>
        </w:rPr>
        <w:t>万亿元写成“播客广告</w:t>
      </w:r>
      <w:r>
        <w:rPr>
          <w:rFonts w:hint="eastAsia"/>
        </w:rPr>
        <w:t>TAM</w:t>
      </w:r>
      <w:r>
        <w:rPr>
          <w:rFonts w:hint="eastAsia"/>
        </w:rPr>
        <w:t>”；此刻</w:t>
      </w:r>
      <w:r>
        <w:t xml:space="preserve"> Space </w:t>
      </w:r>
      <w:r>
        <w:rPr>
          <w:rFonts w:hint="eastAsia"/>
        </w:rPr>
        <w:t>的</w:t>
      </w:r>
      <w:r>
        <w:rPr>
          <w:rFonts w:hint="eastAsia"/>
        </w:rPr>
        <w:t>SAM</w:t>
      </w:r>
      <w:r>
        <w:rPr>
          <w:rFonts w:hint="eastAsia"/>
        </w:rPr>
        <w:t>必须由“目标品牌账户数×播客年度预算”自下而上形成。</w:t>
      </w:r>
      <w:hyperlink r:id="rId12">
        <w:r>
          <w:rPr>
            <w:rStyle w:val="af"/>
          </w:rPr>
          <w:t>[7]</w:t>
        </w:r>
      </w:hyperlink>
    </w:p>
    <w:p w14:paraId="3EF255ED" w14:textId="77777777" w:rsidR="000C6395" w:rsidRDefault="00000000">
      <w:pPr>
        <w:pStyle w:val="a0"/>
      </w:pPr>
      <w:r>
        <w:rPr>
          <w:rFonts w:hint="eastAsia"/>
        </w:rPr>
        <w:t>因此，正式</w:t>
      </w:r>
      <w:r>
        <w:rPr>
          <w:rFonts w:hint="eastAsia"/>
        </w:rPr>
        <w:t>BP</w:t>
      </w:r>
      <w:r>
        <w:rPr>
          <w:rFonts w:hint="eastAsia"/>
        </w:rPr>
        <w:t>里建议同时保留三组市场模型：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2"/>
        <w:gridCol w:w="3514"/>
        <w:gridCol w:w="2783"/>
        <w:gridCol w:w="3257"/>
      </w:tblGrid>
      <w:tr w:rsidR="000C6395" w14:paraId="4A636DDA" w14:textId="77777777" w:rsidTr="000C6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7416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市场</w:t>
            </w:r>
          </w:p>
        </w:tc>
        <w:tc>
          <w:tcPr>
            <w:tcW w:w="0" w:type="auto"/>
          </w:tcPr>
          <w:p w14:paraId="69F52A9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正确计算方式</w:t>
            </w:r>
          </w:p>
        </w:tc>
        <w:tc>
          <w:tcPr>
            <w:tcW w:w="0" w:type="auto"/>
          </w:tcPr>
          <w:p w14:paraId="7D6FCDC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现在缺少什么</w:t>
            </w:r>
          </w:p>
        </w:tc>
        <w:tc>
          <w:tcPr>
            <w:tcW w:w="0" w:type="auto"/>
          </w:tcPr>
          <w:p w14:paraId="45362CD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下一步取数</w:t>
            </w:r>
          </w:p>
        </w:tc>
      </w:tr>
      <w:tr w:rsidR="000C6395" w14:paraId="65181E49" w14:textId="77777777">
        <w:tc>
          <w:tcPr>
            <w:tcW w:w="0" w:type="auto"/>
          </w:tcPr>
          <w:p w14:paraId="637A29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创作者空间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制作</w:t>
            </w:r>
            <w:r>
              <w:rPr>
                <w:rFonts w:hint="eastAsia"/>
              </w:rPr>
              <w:t>SAM</w:t>
            </w:r>
          </w:p>
        </w:tc>
        <w:tc>
          <w:tcPr>
            <w:tcW w:w="0" w:type="auto"/>
          </w:tcPr>
          <w:p w14:paraId="60859DE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目标城市潜在付费创作者数</w:t>
            </w:r>
            <w:r>
              <w:t xml:space="preserve"> × </w:t>
            </w:r>
            <w:r>
              <w:rPr>
                <w:rFonts w:hint="eastAsia"/>
              </w:rPr>
              <w:t>年录制次数</w:t>
            </w:r>
            <w:r>
              <w:t xml:space="preserve"> × </w:t>
            </w:r>
            <w:r>
              <w:rPr>
                <w:rFonts w:hint="eastAsia"/>
              </w:rPr>
              <w:t>录制</w:t>
            </w:r>
            <w:r>
              <w:rPr>
                <w:rFonts w:hint="eastAsia"/>
              </w:rPr>
              <w:t>ASP</w:t>
            </w:r>
            <w:r>
              <w:t xml:space="preserve"> + </w:t>
            </w:r>
            <w:r>
              <w:rPr>
                <w:rFonts w:hint="eastAsia"/>
              </w:rPr>
              <w:t>后期附加收入</w:t>
            </w:r>
          </w:p>
        </w:tc>
        <w:tc>
          <w:tcPr>
            <w:tcW w:w="0" w:type="auto"/>
          </w:tcPr>
          <w:p w14:paraId="010894D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首发城市、活跃创作者数、付费率、年频次</w:t>
            </w:r>
          </w:p>
        </w:tc>
        <w:tc>
          <w:tcPr>
            <w:tcW w:w="0" w:type="auto"/>
          </w:tcPr>
          <w:p w14:paraId="4143E79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名创作者访谈；平台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社群抽样；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点位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天真实订单</w:t>
            </w:r>
          </w:p>
        </w:tc>
      </w:tr>
      <w:tr w:rsidR="000C6395" w14:paraId="220E786A" w14:textId="77777777">
        <w:tc>
          <w:tcPr>
            <w:tcW w:w="0" w:type="auto"/>
          </w:tcPr>
          <w:p w14:paraId="694ED6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消费者定制录制</w:t>
            </w:r>
            <w:r>
              <w:rPr>
                <w:rFonts w:hint="eastAsia"/>
              </w:rPr>
              <w:t>SAM</w:t>
            </w:r>
          </w:p>
        </w:tc>
        <w:tc>
          <w:tcPr>
            <w:tcW w:w="0" w:type="auto"/>
          </w:tcPr>
          <w:p w14:paraId="10766A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目标客群人数</w:t>
            </w:r>
            <w:r>
              <w:t xml:space="preserve"> × </w:t>
            </w:r>
            <w:r>
              <w:rPr>
                <w:rFonts w:hint="eastAsia"/>
              </w:rPr>
              <w:t>年度人生事件频率</w:t>
            </w:r>
            <w:r>
              <w:t xml:space="preserve"> × </w:t>
            </w:r>
            <w:r>
              <w:rPr>
                <w:rFonts w:hint="eastAsia"/>
              </w:rPr>
              <w:t>购买率</w:t>
            </w:r>
            <w:r>
              <w:t xml:space="preserve"> × </w:t>
            </w:r>
            <w:r>
              <w:rPr>
                <w:rFonts w:hint="eastAsia"/>
              </w:rPr>
              <w:t>398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888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ASP</w:t>
            </w:r>
          </w:p>
        </w:tc>
        <w:tc>
          <w:tcPr>
            <w:tcW w:w="0" w:type="auto"/>
          </w:tcPr>
          <w:p w14:paraId="29CF001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对“声音纪念品”的真实付费意愿完全未知</w:t>
            </w:r>
          </w:p>
        </w:tc>
        <w:tc>
          <w:tcPr>
            <w:tcW w:w="0" w:type="auto"/>
          </w:tcPr>
          <w:p w14:paraId="0544236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个付费预售测试，不接受“点赞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问卷愿意买”替代真实支付</w:t>
            </w:r>
          </w:p>
        </w:tc>
      </w:tr>
      <w:tr w:rsidR="000C6395" w14:paraId="1C13D4BB" w14:textId="77777777">
        <w:tc>
          <w:tcPr>
            <w:tcW w:w="0" w:type="auto"/>
          </w:tcPr>
          <w:p w14:paraId="202E401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品牌商务</w:t>
            </w:r>
            <w:r>
              <w:rPr>
                <w:rFonts w:hint="eastAsia"/>
              </w:rPr>
              <w:t>SAM</w:t>
            </w:r>
          </w:p>
        </w:tc>
        <w:tc>
          <w:tcPr>
            <w:tcW w:w="0" w:type="auto"/>
          </w:tcPr>
          <w:p w14:paraId="295E8EE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可触达目标品牌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代理商账户数</w:t>
            </w:r>
            <w:r>
              <w:t xml:space="preserve"> × </w:t>
            </w:r>
            <w:r>
              <w:rPr>
                <w:rFonts w:hint="eastAsia"/>
              </w:rPr>
              <w:t>年度播客相关预算</w:t>
            </w:r>
          </w:p>
        </w:tc>
        <w:tc>
          <w:tcPr>
            <w:tcW w:w="0" w:type="auto"/>
          </w:tcPr>
          <w:p w14:paraId="2B9DCD4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客户清单、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、客单、复购</w:t>
            </w:r>
          </w:p>
        </w:tc>
        <w:tc>
          <w:tcPr>
            <w:tcW w:w="0" w:type="auto"/>
          </w:tcPr>
          <w:p w14:paraId="5FD8D29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个目标账户访谈，争取至少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个真实付费</w:t>
            </w:r>
            <w:r>
              <w:rPr>
                <w:rFonts w:hint="eastAsia"/>
              </w:rPr>
              <w:t>PoC</w:t>
            </w:r>
          </w:p>
        </w:tc>
      </w:tr>
    </w:tbl>
    <w:p w14:paraId="3FD4D6A9" w14:textId="77777777" w:rsidR="000C6395" w:rsidRDefault="00000000">
      <w:pPr>
        <w:pStyle w:val="3"/>
      </w:pPr>
      <w:bookmarkStart w:id="8" w:name="推荐的首批用户画像"/>
      <w:bookmarkEnd w:id="7"/>
      <w:r>
        <w:rPr>
          <w:rFonts w:hint="eastAsia"/>
        </w:rPr>
        <w:t>推荐的首批用户画像</w:t>
      </w:r>
    </w:p>
    <w:p w14:paraId="633BEB3B" w14:textId="01C62E0D" w:rsidR="000C6395" w:rsidRDefault="00000000">
      <w:pPr>
        <w:pStyle w:val="FirstParagraph"/>
      </w:pPr>
      <w:r>
        <w:rPr>
          <w:rFonts w:hint="eastAsia"/>
          <w:b/>
          <w:bCs/>
        </w:rPr>
        <w:t>创作者</w:t>
      </w:r>
      <w:r>
        <w:rPr>
          <w:rFonts w:hint="eastAsia"/>
          <w:b/>
          <w:bCs/>
        </w:rPr>
        <w:t>ICP</w:t>
      </w:r>
      <w:r>
        <w:rPr>
          <w:rFonts w:hint="eastAsia"/>
        </w:rPr>
        <w:t>应首先锁定“已经决定持续创作、但没有稳定专业场地和后期能力”的城市个人或</w:t>
      </w:r>
      <w:r>
        <w:rPr>
          <w:rFonts w:hint="eastAsia"/>
        </w:rPr>
        <w:t>2</w:t>
      </w:r>
      <w:r>
        <w:rPr>
          <w:rFonts w:hint="eastAsia"/>
        </w:rPr>
        <w:t>—</w:t>
      </w:r>
      <w:r>
        <w:rPr>
          <w:rFonts w:hint="eastAsia"/>
        </w:rPr>
        <w:t>3</w:t>
      </w:r>
      <w:r>
        <w:rPr>
          <w:rFonts w:hint="eastAsia"/>
        </w:rPr>
        <w:t>人团队，而不是泛化为“任何想说话的人”。这一群体更容易产生空间复购、后期附加购买和会员需求。文档中“扫码即录、无需自带设备、</w:t>
      </w:r>
      <w:r>
        <w:rPr>
          <w:rFonts w:hint="eastAsia"/>
        </w:rPr>
        <w:t>30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小时”非常适合作为低风险获客入口。</w:t>
      </w:r>
    </w:p>
    <w:p w14:paraId="0CBC2E79" w14:textId="2AE159A7" w:rsidR="000C6395" w:rsidRDefault="00000000">
      <w:pPr>
        <w:pStyle w:val="a0"/>
      </w:pPr>
      <w:r>
        <w:rPr>
          <w:rFonts w:hint="eastAsia"/>
          <w:b/>
          <w:bCs/>
        </w:rPr>
        <w:t>B2C</w:t>
      </w:r>
      <w:r>
        <w:rPr>
          <w:rFonts w:hint="eastAsia"/>
          <w:b/>
          <w:bCs/>
        </w:rPr>
        <w:t>定制</w:t>
      </w:r>
      <w:r>
        <w:rPr>
          <w:rFonts w:hint="eastAsia"/>
          <w:b/>
          <w:bCs/>
        </w:rPr>
        <w:t>ICP</w:t>
      </w:r>
      <w:r>
        <w:rPr>
          <w:rFonts w:hint="eastAsia"/>
        </w:rPr>
        <w:t>则应该单独验证，例如生日</w:t>
      </w:r>
      <w:r>
        <w:rPr>
          <w:rFonts w:hint="eastAsia"/>
        </w:rPr>
        <w:t>/</w:t>
      </w:r>
      <w:r>
        <w:rPr>
          <w:rFonts w:hint="eastAsia"/>
        </w:rPr>
        <w:t>毕业</w:t>
      </w:r>
      <w:r>
        <w:rPr>
          <w:rFonts w:hint="eastAsia"/>
        </w:rPr>
        <w:t>/</w:t>
      </w:r>
      <w:r>
        <w:rPr>
          <w:rFonts w:hint="eastAsia"/>
        </w:rPr>
        <w:t>纪念日</w:t>
      </w:r>
      <w:r>
        <w:rPr>
          <w:rFonts w:hint="eastAsia"/>
        </w:rPr>
        <w:t>/</w:t>
      </w:r>
      <w:r>
        <w:rPr>
          <w:rFonts w:hint="eastAsia"/>
        </w:rPr>
        <w:t>家庭故事等。现有文档对六种主题的内容模板已经非常完整，但“模板完整”不等于“消费者愿意付</w:t>
      </w:r>
      <w:r>
        <w:rPr>
          <w:rFonts w:hint="eastAsia"/>
        </w:rPr>
        <w:t>398</w:t>
      </w:r>
      <w:r>
        <w:rPr>
          <w:rFonts w:hint="eastAsia"/>
        </w:rPr>
        <w:t>—</w:t>
      </w:r>
      <w:r>
        <w:rPr>
          <w:rFonts w:hint="eastAsia"/>
        </w:rPr>
        <w:t>888</w:t>
      </w:r>
      <w:r>
        <w:rPr>
          <w:rFonts w:hint="eastAsia"/>
        </w:rPr>
        <w:t>元”，而且这项服务同时包含前期沟通、现场指导、录制、后期、封面、精华视频和电子卡片，人力明显重于普通录制。</w:t>
      </w:r>
    </w:p>
    <w:p w14:paraId="2A4F8AFC" w14:textId="77777777" w:rsidR="000C6395" w:rsidRDefault="00000000">
      <w:pPr>
        <w:pStyle w:val="a0"/>
      </w:pPr>
      <w:r>
        <w:rPr>
          <w:b/>
          <w:bCs/>
        </w:rPr>
        <w:t>B2B ICP</w:t>
      </w:r>
      <w:r>
        <w:rPr>
          <w:rFonts w:hint="eastAsia"/>
        </w:rPr>
        <w:t>建议不要一开始覆盖所有广告主，优先做三类：希望建设雇主品牌</w:t>
      </w:r>
      <w:r>
        <w:rPr>
          <w:rFonts w:hint="eastAsia"/>
        </w:rPr>
        <w:t>/</w:t>
      </w:r>
      <w:r>
        <w:rPr>
          <w:rFonts w:hint="eastAsia"/>
        </w:rPr>
        <w:t>知识内容的</w:t>
      </w:r>
      <w:r>
        <w:rPr>
          <w:rFonts w:hint="eastAsia"/>
        </w:rPr>
        <w:t>B2B</w:t>
      </w:r>
      <w:r>
        <w:rPr>
          <w:rFonts w:hint="eastAsia"/>
        </w:rPr>
        <w:t>企业、与城市青年生活方式高度契合的消费品牌，以及已有播客投放经验但缺少线下场景的品牌。这能让“播客</w:t>
      </w:r>
      <w:r>
        <w:rPr>
          <w:rFonts w:hint="eastAsia"/>
        </w:rPr>
        <w:t>+</w:t>
      </w:r>
      <w:r>
        <w:rPr>
          <w:rFonts w:hint="eastAsia"/>
        </w:rPr>
        <w:t>线下空间”真正产生差异，而不是正面复制大型播客制作公司的品牌播客业务。</w:t>
      </w:r>
    </w:p>
    <w:p w14:paraId="4893B3C6" w14:textId="77777777" w:rsidR="000C6395" w:rsidRDefault="00000000">
      <w:pPr>
        <w:pStyle w:val="3"/>
      </w:pPr>
      <w:bookmarkStart w:id="9" w:name="竞争格局"/>
      <w:bookmarkEnd w:id="8"/>
      <w:r>
        <w:rPr>
          <w:rFonts w:hint="eastAsia"/>
        </w:rPr>
        <w:t>竞争格局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50"/>
        <w:gridCol w:w="4057"/>
        <w:gridCol w:w="2012"/>
        <w:gridCol w:w="3097"/>
      </w:tblGrid>
      <w:tr w:rsidR="000C6395" w14:paraId="71105528" w14:textId="77777777" w:rsidTr="00391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5647EA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竞争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替代方案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5CCB8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对用户的现有价值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F9C11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对此刻</w:t>
            </w:r>
            <w:r>
              <w:t xml:space="preserve"> Space </w:t>
            </w:r>
            <w:r>
              <w:rPr>
                <w:rFonts w:hint="eastAsia"/>
              </w:rPr>
              <w:t>的威胁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71FD5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应形成的差异化</w:t>
            </w:r>
          </w:p>
        </w:tc>
      </w:tr>
      <w:tr w:rsidR="000C6395" w14:paraId="12318E46" w14:textId="77777777" w:rsidTr="0039126E">
        <w:tc>
          <w:tcPr>
            <w:tcW w:w="0" w:type="auto"/>
          </w:tcPr>
          <w:p w14:paraId="1A9FD0F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JustPod</w:t>
            </w:r>
            <w:r>
              <w:rPr>
                <w:rFonts w:hint="eastAsia"/>
              </w:rPr>
              <w:t>等专业播客公司</w:t>
            </w:r>
          </w:p>
        </w:tc>
        <w:tc>
          <w:tcPr>
            <w:tcW w:w="0" w:type="auto"/>
          </w:tcPr>
          <w:p w14:paraId="0020BA9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成熟内容团队、企业客户案例、策略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广告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分发一体化；</w:t>
            </w:r>
            <w:r>
              <w:rPr>
                <w:rFonts w:hint="eastAsia"/>
              </w:rPr>
              <w:t>JustPod</w:t>
            </w:r>
            <w:r>
              <w:rPr>
                <w:rFonts w:hint="eastAsia"/>
              </w:rPr>
              <w:t>已公开大量头部品牌合作。</w:t>
            </w:r>
            <w:hyperlink r:id="rId13">
              <w:r>
                <w:rPr>
                  <w:rStyle w:val="af"/>
                </w:rPr>
                <w:t>[4]</w:t>
              </w:r>
            </w:hyperlink>
          </w:p>
        </w:tc>
        <w:tc>
          <w:tcPr>
            <w:tcW w:w="0" w:type="auto"/>
          </w:tcPr>
          <w:p w14:paraId="02A346C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对高端</w:t>
            </w: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项目有显著信誉和案例优势</w:t>
            </w:r>
          </w:p>
        </w:tc>
        <w:tc>
          <w:tcPr>
            <w:tcW w:w="0" w:type="auto"/>
          </w:tcPr>
          <w:p w14:paraId="4CDE961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不与其比“资深媒体制作”，而比“线下网络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本地创作者库存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场景营销数据”</w:t>
            </w:r>
          </w:p>
        </w:tc>
      </w:tr>
      <w:tr w:rsidR="000C6395" w14:paraId="07F6740B" w14:textId="77777777" w:rsidTr="0039126E">
        <w:tc>
          <w:tcPr>
            <w:tcW w:w="0" w:type="auto"/>
          </w:tcPr>
          <w:p w14:paraId="122BCC6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播客平台</w:t>
            </w:r>
          </w:p>
        </w:tc>
        <w:tc>
          <w:tcPr>
            <w:tcW w:w="0" w:type="auto"/>
          </w:tcPr>
          <w:p w14:paraId="354C5A8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已拥有创作者、听众、分发和数据关系；小宇宙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年仍有大量新节目进入。</w:t>
            </w:r>
            <w:hyperlink r:id="rId14">
              <w:r>
                <w:rPr>
                  <w:rStyle w:val="af"/>
                </w:rPr>
                <w:t>[8]</w:t>
              </w:r>
            </w:hyperlink>
          </w:p>
        </w:tc>
        <w:tc>
          <w:tcPr>
            <w:tcW w:w="0" w:type="auto"/>
          </w:tcPr>
          <w:p w14:paraId="4D3933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平台可能把制作工具越来越前置</w:t>
            </w:r>
          </w:p>
        </w:tc>
        <w:tc>
          <w:tcPr>
            <w:tcW w:w="0" w:type="auto"/>
          </w:tcPr>
          <w:p w14:paraId="26683CE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Space</w:t>
            </w:r>
            <w:r>
              <w:rPr>
                <w:rFonts w:hint="eastAsia"/>
              </w:rPr>
              <w:t>专注物理录制体验与服务交付，避免重复造完整分发平台</w:t>
            </w:r>
          </w:p>
        </w:tc>
      </w:tr>
      <w:tr w:rsidR="000C6395" w14:paraId="273D82AA" w14:textId="77777777" w:rsidTr="0039126E">
        <w:tc>
          <w:tcPr>
            <w:tcW w:w="0" w:type="auto"/>
          </w:tcPr>
          <w:p w14:paraId="14CE8DF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传统录音棚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摄影棚</w:t>
            </w:r>
          </w:p>
        </w:tc>
        <w:tc>
          <w:tcPr>
            <w:tcW w:w="0" w:type="auto"/>
          </w:tcPr>
          <w:p w14:paraId="5328C02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专业环境和设备</w:t>
            </w:r>
          </w:p>
        </w:tc>
        <w:tc>
          <w:tcPr>
            <w:tcW w:w="0" w:type="auto"/>
          </w:tcPr>
          <w:p w14:paraId="5D6165D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在专业质量上强，且按小时出租已经成熟</w:t>
            </w:r>
          </w:p>
        </w:tc>
        <w:tc>
          <w:tcPr>
            <w:tcW w:w="0" w:type="auto"/>
          </w:tcPr>
          <w:p w14:paraId="7C8C239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极简扫码、低价格、城市密度、社区活动和后期转化</w:t>
            </w:r>
          </w:p>
        </w:tc>
      </w:tr>
      <w:tr w:rsidR="000C6395" w14:paraId="1575D480" w14:textId="77777777" w:rsidTr="0039126E">
        <w:tc>
          <w:tcPr>
            <w:tcW w:w="0" w:type="auto"/>
          </w:tcPr>
          <w:p w14:paraId="7DCA798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自购设备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在家录制</w:t>
            </w:r>
          </w:p>
        </w:tc>
        <w:tc>
          <w:tcPr>
            <w:tcW w:w="0" w:type="auto"/>
          </w:tcPr>
          <w:p w14:paraId="5BA49AE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长期边际成本低、灵活</w:t>
            </w:r>
          </w:p>
        </w:tc>
        <w:tc>
          <w:tcPr>
            <w:tcW w:w="0" w:type="auto"/>
          </w:tcPr>
          <w:p w14:paraId="54D7D47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对持续创作者是最强替代品之一</w:t>
            </w:r>
          </w:p>
        </w:tc>
        <w:tc>
          <w:tcPr>
            <w:tcW w:w="0" w:type="auto"/>
          </w:tcPr>
          <w:p w14:paraId="76FE50F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服务“无空间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临时访谈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异地嘉宾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社交录制”等家录解决不了的场景</w:t>
            </w:r>
          </w:p>
        </w:tc>
      </w:tr>
      <w:tr w:rsidR="000C6395" w14:paraId="4A117230" w14:textId="77777777" w:rsidTr="0039126E">
        <w:tc>
          <w:tcPr>
            <w:tcW w:w="0" w:type="auto"/>
          </w:tcPr>
          <w:p w14:paraId="6465FD3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自由后期工程师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工作室</w:t>
            </w:r>
          </w:p>
        </w:tc>
        <w:tc>
          <w:tcPr>
            <w:tcW w:w="0" w:type="auto"/>
          </w:tcPr>
          <w:p w14:paraId="37AF916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灵活、价格竞争激烈</w:t>
            </w:r>
          </w:p>
        </w:tc>
        <w:tc>
          <w:tcPr>
            <w:tcW w:w="0" w:type="auto"/>
          </w:tcPr>
          <w:p w14:paraId="6569EA4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800</w:t>
            </w:r>
            <w:r>
              <w:rPr>
                <w:rFonts w:hint="eastAsia"/>
              </w:rPr>
              <w:t>元后期服务容易被比价</w:t>
            </w:r>
          </w:p>
        </w:tc>
        <w:tc>
          <w:tcPr>
            <w:tcW w:w="0" w:type="auto"/>
          </w:tcPr>
          <w:p w14:paraId="2B4D285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标准化</w:t>
            </w:r>
            <w:r>
              <w:rPr>
                <w:rFonts w:hint="eastAsia"/>
              </w:rPr>
              <w:t>SLA</w:t>
            </w:r>
            <w:r>
              <w:rPr>
                <w:rFonts w:hint="eastAsia"/>
              </w:rPr>
              <w:t>、录制素材直连、批量效率、稳定质量</w:t>
            </w:r>
          </w:p>
        </w:tc>
      </w:tr>
      <w:tr w:rsidR="000C6395" w14:paraId="27D3C221" w14:textId="77777777" w:rsidTr="0039126E">
        <w:tc>
          <w:tcPr>
            <w:tcW w:w="0" w:type="auto"/>
          </w:tcPr>
          <w:p w14:paraId="1A567A7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咖啡馆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联合办公空间自己搭设备</w:t>
            </w:r>
          </w:p>
        </w:tc>
        <w:tc>
          <w:tcPr>
            <w:tcW w:w="0" w:type="auto"/>
          </w:tcPr>
          <w:p w14:paraId="02A44D8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已有位置和客流</w:t>
            </w:r>
          </w:p>
        </w:tc>
        <w:tc>
          <w:tcPr>
            <w:tcW w:w="0" w:type="auto"/>
          </w:tcPr>
          <w:p w14:paraId="743F971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成熟后可绕过联盟自营</w:t>
            </w:r>
          </w:p>
        </w:tc>
        <w:tc>
          <w:tcPr>
            <w:tcW w:w="0" w:type="auto"/>
          </w:tcPr>
          <w:p w14:paraId="46939BF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设备供应链、软件、运维、品牌订单和创作者网络共同构成合作价值</w:t>
            </w:r>
          </w:p>
        </w:tc>
      </w:tr>
    </w:tbl>
    <w:p w14:paraId="01CB2C95" w14:textId="77777777" w:rsidR="000C6395" w:rsidRDefault="00000000">
      <w:pPr>
        <w:pStyle w:val="a0"/>
      </w:pPr>
      <w:r>
        <w:rPr>
          <w:rFonts w:hint="eastAsia"/>
          <w:b/>
          <w:bCs/>
        </w:rPr>
        <w:t>竞争分析最终要回答的是：为什么场地方不自己做、为什么主播不自己买设备、为什么品牌不直接找主播、为什么主播不直接找剪辑师。</w:t>
      </w:r>
      <w:r>
        <w:t xml:space="preserve"> </w:t>
      </w:r>
      <w:r>
        <w:rPr>
          <w:rFonts w:hint="eastAsia"/>
        </w:rPr>
        <w:t>现在的计划书尚未回答这四个“绕过平台”的问题。</w:t>
      </w:r>
    </w:p>
    <w:p w14:paraId="6A79F345" w14:textId="77777777" w:rsidR="000C6395" w:rsidRDefault="00000000">
      <w:pPr>
        <w:pStyle w:val="2"/>
      </w:pPr>
      <w:bookmarkStart w:id="10" w:name="数据与关键假设核查"/>
      <w:bookmarkEnd w:id="6"/>
      <w:bookmarkEnd w:id="9"/>
      <w:r>
        <w:rPr>
          <w:rFonts w:hint="eastAsia"/>
        </w:rPr>
        <w:t>数据与关键假设核查</w:t>
      </w:r>
    </w:p>
    <w:p w14:paraId="63767F2D" w14:textId="77777777" w:rsidR="000C6395" w:rsidRDefault="00000000">
      <w:pPr>
        <w:pStyle w:val="FirstParagraph"/>
      </w:pPr>
      <w:r>
        <w:rPr>
          <w:rFonts w:hint="eastAsia"/>
        </w:rPr>
        <w:t>下表区分“外部事实”“文件设定”和“尚待验证假设”。其中“原始数据”指是否存在官方</w:t>
      </w:r>
      <w:r>
        <w:rPr>
          <w:rFonts w:hint="eastAsia"/>
        </w:rPr>
        <w:t>/</w:t>
      </w:r>
      <w:r>
        <w:rPr>
          <w:rFonts w:hint="eastAsia"/>
        </w:rPr>
        <w:t>平台原始统计或真实经营数据，而不是计划书中的文字描述。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39"/>
        <w:gridCol w:w="2625"/>
        <w:gridCol w:w="1870"/>
        <w:gridCol w:w="879"/>
        <w:gridCol w:w="2103"/>
      </w:tblGrid>
      <w:tr w:rsidR="000C6395" w14:paraId="44D84929" w14:textId="77777777" w:rsidTr="00391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F9BB6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关键数据或假设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9791B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当前来源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BE333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原始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一手数据状况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C0542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可信度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68F6F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评审结论</w:t>
            </w:r>
          </w:p>
        </w:tc>
      </w:tr>
      <w:tr w:rsidR="000C6395" w14:paraId="4A49F906" w14:textId="77777777" w:rsidTr="0039126E">
        <w:tc>
          <w:tcPr>
            <w:tcW w:w="0" w:type="auto"/>
          </w:tcPr>
          <w:p w14:paraId="387B906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年中文播客听众</w:t>
            </w:r>
            <w:r>
              <w:rPr>
                <w:rFonts w:hint="eastAsia"/>
              </w:rPr>
              <w:t>&gt;1.5</w:t>
            </w:r>
            <w:r>
              <w:rPr>
                <w:rFonts w:hint="eastAsia"/>
              </w:rPr>
              <w:t>亿</w:t>
            </w:r>
          </w:p>
        </w:tc>
        <w:tc>
          <w:tcPr>
            <w:tcW w:w="0" w:type="auto"/>
          </w:tcPr>
          <w:p w14:paraId="775F5F1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CPA</w:t>
            </w:r>
            <w:r>
              <w:rPr>
                <w:rFonts w:hint="eastAsia"/>
              </w:rPr>
              <w:t>白皮书，经光明日报报道。</w:t>
            </w:r>
            <w:hyperlink r:id="rId15">
              <w:r>
                <w:rPr>
                  <w:rStyle w:val="af"/>
                </w:rPr>
                <w:t>[9]</w:t>
              </w:r>
            </w:hyperlink>
          </w:p>
        </w:tc>
        <w:tc>
          <w:tcPr>
            <w:tcW w:w="0" w:type="auto"/>
          </w:tcPr>
          <w:p w14:paraId="20D0AF0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有行业研究，未取得本项目原始样本</w:t>
            </w:r>
          </w:p>
        </w:tc>
        <w:tc>
          <w:tcPr>
            <w:tcW w:w="0" w:type="auto"/>
          </w:tcPr>
          <w:p w14:paraId="00D6A0B2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中高</w:t>
            </w:r>
          </w:p>
        </w:tc>
        <w:tc>
          <w:tcPr>
            <w:tcW w:w="0" w:type="auto"/>
          </w:tcPr>
          <w:p w14:paraId="44DF6C4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可用于行业背景，不可直接作为</w:t>
            </w:r>
            <w:r>
              <w:rPr>
                <w:rFonts w:hint="eastAsia"/>
              </w:rPr>
              <w:t>Space</w:t>
            </w:r>
            <w:r>
              <w:t xml:space="preserve"> TAM</w:t>
            </w:r>
          </w:p>
        </w:tc>
      </w:tr>
      <w:tr w:rsidR="000C6395" w14:paraId="60B4C86C" w14:textId="77777777" w:rsidTr="0039126E">
        <w:tc>
          <w:tcPr>
            <w:tcW w:w="0" w:type="auto"/>
          </w:tcPr>
          <w:p w14:paraId="12E32B9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年网络视听用户</w:t>
            </w:r>
            <w:r>
              <w:rPr>
                <w:rFonts w:hint="eastAsia"/>
              </w:rPr>
              <w:t>10.99</w:t>
            </w:r>
            <w:r>
              <w:rPr>
                <w:rFonts w:hint="eastAsia"/>
              </w:rPr>
              <w:t>亿、行业规模</w:t>
            </w:r>
            <w:r>
              <w:rPr>
                <w:rFonts w:hint="eastAsia"/>
              </w:rPr>
              <w:t>1.2877</w:t>
            </w:r>
            <w:r>
              <w:rPr>
                <w:rFonts w:hint="eastAsia"/>
              </w:rPr>
              <w:t>万亿元</w:t>
            </w:r>
          </w:p>
        </w:tc>
        <w:tc>
          <w:tcPr>
            <w:tcW w:w="0" w:type="auto"/>
          </w:tcPr>
          <w:p w14:paraId="300BA2C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CNNIC</w:t>
            </w:r>
            <w:r>
              <w:rPr>
                <w:rFonts w:hint="eastAsia"/>
              </w:rPr>
              <w:t>数据支持的《中国网络视听发展研究报告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》。</w:t>
            </w:r>
            <w:hyperlink r:id="rId16">
              <w:r>
                <w:rPr>
                  <w:rStyle w:val="af"/>
                </w:rPr>
                <w:t>[10]</w:t>
              </w:r>
            </w:hyperlink>
          </w:p>
        </w:tc>
        <w:tc>
          <w:tcPr>
            <w:tcW w:w="0" w:type="auto"/>
          </w:tcPr>
          <w:p w14:paraId="4970C09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官方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权威行业数据</w:t>
            </w:r>
          </w:p>
        </w:tc>
        <w:tc>
          <w:tcPr>
            <w:tcW w:w="0" w:type="auto"/>
          </w:tcPr>
          <w:p w14:paraId="0598B327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4E1D9A4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只能做宏观上位市场</w:t>
            </w:r>
          </w:p>
        </w:tc>
      </w:tr>
      <w:tr w:rsidR="000C6395" w14:paraId="0A5D061A" w14:textId="77777777" w:rsidTr="0039126E">
        <w:tc>
          <w:tcPr>
            <w:tcW w:w="0" w:type="auto"/>
          </w:tcPr>
          <w:p w14:paraId="1279B24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播客听众以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岁、高学历、高线城市为主</w:t>
            </w:r>
          </w:p>
        </w:tc>
        <w:tc>
          <w:tcPr>
            <w:tcW w:w="0" w:type="auto"/>
          </w:tcPr>
          <w:p w14:paraId="61B8F58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CPA2025</w:t>
            </w:r>
            <w:r>
              <w:rPr>
                <w:rFonts w:hint="eastAsia"/>
              </w:rPr>
              <w:t>白皮书摘要。</w:t>
            </w:r>
            <w:hyperlink r:id="rId17">
              <w:r>
                <w:rPr>
                  <w:rStyle w:val="af"/>
                </w:rPr>
                <w:t>[6]</w:t>
              </w:r>
            </w:hyperlink>
          </w:p>
        </w:tc>
        <w:tc>
          <w:tcPr>
            <w:tcW w:w="0" w:type="auto"/>
          </w:tcPr>
          <w:p w14:paraId="0FAF3A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行业调查，非</w:t>
            </w:r>
            <w:r>
              <w:rPr>
                <w:rFonts w:hint="eastAsia"/>
              </w:rPr>
              <w:t>Space</w:t>
            </w:r>
            <w:r>
              <w:rPr>
                <w:rFonts w:hint="eastAsia"/>
              </w:rPr>
              <w:t>用户样本</w:t>
            </w:r>
          </w:p>
        </w:tc>
        <w:tc>
          <w:tcPr>
            <w:tcW w:w="0" w:type="auto"/>
          </w:tcPr>
          <w:p w14:paraId="50528C37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</w:t>
            </w:r>
          </w:p>
        </w:tc>
        <w:tc>
          <w:tcPr>
            <w:tcW w:w="0" w:type="auto"/>
          </w:tcPr>
          <w:p w14:paraId="09D9FA1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可提出</w:t>
            </w:r>
            <w:r>
              <w:rPr>
                <w:rFonts w:hint="eastAsia"/>
              </w:rPr>
              <w:t>ICP</w:t>
            </w:r>
            <w:r>
              <w:rPr>
                <w:rFonts w:hint="eastAsia"/>
              </w:rPr>
              <w:t>假说，必须再用自己的付费数据验证</w:t>
            </w:r>
          </w:p>
        </w:tc>
      </w:tr>
      <w:tr w:rsidR="000C6395" w14:paraId="1733B92D" w14:textId="77777777" w:rsidTr="0039126E">
        <w:tc>
          <w:tcPr>
            <w:tcW w:w="0" w:type="auto"/>
          </w:tcPr>
          <w:p w14:paraId="2DBFC59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小宇宙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年新增约</w:t>
            </w:r>
            <w:r>
              <w:rPr>
                <w:rFonts w:hint="eastAsia"/>
              </w:rPr>
              <w:t>6.4</w:t>
            </w:r>
            <w:r>
              <w:rPr>
                <w:rFonts w:hint="eastAsia"/>
              </w:rPr>
              <w:t>万节</w:t>
            </w:r>
            <w:r>
              <w:rPr>
                <w:rFonts w:hint="eastAsia"/>
              </w:rPr>
              <w:lastRenderedPageBreak/>
              <w:t>目、近</w:t>
            </w:r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万单集</w:t>
            </w:r>
          </w:p>
        </w:tc>
        <w:tc>
          <w:tcPr>
            <w:tcW w:w="0" w:type="auto"/>
          </w:tcPr>
          <w:p w14:paraId="310B5FB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小宇宙年度数据，经经</w:t>
            </w:r>
            <w:r>
              <w:rPr>
                <w:rFonts w:hint="eastAsia"/>
              </w:rPr>
              <w:lastRenderedPageBreak/>
              <w:t>济参考网报道。</w:t>
            </w:r>
            <w:hyperlink r:id="rId18">
              <w:r>
                <w:rPr>
                  <w:rStyle w:val="af"/>
                </w:rPr>
                <w:t>[8]</w:t>
              </w:r>
            </w:hyperlink>
          </w:p>
        </w:tc>
        <w:tc>
          <w:tcPr>
            <w:tcW w:w="0" w:type="auto"/>
          </w:tcPr>
          <w:p w14:paraId="1C64862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平台级数据</w:t>
            </w:r>
          </w:p>
        </w:tc>
        <w:tc>
          <w:tcPr>
            <w:tcW w:w="0" w:type="auto"/>
          </w:tcPr>
          <w:p w14:paraId="577ADA8F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中高</w:t>
            </w:r>
          </w:p>
        </w:tc>
        <w:tc>
          <w:tcPr>
            <w:tcW w:w="0" w:type="auto"/>
          </w:tcPr>
          <w:p w14:paraId="1F1F84B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证明创作供给活</w:t>
            </w:r>
            <w:r>
              <w:rPr>
                <w:rFonts w:hint="eastAsia"/>
              </w:rPr>
              <w:lastRenderedPageBreak/>
              <w:t>跃，不证明付费录音需求</w:t>
            </w:r>
          </w:p>
        </w:tc>
      </w:tr>
      <w:tr w:rsidR="000C6395" w14:paraId="2C0B1FC0" w14:textId="77777777" w:rsidTr="0039126E">
        <w:tc>
          <w:tcPr>
            <w:tcW w:w="0" w:type="auto"/>
          </w:tcPr>
          <w:p w14:paraId="3653B28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场地方愿接受“零租金</w:t>
            </w:r>
            <w:r>
              <w:rPr>
                <w:rFonts w:hint="eastAsia"/>
              </w:rPr>
              <w:t>+30%</w:t>
            </w:r>
            <w:r>
              <w:rPr>
                <w:rFonts w:hint="eastAsia"/>
              </w:rPr>
              <w:t>录制费分成”</w:t>
            </w:r>
          </w:p>
        </w:tc>
        <w:tc>
          <w:tcPr>
            <w:tcW w:w="0" w:type="auto"/>
          </w:tcPr>
          <w:p w14:paraId="43F42A26" w14:textId="2239269A" w:rsidR="000C6395" w:rsidRDefault="00000000">
            <w:pPr>
              <w:pStyle w:val="Compact"/>
            </w:pPr>
            <w:r>
              <w:rPr>
                <w:rFonts w:hint="eastAsia"/>
              </w:rPr>
              <w:t>计划书设定。</w:t>
            </w:r>
          </w:p>
        </w:tc>
        <w:tc>
          <w:tcPr>
            <w:tcW w:w="0" w:type="auto"/>
          </w:tcPr>
          <w:p w14:paraId="0901D67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未见已签合同</w:t>
            </w:r>
            <w:r>
              <w:rPr>
                <w:rFonts w:hint="eastAsia"/>
              </w:rPr>
              <w:t>/LOI/</w:t>
            </w:r>
            <w:r>
              <w:rPr>
                <w:rFonts w:hint="eastAsia"/>
              </w:rPr>
              <w:t>续约数据</w:t>
            </w:r>
          </w:p>
        </w:tc>
        <w:tc>
          <w:tcPr>
            <w:tcW w:w="0" w:type="auto"/>
          </w:tcPr>
          <w:p w14:paraId="268E355B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38A1A38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必须用至少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个真实点位试验</w:t>
            </w:r>
          </w:p>
        </w:tc>
      </w:tr>
      <w:tr w:rsidR="000C6395" w14:paraId="7C40F66A" w14:textId="77777777" w:rsidTr="0039126E">
        <w:tc>
          <w:tcPr>
            <w:tcW w:w="0" w:type="auto"/>
          </w:tcPr>
          <w:p w14:paraId="41CDDAF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设备供应商愿长期免费提供设备</w:t>
            </w:r>
          </w:p>
        </w:tc>
        <w:tc>
          <w:tcPr>
            <w:tcW w:w="0" w:type="auto"/>
          </w:tcPr>
          <w:p w14:paraId="115559B9" w14:textId="058A9EA4" w:rsidR="000C6395" w:rsidRDefault="00000000">
            <w:pPr>
              <w:pStyle w:val="Compact"/>
            </w:pPr>
            <w:r>
              <w:rPr>
                <w:rFonts w:hint="eastAsia"/>
              </w:rPr>
              <w:t>计划书设定。</w:t>
            </w:r>
          </w:p>
        </w:tc>
        <w:tc>
          <w:tcPr>
            <w:tcW w:w="0" w:type="auto"/>
          </w:tcPr>
          <w:p w14:paraId="125FBF9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未见供应合同、所有权和更换条款</w:t>
            </w:r>
          </w:p>
        </w:tc>
        <w:tc>
          <w:tcPr>
            <w:tcW w:w="0" w:type="auto"/>
          </w:tcPr>
          <w:p w14:paraId="7E45ABDD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51DF3D5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不应作为长期财务模型的零成本前提</w:t>
            </w:r>
          </w:p>
        </w:tc>
      </w:tr>
      <w:tr w:rsidR="000C6395" w14:paraId="1DAF31F8" w14:textId="77777777" w:rsidTr="0039126E">
        <w:tc>
          <w:tcPr>
            <w:tcW w:w="0" w:type="auto"/>
          </w:tcPr>
          <w:p w14:paraId="633A291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音频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/h</w:t>
            </w:r>
            <w:r>
              <w:rPr>
                <w:rFonts w:hint="eastAsia"/>
              </w:rPr>
              <w:t>、视频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/h</w:t>
            </w:r>
            <w:r>
              <w:rPr>
                <w:rFonts w:hint="eastAsia"/>
              </w:rPr>
              <w:t>可以成立</w:t>
            </w:r>
          </w:p>
        </w:tc>
        <w:tc>
          <w:tcPr>
            <w:tcW w:w="0" w:type="auto"/>
          </w:tcPr>
          <w:p w14:paraId="4947E087" w14:textId="31F4B200" w:rsidR="000C6395" w:rsidRDefault="00000000">
            <w:pPr>
              <w:pStyle w:val="Compact"/>
            </w:pPr>
            <w:r>
              <w:rPr>
                <w:rFonts w:hint="eastAsia"/>
              </w:rPr>
              <w:t>计划书价目。</w:t>
            </w:r>
          </w:p>
        </w:tc>
        <w:tc>
          <w:tcPr>
            <w:tcW w:w="0" w:type="auto"/>
          </w:tcPr>
          <w:p w14:paraId="657D6E3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无销量、利用率、价格测试</w:t>
            </w:r>
          </w:p>
        </w:tc>
        <w:tc>
          <w:tcPr>
            <w:tcW w:w="0" w:type="auto"/>
          </w:tcPr>
          <w:p w14:paraId="17F9FF49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6CC35C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这是“标价”，不是被验证的成交价格</w:t>
            </w:r>
          </w:p>
        </w:tc>
      </w:tr>
      <w:tr w:rsidR="000C6395" w14:paraId="0BF8C3B3" w14:textId="77777777" w:rsidTr="0039126E">
        <w:tc>
          <w:tcPr>
            <w:tcW w:w="0" w:type="auto"/>
          </w:tcPr>
          <w:p w14:paraId="651CC97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后期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800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期可盈利</w:t>
            </w:r>
          </w:p>
        </w:tc>
        <w:tc>
          <w:tcPr>
            <w:tcW w:w="0" w:type="auto"/>
          </w:tcPr>
          <w:p w14:paraId="1C68BF6E" w14:textId="135D7B3A" w:rsidR="000C6395" w:rsidRDefault="00000000">
            <w:pPr>
              <w:pStyle w:val="Compact"/>
            </w:pPr>
            <w:r>
              <w:rPr>
                <w:rFonts w:hint="eastAsia"/>
              </w:rPr>
              <w:t>计划书价目。</w:t>
            </w:r>
          </w:p>
        </w:tc>
        <w:tc>
          <w:tcPr>
            <w:tcW w:w="0" w:type="auto"/>
          </w:tcPr>
          <w:p w14:paraId="7984AE7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无工时和人工成本</w:t>
            </w:r>
          </w:p>
        </w:tc>
        <w:tc>
          <w:tcPr>
            <w:tcW w:w="0" w:type="auto"/>
          </w:tcPr>
          <w:p w14:paraId="7225B3FD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2B76E9E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上线前必须做工时成本表</w:t>
            </w:r>
          </w:p>
        </w:tc>
      </w:tr>
      <w:tr w:rsidR="000C6395" w14:paraId="27CDCF53" w14:textId="77777777" w:rsidTr="0039126E">
        <w:tc>
          <w:tcPr>
            <w:tcW w:w="0" w:type="auto"/>
          </w:tcPr>
          <w:p w14:paraId="6178700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定制录制</w:t>
            </w:r>
            <w:r>
              <w:rPr>
                <w:rFonts w:hint="eastAsia"/>
              </w:rPr>
              <w:t>398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888</w:t>
            </w:r>
            <w:r>
              <w:rPr>
                <w:rFonts w:hint="eastAsia"/>
              </w:rPr>
              <w:t>元可盈利</w:t>
            </w:r>
          </w:p>
        </w:tc>
        <w:tc>
          <w:tcPr>
            <w:tcW w:w="0" w:type="auto"/>
          </w:tcPr>
          <w:p w14:paraId="646DEF97" w14:textId="044D0FA7" w:rsidR="000C6395" w:rsidRDefault="00000000">
            <w:pPr>
              <w:pStyle w:val="Compact"/>
            </w:pPr>
            <w:r>
              <w:rPr>
                <w:rFonts w:hint="eastAsia"/>
              </w:rPr>
              <w:t>计划书价目。</w:t>
            </w:r>
          </w:p>
        </w:tc>
        <w:tc>
          <w:tcPr>
            <w:tcW w:w="0" w:type="auto"/>
          </w:tcPr>
          <w:p w14:paraId="688D5F2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无工时</w:t>
            </w:r>
            <w:r>
              <w:rPr>
                <w:rFonts w:hint="eastAsia"/>
              </w:rPr>
              <w:t>/WTP</w:t>
            </w:r>
            <w:r>
              <w:rPr>
                <w:rFonts w:hint="eastAsia"/>
              </w:rPr>
              <w:t>数据</w:t>
            </w:r>
          </w:p>
        </w:tc>
        <w:tc>
          <w:tcPr>
            <w:tcW w:w="0" w:type="auto"/>
          </w:tcPr>
          <w:p w14:paraId="12883935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0F07582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高概率是最需要重新核价的业务</w:t>
            </w:r>
          </w:p>
        </w:tc>
      </w:tr>
      <w:tr w:rsidR="000C6395" w14:paraId="0274EF3C" w14:textId="77777777" w:rsidTr="0039126E">
        <w:tc>
          <w:tcPr>
            <w:tcW w:w="0" w:type="auto"/>
          </w:tcPr>
          <w:p w14:paraId="1D975FF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98</w:t>
            </w:r>
            <w:r>
              <w:rPr>
                <w:rFonts w:hint="eastAsia"/>
              </w:rPr>
              <w:t>元会员可包含陪跑、分享、串台、活动等权益</w:t>
            </w:r>
          </w:p>
        </w:tc>
        <w:tc>
          <w:tcPr>
            <w:tcW w:w="0" w:type="auto"/>
          </w:tcPr>
          <w:p w14:paraId="534A7FFE" w14:textId="1B5E3A42" w:rsidR="000C6395" w:rsidRDefault="00000000">
            <w:pPr>
              <w:pStyle w:val="Compact"/>
            </w:pPr>
            <w:r>
              <w:rPr>
                <w:rFonts w:hint="eastAsia"/>
              </w:rPr>
              <w:t>计划书设定。</w:t>
            </w:r>
          </w:p>
        </w:tc>
        <w:tc>
          <w:tcPr>
            <w:tcW w:w="0" w:type="auto"/>
          </w:tcPr>
          <w:p w14:paraId="6C1D229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无权益使用率和履约成本</w:t>
            </w:r>
          </w:p>
        </w:tc>
        <w:tc>
          <w:tcPr>
            <w:tcW w:w="0" w:type="auto"/>
          </w:tcPr>
          <w:p w14:paraId="34C5DE17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25E5F85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极易形成“会员越活跃亏得越多”</w:t>
            </w:r>
          </w:p>
        </w:tc>
      </w:tr>
      <w:tr w:rsidR="000C6395" w14:paraId="06140B74" w14:textId="77777777" w:rsidTr="0039126E">
        <w:tc>
          <w:tcPr>
            <w:tcW w:w="0" w:type="auto"/>
          </w:tcPr>
          <w:p w14:paraId="5B0A8B2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天可帮助新人从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到上线，并在孵化期达到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粉</w:t>
            </w:r>
          </w:p>
        </w:tc>
        <w:tc>
          <w:tcPr>
            <w:tcW w:w="0" w:type="auto"/>
          </w:tcPr>
          <w:p w14:paraId="3E89B735" w14:textId="08EDBF7C" w:rsidR="000C6395" w:rsidRDefault="00000000">
            <w:pPr>
              <w:pStyle w:val="Compact"/>
            </w:pPr>
            <w:r>
              <w:rPr>
                <w:rFonts w:hint="eastAsia"/>
              </w:rPr>
              <w:t>计划书目标。</w:t>
            </w:r>
          </w:p>
        </w:tc>
        <w:tc>
          <w:tcPr>
            <w:tcW w:w="0" w:type="auto"/>
          </w:tcPr>
          <w:p w14:paraId="44463AC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无历史</w:t>
            </w:r>
            <w:r>
              <w:t xml:space="preserve"> cohort</w:t>
            </w:r>
          </w:p>
        </w:tc>
        <w:tc>
          <w:tcPr>
            <w:tcW w:w="0" w:type="auto"/>
          </w:tcPr>
          <w:p w14:paraId="5549CBEB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0B20D83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应改成分位数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完成率指标，不能作为承诺</w:t>
            </w:r>
          </w:p>
        </w:tc>
      </w:tr>
      <w:tr w:rsidR="000C6395" w14:paraId="046F329D" w14:textId="77777777" w:rsidTr="0039126E">
        <w:tc>
          <w:tcPr>
            <w:tcW w:w="0" w:type="auto"/>
          </w:tcPr>
          <w:p w14:paraId="4A08279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1000/3000/5000/10000</w:t>
            </w:r>
            <w:r>
              <w:rPr>
                <w:rFonts w:hint="eastAsia"/>
              </w:rPr>
              <w:t>粉作为商业化门槛</w:t>
            </w:r>
          </w:p>
        </w:tc>
        <w:tc>
          <w:tcPr>
            <w:tcW w:w="0" w:type="auto"/>
          </w:tcPr>
          <w:p w14:paraId="35E3025A" w14:textId="23D7B2CB" w:rsidR="000C6395" w:rsidRDefault="00000000">
            <w:pPr>
              <w:pStyle w:val="Compact"/>
            </w:pPr>
            <w:r>
              <w:rPr>
                <w:rFonts w:hint="eastAsia"/>
              </w:rPr>
              <w:t>计划书。</w:t>
            </w:r>
          </w:p>
        </w:tc>
        <w:tc>
          <w:tcPr>
            <w:tcW w:w="0" w:type="auto"/>
          </w:tcPr>
          <w:p w14:paraId="60DE094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无广告成交数据支持</w:t>
            </w:r>
          </w:p>
        </w:tc>
        <w:tc>
          <w:tcPr>
            <w:tcW w:w="0" w:type="auto"/>
          </w:tcPr>
          <w:p w14:paraId="411655FC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10ED8E0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应改成均播量、完播率、互动、受众匹配和转化能力</w:t>
            </w:r>
          </w:p>
        </w:tc>
      </w:tr>
      <w:tr w:rsidR="000C6395" w14:paraId="5BB84574" w14:textId="77777777" w:rsidTr="0039126E">
        <w:tc>
          <w:tcPr>
            <w:tcW w:w="0" w:type="auto"/>
          </w:tcPr>
          <w:p w14:paraId="38F552C1" w14:textId="77777777" w:rsidR="000C6395" w:rsidRDefault="00000000">
            <w:pPr>
              <w:pStyle w:val="Compact"/>
            </w:pPr>
            <w:r>
              <w:t xml:space="preserve">-16 </w:t>
            </w:r>
            <w:r>
              <w:rPr>
                <w:rFonts w:hint="eastAsia"/>
              </w:rPr>
              <w:t>LUFS/LKFS</w:t>
            </w:r>
            <w:r>
              <w:rPr>
                <w:rFonts w:hint="eastAsia"/>
              </w:rPr>
              <w:t>附近、</w:t>
            </w:r>
            <w:r>
              <w:rPr>
                <w:rFonts w:hint="eastAsia"/>
              </w:rPr>
              <w:t>-1</w:t>
            </w:r>
            <w:r>
              <w:t xml:space="preserve"> 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峰值等音频标准合理</w:t>
            </w:r>
          </w:p>
        </w:tc>
        <w:tc>
          <w:tcPr>
            <w:tcW w:w="0" w:type="auto"/>
          </w:tcPr>
          <w:p w14:paraId="367485EA" w14:textId="24F2D8CF" w:rsidR="000C6395" w:rsidRDefault="00000000">
            <w:pPr>
              <w:pStyle w:val="Compact"/>
            </w:pPr>
            <w:r>
              <w:rPr>
                <w:rFonts w:hint="eastAsia"/>
              </w:rPr>
              <w:t>计划书及</w:t>
            </w:r>
            <w:r>
              <w:rPr>
                <w:rFonts w:hint="eastAsia"/>
              </w:rPr>
              <w:t>Apple</w:t>
            </w:r>
            <w:r>
              <w:rPr>
                <w:rFonts w:hint="eastAsia"/>
              </w:rPr>
              <w:t>官方音频规范。</w:t>
            </w:r>
            <w:r>
              <w:t xml:space="preserve"> </w:t>
            </w:r>
            <w:hyperlink r:id="rId19">
              <w:r>
                <w:rPr>
                  <w:rStyle w:val="af"/>
                </w:rPr>
                <w:t>[11]</w:t>
              </w:r>
            </w:hyperlink>
          </w:p>
        </w:tc>
        <w:tc>
          <w:tcPr>
            <w:tcW w:w="0" w:type="auto"/>
          </w:tcPr>
          <w:p w14:paraId="2F4226A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有平台官方规范</w:t>
            </w:r>
          </w:p>
        </w:tc>
        <w:tc>
          <w:tcPr>
            <w:tcW w:w="0" w:type="auto"/>
          </w:tcPr>
          <w:p w14:paraId="17D14A1B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0" w:type="auto"/>
          </w:tcPr>
          <w:p w14:paraId="5314B03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技术标准是目前最扎实的部分之一</w:t>
            </w:r>
          </w:p>
        </w:tc>
      </w:tr>
      <w:tr w:rsidR="000C6395" w14:paraId="13A32EE0" w14:textId="77777777" w:rsidTr="0039126E">
        <w:tc>
          <w:tcPr>
            <w:tcW w:w="0" w:type="auto"/>
          </w:tcPr>
          <w:p w14:paraId="474D646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“自动上传云端、一键分发”已有可用系统</w:t>
            </w:r>
          </w:p>
        </w:tc>
        <w:tc>
          <w:tcPr>
            <w:tcW w:w="0" w:type="auto"/>
          </w:tcPr>
          <w:p w14:paraId="7F12C25F" w14:textId="1374467B" w:rsidR="000C6395" w:rsidRDefault="00000000">
            <w:pPr>
              <w:pStyle w:val="Compact"/>
            </w:pPr>
            <w:r>
              <w:rPr>
                <w:rFonts w:hint="eastAsia"/>
              </w:rPr>
              <w:t>计划书功能描述。</w:t>
            </w:r>
          </w:p>
        </w:tc>
        <w:tc>
          <w:tcPr>
            <w:tcW w:w="0" w:type="auto"/>
          </w:tcPr>
          <w:p w14:paraId="0DB7C4B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未见产品截图、架构、上线用户和</w:t>
            </w:r>
            <w:r>
              <w:rPr>
                <w:rFonts w:hint="eastAsia"/>
              </w:rPr>
              <w:t>SLA</w:t>
            </w:r>
          </w:p>
        </w:tc>
        <w:tc>
          <w:tcPr>
            <w:tcW w:w="0" w:type="auto"/>
          </w:tcPr>
          <w:p w14:paraId="5E02E41E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2FF636D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投资</w:t>
            </w: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必须写清“已完成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开发中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规划”</w:t>
            </w:r>
          </w:p>
        </w:tc>
      </w:tr>
      <w:tr w:rsidR="000C6395" w14:paraId="7D00B83B" w14:textId="77777777" w:rsidTr="0039126E">
        <w:tc>
          <w:tcPr>
            <w:tcW w:w="0" w:type="auto"/>
          </w:tcPr>
          <w:p w14:paraId="764A0D8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品牌方愿按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千—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万元级套餐购买</w:t>
            </w:r>
          </w:p>
        </w:tc>
        <w:tc>
          <w:tcPr>
            <w:tcW w:w="0" w:type="auto"/>
          </w:tcPr>
          <w:p w14:paraId="11F50EAB" w14:textId="6EC0A8E2" w:rsidR="000C6395" w:rsidRDefault="00000000">
            <w:pPr>
              <w:pStyle w:val="Compact"/>
            </w:pPr>
            <w:r>
              <w:rPr>
                <w:rFonts w:hint="eastAsia"/>
              </w:rPr>
              <w:t>计划书报价。</w:t>
            </w:r>
          </w:p>
        </w:tc>
        <w:tc>
          <w:tcPr>
            <w:tcW w:w="0" w:type="auto"/>
          </w:tcPr>
          <w:p w14:paraId="014072E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无合同、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和回款记录</w:t>
            </w:r>
          </w:p>
        </w:tc>
        <w:tc>
          <w:tcPr>
            <w:tcW w:w="0" w:type="auto"/>
          </w:tcPr>
          <w:p w14:paraId="20845438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0F9FB57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价目表不能替代订单</w:t>
            </w:r>
          </w:p>
        </w:tc>
      </w:tr>
      <w:tr w:rsidR="000C6395" w14:paraId="0BF1421A" w14:textId="77777777" w:rsidTr="0039126E">
        <w:tc>
          <w:tcPr>
            <w:tcW w:w="0" w:type="auto"/>
          </w:tcPr>
          <w:p w14:paraId="1FA8A18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播客广告有增长环境</w:t>
            </w:r>
          </w:p>
        </w:tc>
        <w:tc>
          <w:tcPr>
            <w:tcW w:w="0" w:type="auto"/>
          </w:tcPr>
          <w:p w14:paraId="2348FA6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互联网广告收入</w:t>
            </w:r>
            <w:r>
              <w:rPr>
                <w:rFonts w:hint="eastAsia"/>
              </w:rPr>
              <w:t>1.357</w:t>
            </w:r>
            <w:r>
              <w:rPr>
                <w:rFonts w:hint="eastAsia"/>
              </w:rPr>
              <w:t>万亿元；仅是数字广告大盘。</w:t>
            </w:r>
            <w:hyperlink r:id="rId20">
              <w:r>
                <w:rPr>
                  <w:rStyle w:val="af"/>
                </w:rPr>
                <w:t>[7]</w:t>
              </w:r>
            </w:hyperlink>
          </w:p>
        </w:tc>
        <w:tc>
          <w:tcPr>
            <w:tcW w:w="0" w:type="auto"/>
          </w:tcPr>
          <w:p w14:paraId="41BA224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官方统计</w:t>
            </w:r>
          </w:p>
        </w:tc>
        <w:tc>
          <w:tcPr>
            <w:tcW w:w="0" w:type="auto"/>
          </w:tcPr>
          <w:p w14:paraId="1CC19267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高（宏观）</w:t>
            </w:r>
          </w:p>
        </w:tc>
        <w:tc>
          <w:tcPr>
            <w:tcW w:w="0" w:type="auto"/>
          </w:tcPr>
          <w:p w14:paraId="491A2B0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对播客</w:t>
            </w: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方向是顺风，但不能推导本项目收入</w:t>
            </w:r>
          </w:p>
        </w:tc>
      </w:tr>
      <w:tr w:rsidR="000C6395" w14:paraId="37E8A41D" w14:textId="77777777" w:rsidTr="0039126E">
        <w:tc>
          <w:tcPr>
            <w:tcW w:w="0" w:type="auto"/>
          </w:tcPr>
          <w:p w14:paraId="4181866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周巡检、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分钟响应可随点位规模扩张</w:t>
            </w:r>
          </w:p>
        </w:tc>
        <w:tc>
          <w:tcPr>
            <w:tcW w:w="0" w:type="auto"/>
          </w:tcPr>
          <w:p w14:paraId="210E2F01" w14:textId="701BDBE3" w:rsidR="000C6395" w:rsidRDefault="00000000">
            <w:pPr>
              <w:pStyle w:val="Compact"/>
            </w:pPr>
            <w:r>
              <w:rPr>
                <w:rFonts w:hint="eastAsia"/>
              </w:rPr>
              <w:t>计划书</w:t>
            </w:r>
            <w:r>
              <w:rPr>
                <w:rFonts w:hint="eastAsia"/>
              </w:rPr>
              <w:t>SLA</w:t>
            </w:r>
            <w:r>
              <w:rPr>
                <w:rFonts w:hint="eastAsia"/>
              </w:rPr>
              <w:t>。</w:t>
            </w:r>
          </w:p>
        </w:tc>
        <w:tc>
          <w:tcPr>
            <w:tcW w:w="0" w:type="auto"/>
          </w:tcPr>
          <w:p w14:paraId="382E106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无运维人效数据</w:t>
            </w:r>
          </w:p>
        </w:tc>
        <w:tc>
          <w:tcPr>
            <w:tcW w:w="0" w:type="auto"/>
          </w:tcPr>
          <w:p w14:paraId="5A392859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5DCDB6B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个以上点位后需改为远程诊断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抽检</w:t>
            </w:r>
          </w:p>
        </w:tc>
      </w:tr>
    </w:tbl>
    <w:p w14:paraId="72ECC77F" w14:textId="77777777" w:rsidR="000C6395" w:rsidRDefault="00000000">
      <w:pPr>
        <w:pStyle w:val="3"/>
      </w:pPr>
      <w:bookmarkStart w:id="11" w:name="当前计划书必须补齐的数据包"/>
      <w:r>
        <w:rPr>
          <w:rFonts w:hint="eastAsia"/>
        </w:rPr>
        <w:lastRenderedPageBreak/>
        <w:t>当前计划书必须补齐的数据包</w:t>
      </w:r>
    </w:p>
    <w:p w14:paraId="00AE409C" w14:textId="77777777" w:rsidR="000C6395" w:rsidRDefault="00000000">
      <w:pPr>
        <w:pStyle w:val="FirstParagraph"/>
      </w:pPr>
      <w:r>
        <w:rPr>
          <w:rFonts w:hint="eastAsia"/>
        </w:rPr>
        <w:t>投资者版</w:t>
      </w:r>
      <w:r>
        <w:rPr>
          <w:rFonts w:hint="eastAsia"/>
        </w:rPr>
        <w:t>BP</w:t>
      </w:r>
      <w:r>
        <w:rPr>
          <w:rFonts w:hint="eastAsia"/>
        </w:rPr>
        <w:t>至少还缺：</w:t>
      </w:r>
      <w:r>
        <w:rPr>
          <w:rFonts w:hint="eastAsia"/>
          <w:b/>
          <w:bCs/>
        </w:rPr>
        <w:t>过去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—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个月月度订单；付费用户数；新增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复购；每点位预约时长、可售时长和利用率；各业务真实成交</w:t>
      </w:r>
      <w:r>
        <w:rPr>
          <w:rFonts w:hint="eastAsia"/>
          <w:b/>
          <w:bCs/>
        </w:rPr>
        <w:t>ASP</w:t>
      </w:r>
      <w:r>
        <w:rPr>
          <w:rFonts w:hint="eastAsia"/>
          <w:b/>
          <w:bCs/>
        </w:rPr>
        <w:t>；退款率；后期实际工时；场地分成；支付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云存储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软件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耗材成本；销售</w:t>
      </w:r>
      <w:r>
        <w:rPr>
          <w:rFonts w:hint="eastAsia"/>
          <w:b/>
          <w:bCs/>
        </w:rPr>
        <w:t>CAC</w:t>
      </w:r>
      <w:r>
        <w:rPr>
          <w:rFonts w:hint="eastAsia"/>
          <w:b/>
          <w:bCs/>
        </w:rPr>
        <w:t>；会员活跃和续费；</w:t>
      </w:r>
      <w:r>
        <w:rPr>
          <w:rFonts w:hint="eastAsia"/>
          <w:b/>
          <w:bCs/>
        </w:rPr>
        <w:t>B2B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Pipeline</w:t>
      </w:r>
      <w:r>
        <w:rPr>
          <w:rFonts w:hint="eastAsia"/>
          <w:b/>
          <w:bCs/>
        </w:rPr>
        <w:t>、销售周期和回款期；员工数及薪资；历史</w:t>
      </w:r>
      <w:r>
        <w:rPr>
          <w:rFonts w:hint="eastAsia"/>
          <w:b/>
          <w:bCs/>
        </w:rPr>
        <w:t>P&amp;L</w:t>
      </w:r>
      <w:r>
        <w:rPr>
          <w:rFonts w:hint="eastAsia"/>
          <w:b/>
          <w:bCs/>
        </w:rPr>
        <w:t>、资产负债表与现金流；未来</w:t>
      </w:r>
      <w:r>
        <w:rPr>
          <w:rFonts w:hint="eastAsia"/>
          <w:b/>
          <w:bCs/>
        </w:rPr>
        <w:t>24</w:t>
      </w:r>
      <w:r>
        <w:rPr>
          <w:rFonts w:hint="eastAsia"/>
          <w:b/>
          <w:bCs/>
        </w:rPr>
        <w:t>个月招聘计划；现有现金；股权表；融资用途。</w:t>
      </w:r>
    </w:p>
    <w:p w14:paraId="37F162AF" w14:textId="77CF81FB" w:rsidR="000C6395" w:rsidRDefault="00000000">
      <w:pPr>
        <w:pStyle w:val="a0"/>
      </w:pPr>
      <w:r>
        <w:rPr>
          <w:rFonts w:hint="eastAsia"/>
        </w:rPr>
        <w:t>另外，文件本身已有几处应在对外前消除的内在不一致：标准配置页写视频点位配“</w:t>
      </w:r>
      <w:r>
        <w:rPr>
          <w:rFonts w:hint="eastAsia"/>
        </w:rPr>
        <w:t>4K</w:t>
      </w:r>
      <w:r>
        <w:rPr>
          <w:rFonts w:hint="eastAsia"/>
        </w:rPr>
        <w:t>摄像头</w:t>
      </w:r>
      <w:r>
        <w:rPr>
          <w:rFonts w:hint="eastAsia"/>
        </w:rPr>
        <w:t>+</w:t>
      </w:r>
      <w:r>
        <w:rPr>
          <w:rFonts w:hint="eastAsia"/>
        </w:rPr>
        <w:t>补光灯”，</w:t>
      </w:r>
      <w:r>
        <w:rPr>
          <w:rFonts w:hint="eastAsia"/>
        </w:rPr>
        <w:t>FAQ</w:t>
      </w:r>
      <w:r>
        <w:rPr>
          <w:rFonts w:hint="eastAsia"/>
        </w:rPr>
        <w:t>却称视频录制需用户自带录制设备和补光灯；定制业务一处写“录制前</w:t>
      </w:r>
      <w:r>
        <w:rPr>
          <w:rFonts w:hint="eastAsia"/>
        </w:rPr>
        <w:t>1</w:t>
      </w:r>
      <w:r>
        <w:rPr>
          <w:rFonts w:hint="eastAsia"/>
        </w:rPr>
        <w:t>小时线上沟通”，后面的定价及</w:t>
      </w:r>
      <w:r>
        <w:rPr>
          <w:rFonts w:hint="eastAsia"/>
        </w:rPr>
        <w:t>SOP</w:t>
      </w:r>
      <w:r>
        <w:rPr>
          <w:rFonts w:hint="eastAsia"/>
        </w:rPr>
        <w:t>又写</w:t>
      </w:r>
      <w:r>
        <w:rPr>
          <w:rFonts w:hint="eastAsia"/>
        </w:rPr>
        <w:t>15</w:t>
      </w:r>
      <w:r>
        <w:rPr>
          <w:rFonts w:hint="eastAsia"/>
        </w:rPr>
        <w:t>—</w:t>
      </w:r>
      <w:r>
        <w:rPr>
          <w:rFonts w:hint="eastAsia"/>
        </w:rPr>
        <w:t>30</w:t>
      </w:r>
      <w:r>
        <w:rPr>
          <w:rFonts w:hint="eastAsia"/>
        </w:rPr>
        <w:t>分钟；标准点位多处写</w:t>
      </w:r>
      <w:r>
        <w:rPr>
          <w:rFonts w:hint="eastAsia"/>
        </w:rPr>
        <w:t>2</w:t>
      </w:r>
      <w:r>
        <w:rPr>
          <w:rFonts w:hint="eastAsia"/>
        </w:rPr>
        <w:t>—</w:t>
      </w:r>
      <w:r>
        <w:rPr>
          <w:rFonts w:hint="eastAsia"/>
        </w:rPr>
        <w:t>3</w:t>
      </w:r>
      <w:r>
        <w:rPr>
          <w:rFonts w:hint="eastAsia"/>
        </w:rPr>
        <w:t>人，但部分说明出现</w:t>
      </w:r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6</w:t>
      </w:r>
      <w:r>
        <w:rPr>
          <w:rFonts w:hint="eastAsia"/>
        </w:rPr>
        <w:t>人；原始录音云端保存</w:t>
      </w:r>
      <w:r>
        <w:rPr>
          <w:rFonts w:hint="eastAsia"/>
        </w:rPr>
        <w:t>30</w:t>
      </w:r>
      <w:r>
        <w:rPr>
          <w:rFonts w:hint="eastAsia"/>
        </w:rPr>
        <w:t>天，而成品交付又写</w:t>
      </w:r>
      <w:r>
        <w:rPr>
          <w:rFonts w:hint="eastAsia"/>
        </w:rPr>
        <w:t>90</w:t>
      </w:r>
      <w:r>
        <w:rPr>
          <w:rFonts w:hint="eastAsia"/>
        </w:rPr>
        <w:t>天。它们并非不可解决，但对投资者和客户都会产生“产品</w:t>
      </w:r>
      <w:r>
        <w:rPr>
          <w:rFonts w:hint="eastAsia"/>
        </w:rPr>
        <w:t>SKU</w:t>
      </w:r>
      <w:r>
        <w:rPr>
          <w:rFonts w:hint="eastAsia"/>
        </w:rPr>
        <w:t>尚未冻结”的印象。</w:t>
      </w:r>
    </w:p>
    <w:p w14:paraId="4263AE63" w14:textId="77777777" w:rsidR="000C6395" w:rsidRDefault="00000000">
      <w:pPr>
        <w:pStyle w:val="2"/>
      </w:pPr>
      <w:bookmarkStart w:id="12" w:name="财务敏感性与情景分析"/>
      <w:bookmarkEnd w:id="10"/>
      <w:bookmarkEnd w:id="11"/>
      <w:r>
        <w:rPr>
          <w:rFonts w:hint="eastAsia"/>
        </w:rPr>
        <w:t>财务敏感性与情景分析</w:t>
      </w:r>
    </w:p>
    <w:p w14:paraId="0525F6F7" w14:textId="77777777" w:rsidR="000C6395" w:rsidRDefault="00000000">
      <w:pPr>
        <w:pStyle w:val="3"/>
      </w:pPr>
      <w:bookmarkStart w:id="13" w:name="先看一个非常关键的单位经济问题"/>
      <w:r>
        <w:rPr>
          <w:rFonts w:hint="eastAsia"/>
        </w:rPr>
        <w:t>先看一个非常关键的单位经济问题</w:t>
      </w:r>
    </w:p>
    <w:p w14:paraId="1C8023E5" w14:textId="6EBA7763" w:rsidR="000C6395" w:rsidRDefault="00000000">
      <w:pPr>
        <w:pStyle w:val="FirstParagraph"/>
      </w:pPr>
      <w:r>
        <w:rPr>
          <w:rFonts w:hint="eastAsia"/>
        </w:rPr>
        <w:t>按照计划书，音频录制</w:t>
      </w:r>
      <w:r>
        <w:rPr>
          <w:rFonts w:hint="eastAsia"/>
        </w:rPr>
        <w:t>30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小时、视频</w:t>
      </w:r>
      <w:r>
        <w:rPr>
          <w:rFonts w:hint="eastAsia"/>
        </w:rPr>
        <w:t>100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小时，场地方抽录制费的</w:t>
      </w:r>
      <w:r>
        <w:rPr>
          <w:rFonts w:hint="eastAsia"/>
        </w:rPr>
        <w:t>30%</w:t>
      </w:r>
      <w:r>
        <w:rPr>
          <w:rFonts w:hint="eastAsia"/>
        </w:rPr>
        <w:t>。这意味着</w:t>
      </w:r>
      <w:r>
        <w:rPr>
          <w:rFonts w:hint="eastAsia"/>
          <w:b/>
          <w:bCs/>
        </w:rPr>
        <w:t>单小时场地方实际只得到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元或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元</w:t>
      </w:r>
      <w:r>
        <w:t>。</w:t>
      </w:r>
      <w:r>
        <w:t></w:t>
      </w:r>
    </w:p>
    <w:p w14:paraId="7AEDCA93" w14:textId="77777777" w:rsidR="000C6395" w:rsidRDefault="00000000">
      <w:pPr>
        <w:pStyle w:val="a0"/>
      </w:pPr>
      <w:r>
        <w:rPr>
          <w:rFonts w:hint="eastAsia"/>
        </w:rPr>
        <w:t>在下面的基准情景中，我假设平均</w:t>
      </w:r>
      <w:r>
        <w:rPr>
          <w:rFonts w:hint="eastAsia"/>
        </w:rPr>
        <w:t>12</w:t>
      </w:r>
      <w:r>
        <w:rPr>
          <w:rFonts w:hint="eastAsia"/>
        </w:rPr>
        <w:t>个点位、每点每天</w:t>
      </w:r>
      <w:r>
        <w:rPr>
          <w:rFonts w:hint="eastAsia"/>
        </w:rPr>
        <w:t>2</w:t>
      </w:r>
      <w:r>
        <w:rPr>
          <w:rFonts w:hint="eastAsia"/>
        </w:rPr>
        <w:t>个付费小时、混合</w:t>
      </w:r>
      <w:r>
        <w:rPr>
          <w:rFonts w:hint="eastAsia"/>
        </w:rPr>
        <w:t>ASP</w:t>
      </w:r>
      <w:r>
        <w:t xml:space="preserve"> </w:t>
      </w:r>
      <w:r>
        <w:rPr>
          <w:rFonts w:hint="eastAsia"/>
        </w:rPr>
        <w:t>55</w:t>
      </w:r>
      <w:r>
        <w:rPr>
          <w:rFonts w:hint="eastAsia"/>
        </w:rPr>
        <w:t>元、全年</w:t>
      </w:r>
      <w:r>
        <w:rPr>
          <w:rFonts w:hint="eastAsia"/>
        </w:rPr>
        <w:t>330</w:t>
      </w:r>
      <w:r>
        <w:rPr>
          <w:rFonts w:hint="eastAsia"/>
        </w:rPr>
        <w:t>个运营日，则空间收入只有：</w:t>
      </w:r>
    </w:p>
    <w:p w14:paraId="0F81670F" w14:textId="77777777" w:rsidR="000C6395" w:rsidRDefault="00000000">
      <w:pPr>
        <w:pStyle w:val="a0"/>
      </w:pPr>
      <w:r>
        <w:rPr>
          <w:b/>
          <w:bCs/>
        </w:rPr>
        <w:t xml:space="preserve">12 × 2 × 55 × 330 = </w:t>
      </w:r>
      <w:r>
        <w:rPr>
          <w:rFonts w:hint="eastAsia"/>
          <w:b/>
          <w:bCs/>
        </w:rPr>
        <w:t>43.56</w:t>
      </w:r>
      <w:r>
        <w:rPr>
          <w:rFonts w:hint="eastAsia"/>
          <w:b/>
          <w:bCs/>
        </w:rPr>
        <w:t>万元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年。</w:t>
      </w:r>
    </w:p>
    <w:p w14:paraId="725B7573" w14:textId="0282FEE4" w:rsidR="000C6395" w:rsidRDefault="00000000">
      <w:pPr>
        <w:pStyle w:val="a0"/>
      </w:pPr>
      <w:r>
        <w:rPr>
          <w:rFonts w:hint="eastAsia"/>
        </w:rPr>
        <w:t>单点平均录制收入约</w:t>
      </w:r>
      <w:r>
        <w:rPr>
          <w:rFonts w:hint="eastAsia"/>
        </w:rPr>
        <w:t>3025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月，场地方</w:t>
      </w:r>
      <w:r>
        <w:rPr>
          <w:rFonts w:hint="eastAsia"/>
        </w:rPr>
        <w:t>30%</w:t>
      </w:r>
      <w:r>
        <w:rPr>
          <w:rFonts w:hint="eastAsia"/>
        </w:rPr>
        <w:t>约</w:t>
      </w:r>
      <w:r>
        <w:rPr>
          <w:rFonts w:hint="eastAsia"/>
          <w:b/>
          <w:bCs/>
        </w:rPr>
        <w:t>908</w:t>
      </w:r>
      <w:r>
        <w:rPr>
          <w:rFonts w:hint="eastAsia"/>
          <w:b/>
          <w:bCs/>
        </w:rPr>
        <w:t>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点</w:t>
      </w:r>
      <w:r>
        <w:rPr>
          <w:rFonts w:hint="eastAsia"/>
        </w:rPr>
        <w:t>。这个数字非常重要：如果咖啡馆只看到约</w:t>
      </w:r>
      <w:r>
        <w:rPr>
          <w:rFonts w:hint="eastAsia"/>
        </w:rPr>
        <w:t>900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月的直接分成，而还要保管设备、占空间、做日常自查并承担客户现场体验，它未必有足够的长期合作动力。解决方案不能简单提高分成，而是要证明</w:t>
      </w:r>
      <w:r>
        <w:rPr>
          <w:rFonts w:hint="eastAsia"/>
          <w:b/>
          <w:bCs/>
        </w:rPr>
        <w:t>增量咖啡消费、活动客流、品牌赞助或联合营销价值</w:t>
      </w:r>
      <w:r>
        <w:rPr>
          <w:rFonts w:hint="eastAsia"/>
        </w:rPr>
        <w:t>。上述推算基于计划书价格和分成，而非已发生业绩。</w:t>
      </w:r>
    </w:p>
    <w:p w14:paraId="39B5B629" w14:textId="77777777" w:rsidR="000C6395" w:rsidRDefault="00000000">
      <w:pPr>
        <w:pStyle w:val="3"/>
      </w:pPr>
      <w:bookmarkStart w:id="14" w:name="首年三情景模型"/>
      <w:bookmarkEnd w:id="13"/>
      <w:r>
        <w:rPr>
          <w:rFonts w:hint="eastAsia"/>
        </w:rPr>
        <w:t>首年三情景模型</w:t>
      </w:r>
    </w:p>
    <w:p w14:paraId="0B1A26A1" w14:textId="77777777" w:rsidR="000C6395" w:rsidRDefault="00000000">
      <w:pPr>
        <w:pStyle w:val="FirstParagraph"/>
      </w:pPr>
      <w:r>
        <w:rPr>
          <w:rFonts w:hint="eastAsia"/>
        </w:rPr>
        <w:t>以下毛利率均为</w:t>
      </w:r>
      <w:r>
        <w:rPr>
          <w:rFonts w:hint="eastAsia"/>
          <w:b/>
          <w:bCs/>
        </w:rPr>
        <w:t>评审假设</w:t>
      </w:r>
      <w:r>
        <w:rPr>
          <w:rFonts w:hint="eastAsia"/>
        </w:rPr>
        <w:t>：录制</w:t>
      </w:r>
      <w:r>
        <w:rPr>
          <w:rFonts w:hint="eastAsia"/>
        </w:rPr>
        <w:t>55%</w:t>
      </w:r>
      <w:r>
        <w:rPr>
          <w:rFonts w:hint="eastAsia"/>
        </w:rPr>
        <w:t>、后期</w:t>
      </w:r>
      <w:r>
        <w:rPr>
          <w:rFonts w:hint="eastAsia"/>
        </w:rPr>
        <w:t>50%</w:t>
      </w:r>
      <w:r>
        <w:rPr>
          <w:rFonts w:hint="eastAsia"/>
        </w:rPr>
        <w:t>、定制</w:t>
      </w:r>
      <w:r>
        <w:rPr>
          <w:rFonts w:hint="eastAsia"/>
        </w:rPr>
        <w:t>45%</w:t>
      </w:r>
      <w:r>
        <w:rPr>
          <w:rFonts w:hint="eastAsia"/>
        </w:rPr>
        <w:t>、会员</w:t>
      </w:r>
      <w:r>
        <w:rPr>
          <w:rFonts w:hint="eastAsia"/>
        </w:rPr>
        <w:t>35%</w:t>
      </w:r>
      <w:r>
        <w:rPr>
          <w:rFonts w:hint="eastAsia"/>
        </w:rPr>
        <w:t>、品牌商务</w:t>
      </w:r>
      <w:r>
        <w:rPr>
          <w:rFonts w:hint="eastAsia"/>
        </w:rPr>
        <w:t>45%</w:t>
      </w:r>
      <w:r>
        <w:rPr>
          <w:rFonts w:hint="eastAsia"/>
        </w:rPr>
        <w:t>、孵化</w:t>
      </w:r>
      <w:r>
        <w:rPr>
          <w:rFonts w:hint="eastAsia"/>
        </w:rPr>
        <w:t>50%</w:t>
      </w:r>
      <w:r>
        <w:rPr>
          <w:rFonts w:hint="eastAsia"/>
        </w:rPr>
        <w:t>。固定经营费用假定分别</w:t>
      </w:r>
      <w:r>
        <w:rPr>
          <w:rFonts w:hint="eastAsia"/>
        </w:rPr>
        <w:t>60</w:t>
      </w:r>
      <w:r>
        <w:rPr>
          <w:rFonts w:hint="eastAsia"/>
        </w:rPr>
        <w:t>万、</w:t>
      </w:r>
      <w:r>
        <w:rPr>
          <w:rFonts w:hint="eastAsia"/>
        </w:rPr>
        <w:t>120</w:t>
      </w:r>
      <w:r>
        <w:rPr>
          <w:rFonts w:hint="eastAsia"/>
        </w:rPr>
        <w:t>万、</w:t>
      </w:r>
      <w:r>
        <w:rPr>
          <w:rFonts w:hint="eastAsia"/>
        </w:rPr>
        <w:t>220</w:t>
      </w:r>
      <w:r>
        <w:rPr>
          <w:rFonts w:hint="eastAsia"/>
        </w:rPr>
        <w:t>万元。这里没有纳入所得税、折旧、融资成本、重大</w:t>
      </w:r>
      <w:r>
        <w:rPr>
          <w:rFonts w:hint="eastAsia"/>
        </w:rPr>
        <w:t>CapEx</w:t>
      </w:r>
      <w:r>
        <w:rPr>
          <w:rFonts w:hint="eastAsia"/>
        </w:rPr>
        <w:t>及营运资本变化，真正融资前必须用真实会计数据重建。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16"/>
        <w:gridCol w:w="1322"/>
        <w:gridCol w:w="1368"/>
        <w:gridCol w:w="1368"/>
      </w:tblGrid>
      <w:tr w:rsidR="000C6395" w14:paraId="6A251EB3" w14:textId="77777777" w:rsidTr="00B3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4898E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1E820D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悲观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70060A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基准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A474E4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乐观</w:t>
            </w:r>
          </w:p>
        </w:tc>
      </w:tr>
      <w:tr w:rsidR="000C6395" w14:paraId="5DB97A64" w14:textId="77777777" w:rsidTr="00B3584F">
        <w:tc>
          <w:tcPr>
            <w:tcW w:w="0" w:type="auto"/>
          </w:tcPr>
          <w:p w14:paraId="2D17AAF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平均点位数</w:t>
            </w:r>
          </w:p>
        </w:tc>
        <w:tc>
          <w:tcPr>
            <w:tcW w:w="0" w:type="auto"/>
          </w:tcPr>
          <w:p w14:paraId="0007B6AE" w14:textId="77777777" w:rsidR="000C6395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2F7F3F9" w14:textId="77777777" w:rsidR="000C6395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D576B3B" w14:textId="77777777" w:rsidR="000C6395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0C6395" w14:paraId="29099D21" w14:textId="77777777" w:rsidTr="00B3584F">
        <w:tc>
          <w:tcPr>
            <w:tcW w:w="0" w:type="auto"/>
          </w:tcPr>
          <w:p w14:paraId="2F9944D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每点日均付费录制小时</w:t>
            </w:r>
          </w:p>
        </w:tc>
        <w:tc>
          <w:tcPr>
            <w:tcW w:w="0" w:type="auto"/>
          </w:tcPr>
          <w:p w14:paraId="25F3B9C3" w14:textId="77777777" w:rsidR="000C6395" w:rsidRDefault="00000000">
            <w:pPr>
              <w:pStyle w:val="Compact"/>
              <w:jc w:val="right"/>
            </w:pPr>
            <w:r>
              <w:t>1.0</w:t>
            </w:r>
          </w:p>
        </w:tc>
        <w:tc>
          <w:tcPr>
            <w:tcW w:w="0" w:type="auto"/>
          </w:tcPr>
          <w:p w14:paraId="122A41C3" w14:textId="77777777" w:rsidR="000C6395" w:rsidRDefault="00000000">
            <w:pPr>
              <w:pStyle w:val="Compact"/>
              <w:jc w:val="right"/>
            </w:pPr>
            <w:r>
              <w:t>2.0</w:t>
            </w:r>
          </w:p>
        </w:tc>
        <w:tc>
          <w:tcPr>
            <w:tcW w:w="0" w:type="auto"/>
          </w:tcPr>
          <w:p w14:paraId="7A299A19" w14:textId="77777777" w:rsidR="000C6395" w:rsidRDefault="00000000">
            <w:pPr>
              <w:pStyle w:val="Compact"/>
              <w:jc w:val="right"/>
            </w:pPr>
            <w:r>
              <w:t>3.5</w:t>
            </w:r>
          </w:p>
        </w:tc>
      </w:tr>
      <w:tr w:rsidR="000C6395" w14:paraId="587EE646" w14:textId="77777777" w:rsidTr="00B3584F">
        <w:tc>
          <w:tcPr>
            <w:tcW w:w="0" w:type="auto"/>
          </w:tcPr>
          <w:p w14:paraId="70DDD22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混合录制</w:t>
            </w:r>
            <w:r>
              <w:rPr>
                <w:rFonts w:hint="eastAsia"/>
              </w:rPr>
              <w:t>ASP</w:t>
            </w:r>
          </w:p>
        </w:tc>
        <w:tc>
          <w:tcPr>
            <w:tcW w:w="0" w:type="auto"/>
          </w:tcPr>
          <w:p w14:paraId="08D31F59" w14:textId="77777777" w:rsidR="000C6395" w:rsidRDefault="00000000">
            <w:pPr>
              <w:pStyle w:val="Compact"/>
              <w:jc w:val="right"/>
            </w:pPr>
            <w:r>
              <w:t>¥50/h</w:t>
            </w:r>
          </w:p>
        </w:tc>
        <w:tc>
          <w:tcPr>
            <w:tcW w:w="0" w:type="auto"/>
          </w:tcPr>
          <w:p w14:paraId="2666476A" w14:textId="77777777" w:rsidR="000C6395" w:rsidRDefault="00000000">
            <w:pPr>
              <w:pStyle w:val="Compact"/>
              <w:jc w:val="right"/>
            </w:pPr>
            <w:r>
              <w:t>¥55/h</w:t>
            </w:r>
          </w:p>
        </w:tc>
        <w:tc>
          <w:tcPr>
            <w:tcW w:w="0" w:type="auto"/>
          </w:tcPr>
          <w:p w14:paraId="3CCE7C2F" w14:textId="77777777" w:rsidR="000C6395" w:rsidRDefault="00000000">
            <w:pPr>
              <w:pStyle w:val="Compact"/>
              <w:jc w:val="right"/>
            </w:pPr>
            <w:r>
              <w:t>¥60/h</w:t>
            </w:r>
          </w:p>
        </w:tc>
      </w:tr>
      <w:tr w:rsidR="000C6395" w14:paraId="041FB900" w14:textId="77777777" w:rsidTr="00B3584F">
        <w:tc>
          <w:tcPr>
            <w:tcW w:w="0" w:type="auto"/>
          </w:tcPr>
          <w:p w14:paraId="1754E50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年运营天数</w:t>
            </w:r>
          </w:p>
        </w:tc>
        <w:tc>
          <w:tcPr>
            <w:tcW w:w="0" w:type="auto"/>
          </w:tcPr>
          <w:p w14:paraId="2EE3BA21" w14:textId="77777777" w:rsidR="000C6395" w:rsidRDefault="00000000">
            <w:pPr>
              <w:pStyle w:val="Compact"/>
              <w:jc w:val="right"/>
            </w:pPr>
            <w:r>
              <w:t>300</w:t>
            </w:r>
          </w:p>
        </w:tc>
        <w:tc>
          <w:tcPr>
            <w:tcW w:w="0" w:type="auto"/>
          </w:tcPr>
          <w:p w14:paraId="71684360" w14:textId="77777777" w:rsidR="000C6395" w:rsidRDefault="00000000">
            <w:pPr>
              <w:pStyle w:val="Compact"/>
              <w:jc w:val="right"/>
            </w:pPr>
            <w:r>
              <w:t>330</w:t>
            </w:r>
          </w:p>
        </w:tc>
        <w:tc>
          <w:tcPr>
            <w:tcW w:w="0" w:type="auto"/>
          </w:tcPr>
          <w:p w14:paraId="47EDAD57" w14:textId="77777777" w:rsidR="000C6395" w:rsidRDefault="00000000">
            <w:pPr>
              <w:pStyle w:val="Compact"/>
              <w:jc w:val="right"/>
            </w:pPr>
            <w:r>
              <w:t>340</w:t>
            </w:r>
          </w:p>
        </w:tc>
      </w:tr>
      <w:tr w:rsidR="000C6395" w14:paraId="023D33DB" w14:textId="77777777" w:rsidTr="00B3584F">
        <w:tc>
          <w:tcPr>
            <w:tcW w:w="0" w:type="auto"/>
          </w:tcPr>
          <w:p w14:paraId="5008F90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空间录制收入</w:t>
            </w:r>
          </w:p>
        </w:tc>
        <w:tc>
          <w:tcPr>
            <w:tcW w:w="0" w:type="auto"/>
          </w:tcPr>
          <w:p w14:paraId="0346A56A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¥7.50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48449080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¥43.56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096852CD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¥178.50</w:t>
            </w:r>
            <w:r>
              <w:rPr>
                <w:rFonts w:hint="eastAsia"/>
              </w:rPr>
              <w:t>万</w:t>
            </w:r>
          </w:p>
        </w:tc>
      </w:tr>
      <w:tr w:rsidR="000C6395" w14:paraId="0C744938" w14:textId="77777777" w:rsidTr="00B3584F">
        <w:tc>
          <w:tcPr>
            <w:tcW w:w="0" w:type="auto"/>
          </w:tcPr>
          <w:p w14:paraId="00FB009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后期订单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  <w:r>
              <w:t xml:space="preserve"> × ASP</w:t>
            </w:r>
          </w:p>
        </w:tc>
        <w:tc>
          <w:tcPr>
            <w:tcW w:w="0" w:type="auto"/>
          </w:tcPr>
          <w:p w14:paraId="3851BABB" w14:textId="77777777" w:rsidR="000C6395" w:rsidRDefault="00000000">
            <w:pPr>
              <w:pStyle w:val="Compact"/>
              <w:jc w:val="right"/>
            </w:pPr>
            <w:r>
              <w:t>30 × ¥280</w:t>
            </w:r>
          </w:p>
        </w:tc>
        <w:tc>
          <w:tcPr>
            <w:tcW w:w="0" w:type="auto"/>
          </w:tcPr>
          <w:p w14:paraId="327572AB" w14:textId="77777777" w:rsidR="000C6395" w:rsidRDefault="00000000">
            <w:pPr>
              <w:pStyle w:val="Compact"/>
              <w:jc w:val="right"/>
            </w:pPr>
            <w:r>
              <w:t>100 × ¥320</w:t>
            </w:r>
          </w:p>
        </w:tc>
        <w:tc>
          <w:tcPr>
            <w:tcW w:w="0" w:type="auto"/>
          </w:tcPr>
          <w:p w14:paraId="5EBCCF94" w14:textId="77777777" w:rsidR="000C6395" w:rsidRDefault="00000000">
            <w:pPr>
              <w:pStyle w:val="Compact"/>
              <w:jc w:val="right"/>
            </w:pPr>
            <w:r>
              <w:t>250 × ¥350</w:t>
            </w:r>
          </w:p>
        </w:tc>
      </w:tr>
      <w:tr w:rsidR="000C6395" w14:paraId="163F0169" w14:textId="77777777" w:rsidTr="00B3584F">
        <w:tc>
          <w:tcPr>
            <w:tcW w:w="0" w:type="auto"/>
          </w:tcPr>
          <w:p w14:paraId="6429A4C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后期收入</w:t>
            </w:r>
          </w:p>
        </w:tc>
        <w:tc>
          <w:tcPr>
            <w:tcW w:w="0" w:type="auto"/>
          </w:tcPr>
          <w:p w14:paraId="2CA2A841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¥10.08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771D902A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¥38.40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44309132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¥105.00</w:t>
            </w:r>
            <w:r>
              <w:rPr>
                <w:rFonts w:hint="eastAsia"/>
              </w:rPr>
              <w:t>万</w:t>
            </w:r>
          </w:p>
        </w:tc>
      </w:tr>
      <w:tr w:rsidR="000C6395" w14:paraId="51E1C76C" w14:textId="77777777" w:rsidTr="00B3584F">
        <w:tc>
          <w:tcPr>
            <w:tcW w:w="0" w:type="auto"/>
          </w:tcPr>
          <w:p w14:paraId="0A25CF3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定制订单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  <w:r>
              <w:t xml:space="preserve"> × ASP</w:t>
            </w:r>
          </w:p>
        </w:tc>
        <w:tc>
          <w:tcPr>
            <w:tcW w:w="0" w:type="auto"/>
          </w:tcPr>
          <w:p w14:paraId="678C5CE8" w14:textId="77777777" w:rsidR="000C6395" w:rsidRDefault="00000000">
            <w:pPr>
              <w:pStyle w:val="Compact"/>
              <w:jc w:val="right"/>
            </w:pPr>
            <w:r>
              <w:t>10 × ¥580</w:t>
            </w:r>
          </w:p>
        </w:tc>
        <w:tc>
          <w:tcPr>
            <w:tcW w:w="0" w:type="auto"/>
          </w:tcPr>
          <w:p w14:paraId="0ED512E4" w14:textId="77777777" w:rsidR="000C6395" w:rsidRDefault="00000000">
            <w:pPr>
              <w:pStyle w:val="Compact"/>
              <w:jc w:val="right"/>
            </w:pPr>
            <w:r>
              <w:t>30 × ¥650</w:t>
            </w:r>
          </w:p>
        </w:tc>
        <w:tc>
          <w:tcPr>
            <w:tcW w:w="0" w:type="auto"/>
          </w:tcPr>
          <w:p w14:paraId="1F4269CE" w14:textId="77777777" w:rsidR="000C6395" w:rsidRDefault="00000000">
            <w:pPr>
              <w:pStyle w:val="Compact"/>
              <w:jc w:val="right"/>
            </w:pPr>
            <w:r>
              <w:t>70 × ¥720</w:t>
            </w:r>
          </w:p>
        </w:tc>
      </w:tr>
      <w:tr w:rsidR="000C6395" w14:paraId="24339AF4" w14:textId="77777777" w:rsidTr="00B3584F">
        <w:tc>
          <w:tcPr>
            <w:tcW w:w="0" w:type="auto"/>
          </w:tcPr>
          <w:p w14:paraId="5DAC4DE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定制收入</w:t>
            </w:r>
          </w:p>
        </w:tc>
        <w:tc>
          <w:tcPr>
            <w:tcW w:w="0" w:type="auto"/>
          </w:tcPr>
          <w:p w14:paraId="3636792E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¥6.96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2D3ABC1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¥23.40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D710758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¥60.48</w:t>
            </w:r>
            <w:r>
              <w:rPr>
                <w:rFonts w:hint="eastAsia"/>
              </w:rPr>
              <w:t>万</w:t>
            </w:r>
          </w:p>
        </w:tc>
      </w:tr>
      <w:tr w:rsidR="000C6395" w14:paraId="2D790257" w14:textId="77777777" w:rsidTr="00B3584F">
        <w:tc>
          <w:tcPr>
            <w:tcW w:w="0" w:type="auto"/>
          </w:tcPr>
          <w:p w14:paraId="6ACC505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会员人数</w:t>
            </w:r>
          </w:p>
        </w:tc>
        <w:tc>
          <w:tcPr>
            <w:tcW w:w="0" w:type="auto"/>
          </w:tcPr>
          <w:p w14:paraId="3B33014F" w14:textId="77777777" w:rsidR="000C6395" w:rsidRDefault="00000000">
            <w:pPr>
              <w:pStyle w:val="Compact"/>
              <w:jc w:val="right"/>
            </w:pPr>
            <w:r>
              <w:t>300</w:t>
            </w:r>
          </w:p>
        </w:tc>
        <w:tc>
          <w:tcPr>
            <w:tcW w:w="0" w:type="auto"/>
          </w:tcPr>
          <w:p w14:paraId="2EC5F629" w14:textId="77777777" w:rsidR="000C6395" w:rsidRDefault="00000000">
            <w:pPr>
              <w:pStyle w:val="Compact"/>
              <w:jc w:val="right"/>
            </w:pPr>
            <w:r>
              <w:t>1,200</w:t>
            </w:r>
          </w:p>
        </w:tc>
        <w:tc>
          <w:tcPr>
            <w:tcW w:w="0" w:type="auto"/>
          </w:tcPr>
          <w:p w14:paraId="7B816127" w14:textId="77777777" w:rsidR="000C6395" w:rsidRDefault="00000000">
            <w:pPr>
              <w:pStyle w:val="Compact"/>
              <w:jc w:val="right"/>
            </w:pPr>
            <w:r>
              <w:t>3,500</w:t>
            </w:r>
          </w:p>
        </w:tc>
      </w:tr>
      <w:tr w:rsidR="000C6395" w14:paraId="38E2F716" w14:textId="77777777" w:rsidTr="00B3584F">
        <w:tc>
          <w:tcPr>
            <w:tcW w:w="0" w:type="auto"/>
          </w:tcPr>
          <w:p w14:paraId="165B901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会员收入</w:t>
            </w:r>
          </w:p>
        </w:tc>
        <w:tc>
          <w:tcPr>
            <w:tcW w:w="0" w:type="auto"/>
          </w:tcPr>
          <w:p w14:paraId="51B4471B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¥2.94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0C18B4D9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¥11.76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2ADE9ABC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¥34.30</w:t>
            </w:r>
            <w:r>
              <w:rPr>
                <w:rFonts w:hint="eastAsia"/>
              </w:rPr>
              <w:t>万</w:t>
            </w:r>
          </w:p>
        </w:tc>
      </w:tr>
      <w:tr w:rsidR="000C6395" w14:paraId="392E229C" w14:textId="77777777" w:rsidTr="00B3584F">
        <w:tc>
          <w:tcPr>
            <w:tcW w:w="0" w:type="auto"/>
          </w:tcPr>
          <w:p w14:paraId="762DEA3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品牌收入</w:t>
            </w:r>
          </w:p>
        </w:tc>
        <w:tc>
          <w:tcPr>
            <w:tcW w:w="0" w:type="auto"/>
          </w:tcPr>
          <w:p w14:paraId="5A7E6CE2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¥10.00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3F240985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¥60.00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648E10FA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¥180.00</w:t>
            </w:r>
            <w:r>
              <w:rPr>
                <w:rFonts w:hint="eastAsia"/>
              </w:rPr>
              <w:t>万</w:t>
            </w:r>
          </w:p>
        </w:tc>
      </w:tr>
      <w:tr w:rsidR="000C6395" w14:paraId="234D1908" w14:textId="77777777" w:rsidTr="00B3584F">
        <w:tc>
          <w:tcPr>
            <w:tcW w:w="0" w:type="auto"/>
          </w:tcPr>
          <w:p w14:paraId="39F281B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孵化收入</w:t>
            </w:r>
          </w:p>
        </w:tc>
        <w:tc>
          <w:tcPr>
            <w:tcW w:w="0" w:type="auto"/>
          </w:tcPr>
          <w:p w14:paraId="2766B7B9" w14:textId="77777777" w:rsidR="000C6395" w:rsidRDefault="00000000">
            <w:pPr>
              <w:pStyle w:val="Compact"/>
              <w:jc w:val="right"/>
            </w:pPr>
            <w:r>
              <w:t>¥0</w:t>
            </w:r>
          </w:p>
        </w:tc>
        <w:tc>
          <w:tcPr>
            <w:tcW w:w="0" w:type="auto"/>
          </w:tcPr>
          <w:p w14:paraId="2AA30C2D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¥15.00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4C16D744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¥50.00</w:t>
            </w:r>
            <w:r>
              <w:rPr>
                <w:rFonts w:hint="eastAsia"/>
              </w:rPr>
              <w:t>万</w:t>
            </w:r>
          </w:p>
        </w:tc>
      </w:tr>
      <w:tr w:rsidR="000C6395" w14:paraId="481E2550" w14:textId="77777777" w:rsidTr="00B3584F">
        <w:tc>
          <w:tcPr>
            <w:tcW w:w="0" w:type="auto"/>
          </w:tcPr>
          <w:p w14:paraId="5FC60CC4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总收入</w:t>
            </w:r>
          </w:p>
        </w:tc>
        <w:tc>
          <w:tcPr>
            <w:tcW w:w="0" w:type="auto"/>
          </w:tcPr>
          <w:p w14:paraId="4BE49245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¥37.48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0" w:type="auto"/>
          </w:tcPr>
          <w:p w14:paraId="1ACC3D75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¥192.12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0" w:type="auto"/>
          </w:tcPr>
          <w:p w14:paraId="285E638F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¥608.28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  <w:tr w:rsidR="000C6395" w14:paraId="26F391D3" w14:textId="77777777" w:rsidTr="00B3584F">
        <w:tc>
          <w:tcPr>
            <w:tcW w:w="0" w:type="auto"/>
          </w:tcPr>
          <w:p w14:paraId="478A4906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毛利</w:t>
            </w:r>
          </w:p>
        </w:tc>
        <w:tc>
          <w:tcPr>
            <w:tcW w:w="0" w:type="auto"/>
          </w:tcPr>
          <w:p w14:paraId="1F2058A7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¥17.83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0" w:type="auto"/>
          </w:tcPr>
          <w:p w14:paraId="36F5C09B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¥92.30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0" w:type="auto"/>
          </w:tcPr>
          <w:p w14:paraId="0CEACE28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¥295.90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  <w:tr w:rsidR="000C6395" w14:paraId="4462939A" w14:textId="77777777" w:rsidTr="00B3584F">
        <w:tc>
          <w:tcPr>
            <w:tcW w:w="0" w:type="auto"/>
          </w:tcPr>
          <w:p w14:paraId="692E157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综合毛利率</w:t>
            </w:r>
          </w:p>
        </w:tc>
        <w:tc>
          <w:tcPr>
            <w:tcW w:w="0" w:type="auto"/>
          </w:tcPr>
          <w:p w14:paraId="27FA001F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47.6%</w:t>
            </w:r>
          </w:p>
        </w:tc>
        <w:tc>
          <w:tcPr>
            <w:tcW w:w="0" w:type="auto"/>
          </w:tcPr>
          <w:p w14:paraId="3CE37E34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48.0%</w:t>
            </w:r>
          </w:p>
        </w:tc>
        <w:tc>
          <w:tcPr>
            <w:tcW w:w="0" w:type="auto"/>
          </w:tcPr>
          <w:p w14:paraId="7E6D5BAA" w14:textId="77777777" w:rsidR="000C639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48.6%</w:t>
            </w:r>
          </w:p>
        </w:tc>
      </w:tr>
      <w:tr w:rsidR="000C6395" w14:paraId="45BA3CB3" w14:textId="77777777" w:rsidTr="00B3584F">
        <w:tc>
          <w:tcPr>
            <w:tcW w:w="0" w:type="auto"/>
          </w:tcPr>
          <w:p w14:paraId="14C544C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固定经营费用</w:t>
            </w:r>
          </w:p>
        </w:tc>
        <w:tc>
          <w:tcPr>
            <w:tcW w:w="0" w:type="auto"/>
          </w:tcPr>
          <w:p w14:paraId="6EEB505D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¥60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5476FF16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¥120</w:t>
            </w:r>
            <w:r>
              <w:rPr>
                <w:rFonts w:hint="eastAsia"/>
              </w:rPr>
              <w:t>万</w:t>
            </w:r>
          </w:p>
        </w:tc>
        <w:tc>
          <w:tcPr>
            <w:tcW w:w="0" w:type="auto"/>
          </w:tcPr>
          <w:p w14:paraId="7424E035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¥220</w:t>
            </w:r>
            <w:r>
              <w:rPr>
                <w:rFonts w:hint="eastAsia"/>
              </w:rPr>
              <w:t>万</w:t>
            </w:r>
          </w:p>
        </w:tc>
      </w:tr>
      <w:tr w:rsidR="000C6395" w14:paraId="07CC93FB" w14:textId="77777777" w:rsidTr="00B3584F">
        <w:tc>
          <w:tcPr>
            <w:tcW w:w="0" w:type="auto"/>
          </w:tcPr>
          <w:p w14:paraId="14B78B27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示意</w:t>
            </w:r>
            <w:r>
              <w:rPr>
                <w:rFonts w:hint="eastAsia"/>
                <w:b/>
                <w:bCs/>
              </w:rPr>
              <w:t>EBITDA</w:t>
            </w:r>
          </w:p>
        </w:tc>
        <w:tc>
          <w:tcPr>
            <w:tcW w:w="0" w:type="auto"/>
          </w:tcPr>
          <w:p w14:paraId="60620EC3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-¥42.17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0" w:type="auto"/>
          </w:tcPr>
          <w:p w14:paraId="2CDD4680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-¥27.70</w:t>
            </w:r>
            <w:r>
              <w:rPr>
                <w:rFonts w:hint="eastAsia"/>
                <w:b/>
                <w:bCs/>
              </w:rPr>
              <w:t>万</w:t>
            </w:r>
          </w:p>
        </w:tc>
        <w:tc>
          <w:tcPr>
            <w:tcW w:w="0" w:type="auto"/>
          </w:tcPr>
          <w:p w14:paraId="3FE67969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+¥75.90</w:t>
            </w:r>
            <w:r>
              <w:rPr>
                <w:rFonts w:hint="eastAsia"/>
                <w:b/>
                <w:bCs/>
              </w:rPr>
              <w:t>万</w:t>
            </w:r>
          </w:p>
        </w:tc>
      </w:tr>
    </w:tbl>
    <w:p w14:paraId="4E55A7B3" w14:textId="77777777" w:rsidR="000C6395" w:rsidRDefault="00000000">
      <w:pPr>
        <w:pStyle w:val="a0"/>
      </w:pPr>
      <w:r>
        <w:rPr>
          <w:rFonts w:hint="eastAsia"/>
        </w:rPr>
        <w:t>此刻</w:t>
      </w:r>
      <w:r>
        <w:t xml:space="preserve"> Space </w:t>
      </w:r>
      <w:r>
        <w:rPr>
          <w:rFonts w:hint="eastAsia"/>
        </w:rPr>
        <w:t>首年三情景财务示意图</w:t>
      </w:r>
      <w:r>
        <w:br/>
      </w:r>
    </w:p>
    <w:p w14:paraId="470F5B9D" w14:textId="77777777" w:rsidR="000C6395" w:rsidRDefault="00000000">
      <w:pPr>
        <w:pStyle w:val="a0"/>
      </w:pPr>
      <w:hyperlink r:id="rId21">
        <w:r>
          <w:rPr>
            <w:rStyle w:val="af"/>
            <w:rFonts w:hint="eastAsia"/>
          </w:rPr>
          <w:t>下载财务情景</w:t>
        </w:r>
        <w:r>
          <w:rPr>
            <w:rStyle w:val="af"/>
            <w:rFonts w:hint="eastAsia"/>
          </w:rPr>
          <w:t>PNG</w:t>
        </w:r>
      </w:hyperlink>
    </w:p>
    <w:p w14:paraId="333A6ADB" w14:textId="77777777" w:rsidR="000C6395" w:rsidRDefault="00000000">
      <w:pPr>
        <w:pStyle w:val="3"/>
      </w:pPr>
      <w:bookmarkStart w:id="15" w:name="敏感性阈值"/>
      <w:bookmarkEnd w:id="14"/>
      <w:r>
        <w:rPr>
          <w:rFonts w:hint="eastAsia"/>
        </w:rPr>
        <w:t>敏感性阈值</w:t>
      </w:r>
    </w:p>
    <w:p w14:paraId="63221EB6" w14:textId="77777777" w:rsidR="000C6395" w:rsidRDefault="00000000">
      <w:pPr>
        <w:pStyle w:val="FirstParagraph"/>
      </w:pPr>
      <w:r>
        <w:rPr>
          <w:rFonts w:hint="eastAsia"/>
          <w:b/>
          <w:bCs/>
        </w:rPr>
        <w:t>基准情景的盈亏平衡收入约为</w:t>
      </w:r>
      <w:r>
        <w:rPr>
          <w:rFonts w:hint="eastAsia"/>
          <w:b/>
          <w:bCs/>
        </w:rPr>
        <w:t>250</w:t>
      </w:r>
      <w:r>
        <w:rPr>
          <w:rFonts w:hint="eastAsia"/>
          <w:b/>
          <w:bCs/>
        </w:rPr>
        <w:t>万元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年。</w:t>
      </w:r>
      <w:r>
        <w:t xml:space="preserve"> </w:t>
      </w:r>
      <w:r>
        <w:rPr>
          <w:rFonts w:hint="eastAsia"/>
        </w:rPr>
        <w:t>计算逻辑是</w:t>
      </w:r>
      <w:r>
        <w:rPr>
          <w:rFonts w:hint="eastAsia"/>
        </w:rPr>
        <w:t>120</w:t>
      </w:r>
      <w:r>
        <w:rPr>
          <w:rFonts w:hint="eastAsia"/>
        </w:rPr>
        <w:t>万元固定费用</w:t>
      </w:r>
      <w:r>
        <w:t xml:space="preserve"> ÷ </w:t>
      </w:r>
      <w:r>
        <w:rPr>
          <w:rFonts w:hint="eastAsia"/>
        </w:rPr>
        <w:t>约</w:t>
      </w:r>
      <w:r>
        <w:rPr>
          <w:rFonts w:hint="eastAsia"/>
        </w:rPr>
        <w:t>48.0%</w:t>
      </w:r>
      <w:r>
        <w:rPr>
          <w:rFonts w:hint="eastAsia"/>
        </w:rPr>
        <w:t>综合毛利率</w:t>
      </w:r>
      <w:r>
        <w:t xml:space="preserve"> ≈ </w:t>
      </w:r>
      <w:r>
        <w:rPr>
          <w:rFonts w:hint="eastAsia"/>
        </w:rPr>
        <w:t>249.8</w:t>
      </w:r>
      <w:r>
        <w:rPr>
          <w:rFonts w:hint="eastAsia"/>
        </w:rPr>
        <w:t>万元。相比基准收入</w:t>
      </w:r>
      <w:r>
        <w:rPr>
          <w:rFonts w:hint="eastAsia"/>
        </w:rPr>
        <w:t>192.12</w:t>
      </w:r>
      <w:r>
        <w:rPr>
          <w:rFonts w:hint="eastAsia"/>
        </w:rPr>
        <w:t>万元，仍缺约</w:t>
      </w:r>
      <w:r>
        <w:rPr>
          <w:rFonts w:hint="eastAsia"/>
        </w:rPr>
        <w:t>58</w:t>
      </w:r>
      <w:r>
        <w:rPr>
          <w:rFonts w:hint="eastAsia"/>
        </w:rPr>
        <w:t>万元收入，或约</w:t>
      </w:r>
      <w:r>
        <w:rPr>
          <w:rFonts w:hint="eastAsia"/>
        </w:rPr>
        <w:t>27.7</w:t>
      </w:r>
      <w:r>
        <w:rPr>
          <w:rFonts w:hint="eastAsia"/>
        </w:rPr>
        <w:t>万元毛利。</w:t>
      </w:r>
    </w:p>
    <w:p w14:paraId="2F010D13" w14:textId="77777777" w:rsidR="000C6395" w:rsidRDefault="00000000">
      <w:pPr>
        <w:pStyle w:val="a0"/>
      </w:pPr>
      <w:r>
        <w:rPr>
          <w:rFonts w:hint="eastAsia"/>
        </w:rPr>
        <w:t>如果其他业务不变，而完全靠</w:t>
      </w:r>
      <w:r>
        <w:rPr>
          <w:rFonts w:hint="eastAsia"/>
        </w:rPr>
        <w:t>B2B</w:t>
      </w:r>
      <w:r>
        <w:rPr>
          <w:rFonts w:hint="eastAsia"/>
        </w:rPr>
        <w:t>补齐，以</w:t>
      </w:r>
      <w:r>
        <w:rPr>
          <w:rFonts w:hint="eastAsia"/>
        </w:rPr>
        <w:t>45%</w:t>
      </w:r>
      <w:r>
        <w:rPr>
          <w:rFonts w:hint="eastAsia"/>
        </w:rPr>
        <w:t>毛利计算，需要增加约</w:t>
      </w:r>
      <w:r>
        <w:rPr>
          <w:rFonts w:hint="eastAsia"/>
          <w:b/>
          <w:bCs/>
        </w:rPr>
        <w:t>61.5</w:t>
      </w:r>
      <w:r>
        <w:rPr>
          <w:rFonts w:hint="eastAsia"/>
          <w:b/>
          <w:bCs/>
        </w:rPr>
        <w:t>万元品牌收入</w:t>
      </w:r>
      <w:r>
        <w:rPr>
          <w:rFonts w:hint="eastAsia"/>
        </w:rPr>
        <w:t>，也就是</w:t>
      </w:r>
      <w:r>
        <w:rPr>
          <w:rFonts w:hint="eastAsia"/>
        </w:rPr>
        <w:t>B2B</w:t>
      </w:r>
      <w:r>
        <w:rPr>
          <w:rFonts w:hint="eastAsia"/>
        </w:rPr>
        <w:t>从</w:t>
      </w:r>
      <w:r>
        <w:rPr>
          <w:rFonts w:hint="eastAsia"/>
        </w:rPr>
        <w:t>60</w:t>
      </w:r>
      <w:r>
        <w:rPr>
          <w:rFonts w:hint="eastAsia"/>
        </w:rPr>
        <w:t>万元升至约</w:t>
      </w:r>
      <w:r>
        <w:rPr>
          <w:rFonts w:hint="eastAsia"/>
          <w:b/>
          <w:bCs/>
        </w:rPr>
        <w:t>121.5</w:t>
      </w:r>
      <w:r>
        <w:rPr>
          <w:rFonts w:hint="eastAsia"/>
          <w:b/>
          <w:bCs/>
        </w:rPr>
        <w:t>万元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年</w:t>
      </w:r>
      <w:r>
        <w:t>。</w:t>
      </w:r>
    </w:p>
    <w:p w14:paraId="565F6D64" w14:textId="77777777" w:rsidR="000C6395" w:rsidRDefault="00000000">
      <w:pPr>
        <w:pStyle w:val="a0"/>
      </w:pPr>
      <w:r>
        <w:rPr>
          <w:rFonts w:hint="eastAsia"/>
        </w:rPr>
        <w:t>如果完全靠空间录制补齐，按</w:t>
      </w:r>
      <w:r>
        <w:rPr>
          <w:rFonts w:hint="eastAsia"/>
        </w:rPr>
        <w:t>55</w:t>
      </w:r>
      <w:r>
        <w:rPr>
          <w:rFonts w:hint="eastAsia"/>
        </w:rPr>
        <w:t>元</w:t>
      </w:r>
      <w:r>
        <w:rPr>
          <w:rFonts w:hint="eastAsia"/>
        </w:rPr>
        <w:t>/h</w:t>
      </w:r>
      <w:r>
        <w:rPr>
          <w:rFonts w:hint="eastAsia"/>
        </w:rPr>
        <w:t>和</w:t>
      </w:r>
      <w:r>
        <w:rPr>
          <w:rFonts w:hint="eastAsia"/>
        </w:rPr>
        <w:t>55%</w:t>
      </w:r>
      <w:r>
        <w:rPr>
          <w:rFonts w:hint="eastAsia"/>
        </w:rPr>
        <w:t>毛利，要额外增加约</w:t>
      </w:r>
      <w:r>
        <w:rPr>
          <w:rFonts w:hint="eastAsia"/>
        </w:rPr>
        <w:t>9156</w:t>
      </w:r>
      <w:r>
        <w:rPr>
          <w:rFonts w:hint="eastAsia"/>
        </w:rPr>
        <w:t>个付费小时；在</w:t>
      </w:r>
      <w:r>
        <w:rPr>
          <w:rFonts w:hint="eastAsia"/>
        </w:rPr>
        <w:t>12</w:t>
      </w:r>
      <w:r>
        <w:rPr>
          <w:rFonts w:hint="eastAsia"/>
        </w:rPr>
        <w:t>个点位、</w:t>
      </w:r>
      <w:r>
        <w:rPr>
          <w:rFonts w:hint="eastAsia"/>
        </w:rPr>
        <w:t>330</w:t>
      </w:r>
      <w:r>
        <w:rPr>
          <w:rFonts w:hint="eastAsia"/>
        </w:rPr>
        <w:t>天情况下，相当于每点每天再增加约</w:t>
      </w:r>
      <w:r>
        <w:rPr>
          <w:rFonts w:hint="eastAsia"/>
          <w:b/>
          <w:bCs/>
        </w:rPr>
        <w:t>2.31</w:t>
      </w:r>
      <w:r>
        <w:rPr>
          <w:rFonts w:hint="eastAsia"/>
          <w:b/>
          <w:bCs/>
        </w:rPr>
        <w:t>小时</w:t>
      </w:r>
      <w:r>
        <w:rPr>
          <w:rFonts w:hint="eastAsia"/>
        </w:rPr>
        <w:t>，从基准</w:t>
      </w:r>
      <w:r>
        <w:rPr>
          <w:rFonts w:hint="eastAsia"/>
        </w:rPr>
        <w:t>2</w:t>
      </w:r>
      <w:r>
        <w:rPr>
          <w:rFonts w:hint="eastAsia"/>
        </w:rPr>
        <w:t>小时提高到约</w:t>
      </w:r>
      <w:r>
        <w:rPr>
          <w:rFonts w:hint="eastAsia"/>
          <w:b/>
          <w:bCs/>
        </w:rPr>
        <w:t>4.31</w:t>
      </w:r>
      <w:r>
        <w:rPr>
          <w:rFonts w:hint="eastAsia"/>
          <w:b/>
          <w:bCs/>
        </w:rPr>
        <w:t>小时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点</w:t>
      </w:r>
      <w:r>
        <w:rPr>
          <w:rFonts w:hint="eastAsia"/>
        </w:rPr>
        <w:t>。这说明纯靠廉价录音空间托起总部成本的难度相当高。</w:t>
      </w:r>
    </w:p>
    <w:p w14:paraId="25F466DA" w14:textId="77777777" w:rsidR="000C6395" w:rsidRDefault="00000000">
      <w:pPr>
        <w:pStyle w:val="a0"/>
      </w:pPr>
      <w:r>
        <w:rPr>
          <w:rFonts w:hint="eastAsia"/>
        </w:rPr>
        <w:t>如果完全靠后期订单补齐，按</w:t>
      </w:r>
      <w:r>
        <w:rPr>
          <w:rFonts w:hint="eastAsia"/>
        </w:rPr>
        <w:t>320</w:t>
      </w:r>
      <w:r>
        <w:rPr>
          <w:rFonts w:hint="eastAsia"/>
        </w:rPr>
        <w:t>元</w:t>
      </w:r>
      <w:r>
        <w:rPr>
          <w:rFonts w:hint="eastAsia"/>
        </w:rPr>
        <w:t>ASP</w:t>
      </w:r>
      <w:r>
        <w:rPr>
          <w:rFonts w:hint="eastAsia"/>
        </w:rPr>
        <w:t>、</w:t>
      </w:r>
      <w:r>
        <w:rPr>
          <w:rFonts w:hint="eastAsia"/>
        </w:rPr>
        <w:t>50%</w:t>
      </w:r>
      <w:r>
        <w:rPr>
          <w:rFonts w:hint="eastAsia"/>
        </w:rPr>
        <w:t>毛利，需要增加约</w:t>
      </w:r>
      <w:r>
        <w:rPr>
          <w:rFonts w:hint="eastAsia"/>
          <w:b/>
          <w:bCs/>
        </w:rPr>
        <w:t>144</w:t>
      </w:r>
      <w:r>
        <w:rPr>
          <w:rFonts w:hint="eastAsia"/>
          <w:b/>
          <w:bCs/>
        </w:rPr>
        <w:t>单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月</w:t>
      </w:r>
      <w:r>
        <w:rPr>
          <w:rFonts w:hint="eastAsia"/>
        </w:rPr>
        <w:t>，使基准后期订单从</w:t>
      </w:r>
      <w:r>
        <w:rPr>
          <w:rFonts w:hint="eastAsia"/>
        </w:rPr>
        <w:t>100</w:t>
      </w:r>
      <w:r>
        <w:rPr>
          <w:rFonts w:hint="eastAsia"/>
        </w:rPr>
        <w:t>单</w:t>
      </w:r>
      <w:r>
        <w:rPr>
          <w:rFonts w:hint="eastAsia"/>
        </w:rPr>
        <w:t>/</w:t>
      </w:r>
      <w:r>
        <w:rPr>
          <w:rFonts w:hint="eastAsia"/>
        </w:rPr>
        <w:t>月提高到约</w:t>
      </w:r>
      <w:r>
        <w:rPr>
          <w:rFonts w:hint="eastAsia"/>
        </w:rPr>
        <w:t>244</w:t>
      </w:r>
      <w:r>
        <w:rPr>
          <w:rFonts w:hint="eastAsia"/>
        </w:rPr>
        <w:t>单</w:t>
      </w:r>
      <w:r>
        <w:rPr>
          <w:rFonts w:hint="eastAsia"/>
        </w:rPr>
        <w:t>/</w:t>
      </w:r>
      <w:r>
        <w:rPr>
          <w:rFonts w:hint="eastAsia"/>
        </w:rPr>
        <w:t>月。</w:t>
      </w:r>
    </w:p>
    <w:p w14:paraId="2C1A84A6" w14:textId="77777777" w:rsidR="000C6395" w:rsidRDefault="00000000">
      <w:pPr>
        <w:pStyle w:val="a0"/>
      </w:pPr>
      <w:r>
        <w:rPr>
          <w:rFonts w:hint="eastAsia"/>
        </w:rPr>
        <w:t>因此，从财务结构看，</w:t>
      </w:r>
      <w:r>
        <w:rPr>
          <w:rFonts w:hint="eastAsia"/>
          <w:b/>
          <w:bCs/>
        </w:rPr>
        <w:t>Space</w:t>
      </w:r>
      <w:r>
        <w:rPr>
          <w:rFonts w:hint="eastAsia"/>
          <w:b/>
          <w:bCs/>
        </w:rPr>
        <w:t>不应被定义为“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小时的录音棚连锁”，而应该是以低价空间获客、通过制作和创作者服务提升</w:t>
      </w:r>
      <w:r>
        <w:rPr>
          <w:rFonts w:hint="eastAsia"/>
          <w:b/>
          <w:bCs/>
        </w:rPr>
        <w:t>LTV</w:t>
      </w:r>
      <w:r>
        <w:rPr>
          <w:rFonts w:hint="eastAsia"/>
          <w:b/>
          <w:bCs/>
        </w:rPr>
        <w:t>、最终由高客单</w:t>
      </w:r>
      <w:r>
        <w:rPr>
          <w:rFonts w:hint="eastAsia"/>
          <w:b/>
          <w:bCs/>
        </w:rPr>
        <w:t>B2B</w:t>
      </w:r>
      <w:r>
        <w:rPr>
          <w:rFonts w:hint="eastAsia"/>
          <w:b/>
          <w:bCs/>
        </w:rPr>
        <w:t>实现利润的内容服务网络。</w:t>
      </w:r>
      <w:r>
        <w:t xml:space="preserve"> </w:t>
      </w:r>
      <w:r>
        <w:rPr>
          <w:rFonts w:hint="eastAsia"/>
        </w:rPr>
        <w:t>这是这份计划里最重要的商业模式调整。</w:t>
      </w:r>
    </w:p>
    <w:p w14:paraId="105FAAC6" w14:textId="76790FEC" w:rsidR="000C6395" w:rsidRDefault="00000000">
      <w:pPr>
        <w:pStyle w:val="a0"/>
      </w:pPr>
      <w:r>
        <w:rPr>
          <w:rFonts w:hint="eastAsia"/>
        </w:rPr>
        <w:t>特别是</w:t>
      </w:r>
      <w:r>
        <w:rPr>
          <w:rFonts w:hint="eastAsia"/>
        </w:rPr>
        <w:t>398</w:t>
      </w:r>
      <w:r>
        <w:rPr>
          <w:rFonts w:hint="eastAsia"/>
        </w:rPr>
        <w:t>元的定制音频套餐：按文件所述，它可能包含</w:t>
      </w:r>
      <w:r>
        <w:rPr>
          <w:rFonts w:hint="eastAsia"/>
        </w:rPr>
        <w:t>15</w:t>
      </w:r>
      <w:r>
        <w:rPr>
          <w:rFonts w:hint="eastAsia"/>
        </w:rPr>
        <w:t>—</w:t>
      </w:r>
      <w:r>
        <w:rPr>
          <w:rFonts w:hint="eastAsia"/>
        </w:rPr>
        <w:t>30</w:t>
      </w:r>
      <w:r>
        <w:rPr>
          <w:rFonts w:hint="eastAsia"/>
        </w:rPr>
        <w:t>分钟需求沟通、现场准备与指导、</w:t>
      </w:r>
      <w:r>
        <w:rPr>
          <w:rFonts w:hint="eastAsia"/>
        </w:rPr>
        <w:t>60</w:t>
      </w:r>
      <w:r>
        <w:rPr>
          <w:rFonts w:hint="eastAsia"/>
        </w:rPr>
        <w:t>—</w:t>
      </w:r>
      <w:r>
        <w:rPr>
          <w:rFonts w:hint="eastAsia"/>
        </w:rPr>
        <w:t>70</w:t>
      </w:r>
      <w:r>
        <w:rPr>
          <w:rFonts w:hint="eastAsia"/>
        </w:rPr>
        <w:t>分钟录制、</w:t>
      </w:r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5</w:t>
      </w:r>
      <w:r>
        <w:rPr>
          <w:rFonts w:hint="eastAsia"/>
        </w:rPr>
        <w:t>个工作日后期、封面、</w:t>
      </w:r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5</w:t>
      </w:r>
      <w:r>
        <w:rPr>
          <w:rFonts w:hint="eastAsia"/>
        </w:rPr>
        <w:t>分钟精华视频、电子纪念卡和一次修改。即使不算获客，只要总人工达到</w:t>
      </w:r>
      <w:r>
        <w:rPr>
          <w:rFonts w:hint="eastAsia"/>
        </w:rPr>
        <w:t>5</w:t>
      </w:r>
      <w:r>
        <w:rPr>
          <w:rFonts w:hint="eastAsia"/>
        </w:rPr>
        <w:t>小时，</w:t>
      </w:r>
      <w:r>
        <w:rPr>
          <w:rFonts w:hint="eastAsia"/>
        </w:rPr>
        <w:t>398</w:t>
      </w:r>
      <w:r>
        <w:rPr>
          <w:rFonts w:hint="eastAsia"/>
        </w:rPr>
        <w:t>元意味着每个人工小时仅</w:t>
      </w:r>
      <w:r>
        <w:rPr>
          <w:rFonts w:hint="eastAsia"/>
        </w:rPr>
        <w:t>79.6</w:t>
      </w:r>
      <w:r>
        <w:rPr>
          <w:rFonts w:hint="eastAsia"/>
        </w:rPr>
        <w:t>元，尚未扣场地、平台、分成、云存储和管理成本；因此上线前必须建立</w:t>
      </w:r>
      <w:r>
        <w:rPr>
          <w:b/>
          <w:bCs/>
        </w:rPr>
        <w:t xml:space="preserve">Activity-Based </w:t>
      </w:r>
      <w:r>
        <w:rPr>
          <w:rFonts w:hint="eastAsia"/>
          <w:b/>
          <w:bCs/>
        </w:rPr>
        <w:t>Costing</w:t>
      </w:r>
      <w:r>
        <w:rPr>
          <w:rFonts w:hint="eastAsia"/>
          <w:b/>
          <w:bCs/>
        </w:rPr>
        <w:t>（按工时核算）</w:t>
      </w:r>
      <w:r>
        <w:rPr>
          <w:rFonts w:hint="eastAsia"/>
        </w:rPr>
        <w:t>，否则“看起来高于</w:t>
      </w:r>
      <w:r>
        <w:rPr>
          <w:rFonts w:hint="eastAsia"/>
        </w:rPr>
        <w:t>30</w:t>
      </w:r>
      <w:r>
        <w:rPr>
          <w:rFonts w:hint="eastAsia"/>
        </w:rPr>
        <w:t>元录音”的业务也可能实际亏损。</w:t>
      </w:r>
    </w:p>
    <w:p w14:paraId="412738EF" w14:textId="77777777" w:rsidR="000C6395" w:rsidRDefault="00000000">
      <w:pPr>
        <w:pStyle w:val="2"/>
      </w:pPr>
      <w:bookmarkStart w:id="16" w:name="关键风险合规与缓解方案"/>
      <w:bookmarkEnd w:id="12"/>
      <w:bookmarkEnd w:id="15"/>
      <w:r>
        <w:rPr>
          <w:rFonts w:hint="eastAsia"/>
        </w:rPr>
        <w:lastRenderedPageBreak/>
        <w:t>关键风险、合规与缓解方案</w:t>
      </w:r>
    </w:p>
    <w:p w14:paraId="18BFFBD9" w14:textId="77777777" w:rsidR="000C6395" w:rsidRDefault="00000000">
      <w:pPr>
        <w:pStyle w:val="FirstParagraph"/>
      </w:pPr>
      <w:r>
        <w:rPr>
          <w:rFonts w:hint="eastAsia"/>
        </w:rPr>
        <w:t>当前最高优先级并不是传统意义上的“市场竞争”，而是</w:t>
      </w:r>
      <w:r>
        <w:rPr>
          <w:rFonts w:hint="eastAsia"/>
          <w:b/>
          <w:bCs/>
        </w:rPr>
        <w:t>同时开展过多业务、单位经济未证实以及</w:t>
      </w:r>
      <w:r>
        <w:rPr>
          <w:rFonts w:hint="eastAsia"/>
          <w:b/>
          <w:bCs/>
        </w:rPr>
        <w:t>2026</w:t>
      </w:r>
      <w:r>
        <w:rPr>
          <w:rFonts w:hint="eastAsia"/>
          <w:b/>
          <w:bCs/>
        </w:rPr>
        <w:t>年刚落地的新内容服务监管要求</w:t>
      </w:r>
      <w:r>
        <w:t>。</w:t>
      </w:r>
    </w:p>
    <w:p w14:paraId="182D7133" w14:textId="77777777" w:rsidR="000C6395" w:rsidRDefault="00000000">
      <w:pPr>
        <w:pStyle w:val="a0"/>
      </w:pPr>
      <w:r>
        <w:rPr>
          <w:rFonts w:hint="eastAsia"/>
        </w:rPr>
        <w:t>尤其值得注意的是，自</w:t>
      </w:r>
      <w:r>
        <w:rPr>
          <w:rFonts w:hint="eastAsia"/>
          <w:b/>
          <w:bCs/>
        </w:rPr>
        <w:t>2026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日</w:t>
      </w:r>
      <w:r>
        <w:rPr>
          <w:rFonts w:hint="eastAsia"/>
        </w:rPr>
        <w:t>起实施的《互联网信息内容多渠道分发服务管理规定》，将为互联网公众账号内容生产发布提供“策划、制作、分发、营销、推广、经纪”等服务纳入定义，并对经营主体登记、相应许可、信息内容负责人和团队、账号身份核验、服务协议及信息安全管理等提出要求。此刻</w:t>
      </w:r>
      <w:r>
        <w:t xml:space="preserve"> Space </w:t>
      </w:r>
      <w:r>
        <w:rPr>
          <w:rFonts w:hint="eastAsia"/>
        </w:rPr>
        <w:t>文档中的“播客孵化、多平台分发、主播签约、商业化对接、广告、账号推广”等活动与该定义存在较高重合度，因此应立即做专项法律适用分析，而不能继续把合规仅理解为“节目不能有敏感词”。</w:t>
      </w:r>
      <w:hyperlink r:id="rId22">
        <w:r>
          <w:rPr>
            <w:rStyle w:val="af"/>
          </w:rPr>
          <w:t>[12]</w:t>
        </w:r>
      </w:hyperlink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12"/>
        <w:gridCol w:w="1224"/>
        <w:gridCol w:w="3197"/>
        <w:gridCol w:w="5983"/>
      </w:tblGrid>
      <w:tr w:rsidR="000C6395" w14:paraId="32AF1CCB" w14:textId="77777777" w:rsidTr="00B3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5C824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FF967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具体风险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3C52E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风险表现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457BE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可执行缓解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替代方案</w:t>
            </w:r>
          </w:p>
        </w:tc>
      </w:tr>
      <w:tr w:rsidR="000C6395" w14:paraId="6A27046B" w14:textId="77777777" w:rsidTr="00B3584F">
        <w:tc>
          <w:tcPr>
            <w:tcW w:w="0" w:type="auto"/>
          </w:tcPr>
          <w:p w14:paraId="02F0635A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5B2031B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战略失焦</w:t>
            </w:r>
          </w:p>
        </w:tc>
        <w:tc>
          <w:tcPr>
            <w:tcW w:w="0" w:type="auto"/>
          </w:tcPr>
          <w:p w14:paraId="7D20E26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六条业务同时启动，需要产品、运营、后期、活动、社区、销售、法务多种能力</w:t>
            </w:r>
          </w:p>
        </w:tc>
        <w:tc>
          <w:tcPr>
            <w:tcW w:w="0" w:type="auto"/>
          </w:tcPr>
          <w:p w14:paraId="719B340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首年冻结为三引擎；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个月只验证“录制→后期→</w:t>
            </w: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”，其他业务按实验处理</w:t>
            </w:r>
          </w:p>
        </w:tc>
      </w:tr>
      <w:tr w:rsidR="000C6395" w14:paraId="24B0A249" w14:textId="77777777" w:rsidTr="00B3584F">
        <w:tc>
          <w:tcPr>
            <w:tcW w:w="0" w:type="auto"/>
          </w:tcPr>
          <w:p w14:paraId="75E17906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65ECDA8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单位经济为负</w:t>
            </w:r>
          </w:p>
        </w:tc>
        <w:tc>
          <w:tcPr>
            <w:tcW w:w="0" w:type="auto"/>
          </w:tcPr>
          <w:p w14:paraId="4A8971B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定制、陪跑、会员包含大量人工，价格却偏低</w:t>
            </w:r>
          </w:p>
        </w:tc>
        <w:tc>
          <w:tcPr>
            <w:tcW w:w="0" w:type="auto"/>
          </w:tcPr>
          <w:p w14:paraId="15DB9A0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每项服务建立工时表；计算贡献毛利；毛利低于</w:t>
            </w:r>
            <w:r>
              <w:rPr>
                <w:rFonts w:hint="eastAsia"/>
              </w:rPr>
              <w:t>30%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SKU</w:t>
            </w:r>
            <w:r>
              <w:rPr>
                <w:rFonts w:hint="eastAsia"/>
              </w:rPr>
              <w:t>涨价、拆包或暂停</w:t>
            </w:r>
          </w:p>
        </w:tc>
      </w:tr>
      <w:tr w:rsidR="000C6395" w14:paraId="782F8D47" w14:textId="77777777" w:rsidTr="00B3584F">
        <w:tc>
          <w:tcPr>
            <w:tcW w:w="0" w:type="auto"/>
          </w:tcPr>
          <w:p w14:paraId="274E96A6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0CF626C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场地方经济动力不足</w:t>
            </w:r>
          </w:p>
        </w:tc>
        <w:tc>
          <w:tcPr>
            <w:tcW w:w="0" w:type="auto"/>
          </w:tcPr>
          <w:p w14:paraId="5A39D31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基准模型下场地方约</w:t>
            </w:r>
            <w:r>
              <w:rPr>
                <w:rFonts w:hint="eastAsia"/>
              </w:rPr>
              <w:t>908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点直接分成</w:t>
            </w:r>
          </w:p>
        </w:tc>
        <w:tc>
          <w:tcPr>
            <w:tcW w:w="0" w:type="auto"/>
          </w:tcPr>
          <w:p w14:paraId="7764FC4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天试点；同时测咖啡消费</w:t>
            </w:r>
            <w:r>
              <w:t xml:space="preserve"> </w:t>
            </w:r>
            <w:r>
              <w:rPr>
                <w:rFonts w:hint="eastAsia"/>
              </w:rPr>
              <w:t>uplift</w:t>
            </w:r>
            <w:r>
              <w:rPr>
                <w:rFonts w:hint="eastAsia"/>
              </w:rPr>
              <w:t>、活动收入和品牌赞助；以总增量价值决定续约</w:t>
            </w:r>
          </w:p>
        </w:tc>
      </w:tr>
      <w:tr w:rsidR="000C6395" w14:paraId="433C5ACD" w14:textId="77777777" w:rsidTr="00B3584F">
        <w:tc>
          <w:tcPr>
            <w:tcW w:w="0" w:type="auto"/>
          </w:tcPr>
          <w:p w14:paraId="534BDA4C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2002790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实际付费需求未验证</w:t>
            </w:r>
          </w:p>
        </w:tc>
        <w:tc>
          <w:tcPr>
            <w:tcW w:w="0" w:type="auto"/>
          </w:tcPr>
          <w:p w14:paraId="19EA4FE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详尽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可能先于市场验证</w:t>
            </w:r>
          </w:p>
        </w:tc>
        <w:tc>
          <w:tcPr>
            <w:tcW w:w="0" w:type="auto"/>
          </w:tcPr>
          <w:p w14:paraId="4D07E72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每条新业务先要求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个付费订单或明确的验证门槛，再投入系统开发</w:t>
            </w:r>
          </w:p>
        </w:tc>
      </w:tr>
      <w:tr w:rsidR="000C6395" w14:paraId="54997D86" w14:textId="77777777" w:rsidTr="00B3584F">
        <w:tc>
          <w:tcPr>
            <w:tcW w:w="0" w:type="auto"/>
          </w:tcPr>
          <w:p w14:paraId="7D743FD0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6FC10A7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多渠道分发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经纪监管</w:t>
            </w:r>
          </w:p>
        </w:tc>
        <w:tc>
          <w:tcPr>
            <w:tcW w:w="0" w:type="auto"/>
          </w:tcPr>
          <w:p w14:paraId="5BBC6E6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孵化、推广、分发、签约主播可能触及新规</w:t>
            </w:r>
          </w:p>
        </w:tc>
        <w:tc>
          <w:tcPr>
            <w:tcW w:w="0" w:type="auto"/>
          </w:tcPr>
          <w:p w14:paraId="66E404D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立即由文化传媒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互联网专项律师出具业务映射；设内容负责人和审核制度；统一主播协议。新规已于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日生效。</w:t>
            </w:r>
            <w:hyperlink r:id="rId23">
              <w:r>
                <w:rPr>
                  <w:rStyle w:val="af"/>
                </w:rPr>
                <w:t>[3]</w:t>
              </w:r>
            </w:hyperlink>
          </w:p>
        </w:tc>
      </w:tr>
      <w:tr w:rsidR="000C6395" w14:paraId="1D935D5E" w14:textId="77777777" w:rsidTr="00B3584F">
        <w:tc>
          <w:tcPr>
            <w:tcW w:w="0" w:type="auto"/>
          </w:tcPr>
          <w:p w14:paraId="1F714EFB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58EFA9B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个人信息与录音隐私</w:t>
            </w:r>
          </w:p>
        </w:tc>
        <w:tc>
          <w:tcPr>
            <w:tcW w:w="0" w:type="auto"/>
          </w:tcPr>
          <w:p w14:paraId="7D4F4DC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小程序实名认证、手机号、音视频云存储均涉及个人信息处理</w:t>
            </w:r>
          </w:p>
        </w:tc>
        <w:tc>
          <w:tcPr>
            <w:tcW w:w="0" w:type="auto"/>
          </w:tcPr>
          <w:p w14:paraId="6667221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最小必要收集；明确</w:t>
            </w:r>
            <w:r>
              <w:rPr>
                <w:rFonts w:hint="eastAsia"/>
              </w:rPr>
              <w:t>30/90</w:t>
            </w:r>
            <w:r>
              <w:rPr>
                <w:rFonts w:hint="eastAsia"/>
              </w:rPr>
              <w:t>天保留规则；下载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删除入口；访问控制、加密、日志、事件响应。《个人信息保护法》要求目的明确、最小范围和安全保障。</w:t>
            </w:r>
            <w:hyperlink r:id="rId24">
              <w:r>
                <w:rPr>
                  <w:rStyle w:val="af"/>
                </w:rPr>
                <w:t>[13]</w:t>
              </w:r>
            </w:hyperlink>
          </w:p>
        </w:tc>
      </w:tr>
      <w:tr w:rsidR="000C6395" w14:paraId="70CF803B" w14:textId="77777777" w:rsidTr="00B3584F">
        <w:tc>
          <w:tcPr>
            <w:tcW w:w="0" w:type="auto"/>
          </w:tcPr>
          <w:p w14:paraId="39719B8B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5668E66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音视频内容服务资质</w:t>
            </w:r>
          </w:p>
        </w:tc>
        <w:tc>
          <w:tcPr>
            <w:tcW w:w="0" w:type="auto"/>
          </w:tcPr>
          <w:p w14:paraId="115C057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若未来不仅代传第三方平台，而是自己公开托管、分发音视频，监管责任显著提高</w:t>
            </w:r>
          </w:p>
        </w:tc>
        <w:tc>
          <w:tcPr>
            <w:tcW w:w="0" w:type="auto"/>
          </w:tcPr>
          <w:p w14:paraId="124B60D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阶段优先使用已有合规平台发布；自建公开内容平台前做许可证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备案专项判断。网络音视频服务提供者依法需取得相应资质并建立用户注册、内容审核和信息安全制度。</w:t>
            </w:r>
            <w:hyperlink r:id="rId25">
              <w:r>
                <w:rPr>
                  <w:rStyle w:val="af"/>
                </w:rPr>
                <w:t>[14]</w:t>
              </w:r>
            </w:hyperlink>
          </w:p>
        </w:tc>
      </w:tr>
      <w:tr w:rsidR="000C6395" w14:paraId="3CFA49A7" w14:textId="77777777" w:rsidTr="00B3584F">
        <w:tc>
          <w:tcPr>
            <w:tcW w:w="0" w:type="auto"/>
          </w:tcPr>
          <w:p w14:paraId="63774CFF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72D1AC5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音乐、照片、视频版权</w:t>
            </w:r>
          </w:p>
        </w:tc>
        <w:tc>
          <w:tcPr>
            <w:tcW w:w="0" w:type="auto"/>
          </w:tcPr>
          <w:p w14:paraId="70CCD64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定制节目大量使用片头片尾、老照片、音乐、素材</w:t>
            </w:r>
          </w:p>
        </w:tc>
        <w:tc>
          <w:tcPr>
            <w:tcW w:w="0" w:type="auto"/>
          </w:tcPr>
          <w:p w14:paraId="7D4436E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建立权利清单和授权台账；只用商业许可音乐库；上传前取得所有参与者及素材权利人许可。网络提供他人作品、表演、录音录像通常需获得许可。</w:t>
            </w:r>
            <w:hyperlink r:id="rId26">
              <w:r>
                <w:rPr>
                  <w:rStyle w:val="af"/>
                </w:rPr>
                <w:t>[15]</w:t>
              </w:r>
            </w:hyperlink>
          </w:p>
        </w:tc>
      </w:tr>
      <w:tr w:rsidR="000C6395" w14:paraId="68267BD4" w14:textId="77777777" w:rsidTr="00B3584F">
        <w:tc>
          <w:tcPr>
            <w:tcW w:w="0" w:type="auto"/>
          </w:tcPr>
          <w:p w14:paraId="68E86581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</w:tcPr>
          <w:p w14:paraId="368AFDE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广告内容违法</w:t>
            </w:r>
          </w:p>
        </w:tc>
        <w:tc>
          <w:tcPr>
            <w:tcW w:w="0" w:type="auto"/>
          </w:tcPr>
          <w:p w14:paraId="0D3B39F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金融、医疗、教育、健康等品牌合作尤其敏感</w:t>
            </w:r>
          </w:p>
        </w:tc>
        <w:tc>
          <w:tcPr>
            <w:tcW w:w="0" w:type="auto"/>
          </w:tcPr>
          <w:p w14:paraId="342AC72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建立广告主资质审查、禁限投品类和脚本审核；对商业内容显著标识。互联网广告规则明确覆盖音频和视频形式。</w:t>
            </w:r>
            <w:hyperlink r:id="rId27">
              <w:r>
                <w:rPr>
                  <w:rStyle w:val="af"/>
                </w:rPr>
                <w:t>[16]</w:t>
              </w:r>
            </w:hyperlink>
          </w:p>
        </w:tc>
      </w:tr>
      <w:tr w:rsidR="000C6395" w14:paraId="53F31527" w14:textId="77777777" w:rsidTr="00B3584F">
        <w:tc>
          <w:tcPr>
            <w:tcW w:w="0" w:type="auto"/>
          </w:tcPr>
          <w:p w14:paraId="2769665C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P1</w:t>
            </w:r>
          </w:p>
        </w:tc>
        <w:tc>
          <w:tcPr>
            <w:tcW w:w="0" w:type="auto"/>
          </w:tcPr>
          <w:p w14:paraId="118891F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销售周期长</w:t>
            </w:r>
          </w:p>
        </w:tc>
        <w:tc>
          <w:tcPr>
            <w:tcW w:w="0" w:type="auto"/>
          </w:tcPr>
          <w:p w14:paraId="3F539F1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报价表很丰富，但没有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和案例</w:t>
            </w:r>
          </w:p>
        </w:tc>
        <w:tc>
          <w:tcPr>
            <w:tcW w:w="0" w:type="auto"/>
          </w:tcPr>
          <w:p w14:paraId="060A4B3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聚焦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个垂直行业；做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个付费案例；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保持未来季度目标的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倍以上</w:t>
            </w:r>
          </w:p>
        </w:tc>
      </w:tr>
      <w:tr w:rsidR="000C6395" w14:paraId="402E9038" w14:textId="77777777" w:rsidTr="00B3584F">
        <w:tc>
          <w:tcPr>
            <w:tcW w:w="0" w:type="auto"/>
          </w:tcPr>
          <w:p w14:paraId="2F7F5328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42A6052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设备“免费”依赖</w:t>
            </w:r>
          </w:p>
        </w:tc>
        <w:tc>
          <w:tcPr>
            <w:tcW w:w="0" w:type="auto"/>
          </w:tcPr>
          <w:p w14:paraId="7620073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供应商终止合作会突然产生</w:t>
            </w:r>
            <w:r>
              <w:rPr>
                <w:rFonts w:hint="eastAsia"/>
              </w:rPr>
              <w:t>CapEx</w:t>
            </w:r>
          </w:p>
        </w:tc>
        <w:tc>
          <w:tcPr>
            <w:tcW w:w="0" w:type="auto"/>
          </w:tcPr>
          <w:p w14:paraId="45C20B0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合同写明所有权、折旧、损坏、更换、退出；至少双供应商；财务模型按“免费失效”压力测试</w:t>
            </w:r>
          </w:p>
        </w:tc>
      </w:tr>
      <w:tr w:rsidR="000C6395" w14:paraId="15AD2B7E" w14:textId="77777777" w:rsidTr="00B3584F">
        <w:tc>
          <w:tcPr>
            <w:tcW w:w="0" w:type="auto"/>
          </w:tcPr>
          <w:p w14:paraId="555F8B69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4D74178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云上传失败</w:t>
            </w:r>
          </w:p>
        </w:tc>
        <w:tc>
          <w:tcPr>
            <w:tcW w:w="0" w:type="auto"/>
          </w:tcPr>
          <w:p w14:paraId="79B794D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“一键上传”一旦失败可能永久损失客户珍贵录音</w:t>
            </w:r>
          </w:p>
        </w:tc>
        <w:tc>
          <w:tcPr>
            <w:tcW w:w="0" w:type="auto"/>
          </w:tcPr>
          <w:p w14:paraId="12D5230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本地双份录制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上传校验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断点续传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至少一次独立备份；上传成功前不自动删除本地文件</w:t>
            </w:r>
          </w:p>
        </w:tc>
      </w:tr>
      <w:tr w:rsidR="000C6395" w14:paraId="6A195EF0" w14:textId="77777777" w:rsidTr="00B3584F">
        <w:tc>
          <w:tcPr>
            <w:tcW w:w="0" w:type="auto"/>
          </w:tcPr>
          <w:p w14:paraId="2F6A4EDA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1C5FBF0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SLA</w:t>
            </w:r>
            <w:r>
              <w:rPr>
                <w:rFonts w:hint="eastAsia"/>
              </w:rPr>
              <w:t>不可扩张</w:t>
            </w:r>
          </w:p>
        </w:tc>
        <w:tc>
          <w:tcPr>
            <w:tcW w:w="0" w:type="auto"/>
          </w:tcPr>
          <w:p w14:paraId="202FAA5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每点每周实地巡检，跨城市后人效急剧下降</w:t>
            </w:r>
          </w:p>
        </w:tc>
        <w:tc>
          <w:tcPr>
            <w:tcW w:w="0" w:type="auto"/>
          </w:tcPr>
          <w:p w14:paraId="5FA578D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远程设备诊断、合作方认证、备机柜、异常触发式巡检代替统一周巡</w:t>
            </w:r>
          </w:p>
        </w:tc>
      </w:tr>
      <w:tr w:rsidR="000C6395" w14:paraId="4C8C64D9" w14:textId="77777777" w:rsidTr="00B3584F">
        <w:tc>
          <w:tcPr>
            <w:tcW w:w="0" w:type="auto"/>
          </w:tcPr>
          <w:p w14:paraId="6A5C1C0A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6AAC995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会员权益过度承诺</w:t>
            </w:r>
          </w:p>
        </w:tc>
        <w:tc>
          <w:tcPr>
            <w:tcW w:w="0" w:type="auto"/>
          </w:tcPr>
          <w:p w14:paraId="7A83025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98</w:t>
            </w:r>
            <w:r>
              <w:rPr>
                <w:rFonts w:hint="eastAsia"/>
              </w:rPr>
              <w:t>元却包含陪跑、串台、分享、活动和折扣</w:t>
            </w:r>
          </w:p>
        </w:tc>
        <w:tc>
          <w:tcPr>
            <w:tcW w:w="0" w:type="auto"/>
          </w:tcPr>
          <w:p w14:paraId="0EFE4AE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拆为</w:t>
            </w:r>
            <w:r>
              <w:rPr>
                <w:rFonts w:hint="eastAsia"/>
              </w:rPr>
              <w:t>Basic</w:t>
            </w:r>
            <w:r>
              <w:t xml:space="preserve"> </w:t>
            </w:r>
            <w:r>
              <w:rPr>
                <w:rFonts w:hint="eastAsia"/>
              </w:rPr>
              <w:t>98</w:t>
            </w:r>
            <w:r>
              <w:rPr>
                <w:rFonts w:hint="eastAsia"/>
              </w:rPr>
              <w:t>元社区会员与</w:t>
            </w:r>
            <w:r>
              <w:rPr>
                <w:rFonts w:hint="eastAsia"/>
              </w:rPr>
              <w:t>Pro</w:t>
            </w:r>
            <w:r>
              <w:rPr>
                <w:rFonts w:hint="eastAsia"/>
              </w:rPr>
              <w:t>付费成长计划；导师</w:t>
            </w:r>
            <w:r>
              <w:rPr>
                <w:rFonts w:hint="eastAsia"/>
              </w:rPr>
              <w:t>1V1</w:t>
            </w:r>
            <w:r>
              <w:rPr>
                <w:rFonts w:hint="eastAsia"/>
              </w:rPr>
              <w:t>改为积分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额度制</w:t>
            </w:r>
          </w:p>
        </w:tc>
      </w:tr>
      <w:tr w:rsidR="000C6395" w14:paraId="6C3033D5" w14:textId="77777777" w:rsidTr="00B3584F">
        <w:tc>
          <w:tcPr>
            <w:tcW w:w="0" w:type="auto"/>
          </w:tcPr>
          <w:p w14:paraId="4105A602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10BE780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粉丝量指标失真</w:t>
            </w:r>
          </w:p>
        </w:tc>
        <w:tc>
          <w:tcPr>
            <w:tcW w:w="0" w:type="auto"/>
          </w:tcPr>
          <w:p w14:paraId="760EEA6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粉不等于广告价值</w:t>
            </w:r>
          </w:p>
        </w:tc>
        <w:tc>
          <w:tcPr>
            <w:tcW w:w="0" w:type="auto"/>
          </w:tcPr>
          <w:p w14:paraId="354326B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商业化采用过去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期中位播放量、完播率、互动率、受众匹配、品牌安全及转化</w:t>
            </w:r>
          </w:p>
        </w:tc>
      </w:tr>
      <w:tr w:rsidR="000C6395" w14:paraId="6D4599A0" w14:textId="77777777" w:rsidTr="00B3584F">
        <w:tc>
          <w:tcPr>
            <w:tcW w:w="0" w:type="auto"/>
          </w:tcPr>
          <w:p w14:paraId="104162ED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377CCAF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用户退款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预付纠纷</w:t>
            </w:r>
          </w:p>
        </w:tc>
        <w:tc>
          <w:tcPr>
            <w:tcW w:w="0" w:type="auto"/>
          </w:tcPr>
          <w:p w14:paraId="4983D17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会员、定金和定制服务涉及预收费用</w:t>
            </w:r>
          </w:p>
        </w:tc>
        <w:tc>
          <w:tcPr>
            <w:tcW w:w="0" w:type="auto"/>
          </w:tcPr>
          <w:p w14:paraId="610739E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明确取消、退款、改期、不可抗力、未履约处理；预付款服务应书面约定内容、费用、退款及违约责任。</w:t>
            </w:r>
            <w:hyperlink r:id="rId28">
              <w:r>
                <w:rPr>
                  <w:rStyle w:val="af"/>
                </w:rPr>
                <w:t>[17]</w:t>
              </w:r>
            </w:hyperlink>
          </w:p>
        </w:tc>
      </w:tr>
      <w:tr w:rsidR="000C6395" w14:paraId="70D6EBDD" w14:textId="77777777" w:rsidTr="00B3584F">
        <w:tc>
          <w:tcPr>
            <w:tcW w:w="0" w:type="auto"/>
          </w:tcPr>
          <w:p w14:paraId="2223843D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4794EE6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团队关键人依赖</w:t>
            </w:r>
          </w:p>
        </w:tc>
        <w:tc>
          <w:tcPr>
            <w:tcW w:w="0" w:type="auto"/>
          </w:tcPr>
          <w:p w14:paraId="378AC1E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文档无团队配置，多个流程依靠“运营人员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导师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后期工程师”</w:t>
            </w:r>
          </w:p>
        </w:tc>
        <w:tc>
          <w:tcPr>
            <w:tcW w:w="0" w:type="auto"/>
          </w:tcPr>
          <w:p w14:paraId="613CB41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建立岗位</w:t>
            </w:r>
            <w:r>
              <w:rPr>
                <w:rFonts w:hint="eastAsia"/>
              </w:rPr>
              <w:t>RACI</w:t>
            </w:r>
            <w:r>
              <w:rPr>
                <w:rFonts w:hint="eastAsia"/>
              </w:rPr>
              <w:t>、备岗、产能上限和质量抽检；融资</w:t>
            </w: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加入核心团队和缺口招聘</w:t>
            </w:r>
          </w:p>
        </w:tc>
      </w:tr>
      <w:tr w:rsidR="000C6395" w14:paraId="34F01780" w14:textId="77777777" w:rsidTr="00B3584F">
        <w:tc>
          <w:tcPr>
            <w:tcW w:w="0" w:type="auto"/>
          </w:tcPr>
          <w:p w14:paraId="00237EFE" w14:textId="77777777" w:rsidR="000C6395" w:rsidRDefault="00000000">
            <w:pPr>
              <w:pStyle w:val="Compact"/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</w:tcPr>
          <w:p w14:paraId="6CCB739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模式易复制</w:t>
            </w:r>
          </w:p>
        </w:tc>
        <w:tc>
          <w:tcPr>
            <w:tcW w:w="0" w:type="auto"/>
          </w:tcPr>
          <w:p w14:paraId="541D82B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单个咖啡馆放麦克风没有技术门槛</w:t>
            </w:r>
          </w:p>
        </w:tc>
        <w:tc>
          <w:tcPr>
            <w:tcW w:w="0" w:type="auto"/>
          </w:tcPr>
          <w:p w14:paraId="0B2C136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壁垒建设转向位置密度、品牌合同、创作者关系、标准化</w:t>
            </w:r>
            <w:r>
              <w:rPr>
                <w:rFonts w:hint="eastAsia"/>
              </w:rPr>
              <w:t>SOP</w:t>
            </w:r>
            <w:r>
              <w:rPr>
                <w:rFonts w:hint="eastAsia"/>
              </w:rPr>
              <w:t>和经过合法授权的数据资产</w:t>
            </w:r>
          </w:p>
        </w:tc>
      </w:tr>
    </w:tbl>
    <w:p w14:paraId="79C26A3B" w14:textId="77777777" w:rsidR="000C6395" w:rsidRDefault="00000000">
      <w:pPr>
        <w:pStyle w:val="a0"/>
      </w:pPr>
      <w:r>
        <w:rPr>
          <w:rFonts w:hint="eastAsia"/>
        </w:rPr>
        <w:t>还需要特别设置</w:t>
      </w:r>
      <w:r>
        <w:rPr>
          <w:rFonts w:hint="eastAsia"/>
          <w:b/>
          <w:bCs/>
        </w:rPr>
        <w:t>未成年人录制与肖像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声音授权</w:t>
      </w:r>
      <w:r>
        <w:rPr>
          <w:rFonts w:hint="eastAsia"/>
        </w:rPr>
        <w:t>。文件的生日、儿童、家庭主题很自然会出现未成年人，建议建立监护人同意书、公开传播单独授权、商业使用单独授权，并默认私人纪念内容不公开。</w:t>
      </w:r>
    </w:p>
    <w:p w14:paraId="32724661" w14:textId="77777777" w:rsidR="000C6395" w:rsidRDefault="00000000">
      <w:pPr>
        <w:pStyle w:val="a0"/>
      </w:pPr>
      <w:r>
        <w:rPr>
          <w:rFonts w:hint="eastAsia"/>
        </w:rPr>
        <w:t>此外，小程序不需要为了“专业感”过度采集身份信息。</w:t>
      </w:r>
      <w:r>
        <w:rPr>
          <w:rFonts w:hint="eastAsia"/>
        </w:rPr>
        <w:t>2026</w:t>
      </w:r>
      <w:r>
        <w:rPr>
          <w:rFonts w:hint="eastAsia"/>
        </w:rPr>
        <w:t>年中央网信办仍持续对</w:t>
      </w:r>
      <w:r>
        <w:rPr>
          <w:rFonts w:hint="eastAsia"/>
        </w:rPr>
        <w:t>App</w:t>
      </w:r>
      <w:r>
        <w:rPr>
          <w:rFonts w:hint="eastAsia"/>
        </w:rPr>
        <w:t>及</w:t>
      </w:r>
      <w:r>
        <w:rPr>
          <w:rFonts w:hint="eastAsia"/>
          <w:b/>
          <w:bCs/>
        </w:rPr>
        <w:t>小程序</w:t>
      </w:r>
      <w:r>
        <w:rPr>
          <w:rFonts w:hint="eastAsia"/>
        </w:rPr>
        <w:t>的隐私规则、</w:t>
      </w:r>
      <w:r>
        <w:rPr>
          <w:rFonts w:hint="eastAsia"/>
        </w:rPr>
        <w:t>SDK</w:t>
      </w:r>
      <w:r>
        <w:rPr>
          <w:rFonts w:hint="eastAsia"/>
        </w:rPr>
        <w:t>告知、超范围收集以及注销机制开展检查；这意味着“实名认证一键登录”应先回答“为什么录音预约必须实名、最低需要什么信息”。</w:t>
      </w:r>
      <w:hyperlink r:id="rId29">
        <w:r>
          <w:rPr>
            <w:rStyle w:val="af"/>
          </w:rPr>
          <w:t>[18]</w:t>
        </w:r>
      </w:hyperlink>
    </w:p>
    <w:p w14:paraId="6502D545" w14:textId="77777777" w:rsidR="000C6395" w:rsidRDefault="00000000">
      <w:pPr>
        <w:pStyle w:val="2"/>
      </w:pPr>
      <w:bookmarkStart w:id="17" w:name="改进路线图与里程碑计划"/>
      <w:bookmarkEnd w:id="16"/>
      <w:r>
        <w:rPr>
          <w:rFonts w:hint="eastAsia"/>
        </w:rPr>
        <w:t>改进路线图与里程碑计划</w:t>
      </w:r>
    </w:p>
    <w:p w14:paraId="38BCB6B2" w14:textId="77777777" w:rsidR="000C6395" w:rsidRDefault="00000000">
      <w:pPr>
        <w:pStyle w:val="FirstParagraph"/>
      </w:pPr>
      <w:r>
        <w:rPr>
          <w:rFonts w:hint="eastAsia"/>
        </w:rPr>
        <w:t>核心原则是</w:t>
      </w:r>
      <w:r>
        <w:rPr>
          <w:rFonts w:hint="eastAsia"/>
          <w:b/>
          <w:bCs/>
        </w:rPr>
        <w:t>用验证门槛控制扩张，而不是按日历自动扩张</w:t>
      </w:r>
      <w:r>
        <w:rPr>
          <w:rFonts w:hint="eastAsia"/>
        </w:rPr>
        <w:t>。例如“到了第</w:t>
      </w:r>
      <w:r>
        <w:rPr>
          <w:rFonts w:hint="eastAsia"/>
        </w:rPr>
        <w:t>6</w:t>
      </w:r>
      <w:r>
        <w:rPr>
          <w:rFonts w:hint="eastAsia"/>
        </w:rPr>
        <w:t>个月就开</w:t>
      </w:r>
      <w:r>
        <w:rPr>
          <w:rFonts w:hint="eastAsia"/>
        </w:rPr>
        <w:t>15</w:t>
      </w:r>
      <w:r>
        <w:rPr>
          <w:rFonts w:hint="eastAsia"/>
        </w:rPr>
        <w:t>家”是错误路线；应该是“只有连续三个月单点贡献毛利为正且场地方愿续约，才从</w:t>
      </w:r>
      <w:r>
        <w:rPr>
          <w:rFonts w:hint="eastAsia"/>
        </w:rPr>
        <w:t>3</w:t>
      </w:r>
      <w:r>
        <w:rPr>
          <w:rFonts w:hint="eastAsia"/>
        </w:rPr>
        <w:t>点扩大至</w:t>
      </w:r>
      <w:r>
        <w:rPr>
          <w:rFonts w:hint="eastAsia"/>
        </w:rPr>
        <w:t>8</w:t>
      </w:r>
      <w:r>
        <w:rPr>
          <w:rFonts w:hint="eastAsia"/>
        </w:rPr>
        <w:t>—</w:t>
      </w:r>
      <w:r>
        <w:rPr>
          <w:rFonts w:hint="eastAsia"/>
        </w:rPr>
        <w:t>15</w:t>
      </w:r>
      <w:r>
        <w:rPr>
          <w:rFonts w:hint="eastAsia"/>
        </w:rPr>
        <w:t>点”。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45"/>
        <w:gridCol w:w="1493"/>
        <w:gridCol w:w="1410"/>
        <w:gridCol w:w="4302"/>
        <w:gridCol w:w="1526"/>
        <w:gridCol w:w="1540"/>
      </w:tblGrid>
      <w:tr w:rsidR="000C6395" w14:paraId="48D176A0" w14:textId="77777777" w:rsidTr="00B3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AB9A37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C07C5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工作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6F28B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负责人类型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78D75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关键里程碑</w:t>
            </w:r>
            <w:r>
              <w:rPr>
                <w:rFonts w:hint="eastAsia"/>
              </w:rPr>
              <w:t>/Go-No-Go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EA9BB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主要资源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64BDC9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估计成本</w:t>
            </w:r>
          </w:p>
        </w:tc>
      </w:tr>
      <w:tr w:rsidR="000C6395" w14:paraId="7FC097D2" w14:textId="77777777" w:rsidTr="00B3584F">
        <w:tc>
          <w:tcPr>
            <w:tcW w:w="0" w:type="auto"/>
          </w:tcPr>
          <w:p w14:paraId="26C0B137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个月</w:t>
            </w:r>
          </w:p>
        </w:tc>
        <w:tc>
          <w:tcPr>
            <w:tcW w:w="0" w:type="auto"/>
          </w:tcPr>
          <w:p w14:paraId="495B63B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重新定义</w:t>
            </w:r>
            <w:r>
              <w:rPr>
                <w:rFonts w:hint="eastAsia"/>
              </w:rPr>
              <w:t>ICP</w:t>
            </w:r>
            <w:r>
              <w:rPr>
                <w:rFonts w:hint="eastAsia"/>
              </w:rPr>
              <w:t>和价值主张</w:t>
            </w:r>
          </w:p>
        </w:tc>
        <w:tc>
          <w:tcPr>
            <w:tcW w:w="0" w:type="auto"/>
          </w:tcPr>
          <w:p w14:paraId="520C7FE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CEO/</w:t>
            </w:r>
            <w:r>
              <w:rPr>
                <w:rFonts w:hint="eastAsia"/>
              </w:rPr>
              <w:t>战略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增长负责人</w:t>
            </w:r>
          </w:p>
        </w:tc>
        <w:tc>
          <w:tcPr>
            <w:tcW w:w="0" w:type="auto"/>
          </w:tcPr>
          <w:p w14:paraId="44938B6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访谈≥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名创作者、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家场地方、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家品牌；形成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ICP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JTBD</w:t>
            </w:r>
          </w:p>
        </w:tc>
        <w:tc>
          <w:tcPr>
            <w:tcW w:w="0" w:type="auto"/>
          </w:tcPr>
          <w:p w14:paraId="6B5790A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创始团队、研究工具</w:t>
            </w:r>
          </w:p>
        </w:tc>
        <w:tc>
          <w:tcPr>
            <w:tcW w:w="0" w:type="auto"/>
          </w:tcPr>
          <w:p w14:paraId="19557D9C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56F229F6" w14:textId="77777777" w:rsidTr="00B3584F">
        <w:tc>
          <w:tcPr>
            <w:tcW w:w="0" w:type="auto"/>
          </w:tcPr>
          <w:p w14:paraId="1A8D3E7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lastRenderedPageBreak/>
              <w:t>个月</w:t>
            </w:r>
          </w:p>
        </w:tc>
        <w:tc>
          <w:tcPr>
            <w:tcW w:w="0" w:type="auto"/>
          </w:tcPr>
          <w:p w14:paraId="37A11EF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建立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点位</w:t>
            </w:r>
            <w:r>
              <w:rPr>
                <w:rFonts w:hint="eastAsia"/>
              </w:rPr>
              <w:lastRenderedPageBreak/>
              <w:t>90</w:t>
            </w:r>
            <w:r>
              <w:rPr>
                <w:rFonts w:hint="eastAsia"/>
              </w:rPr>
              <w:t>天付费试点</w:t>
            </w:r>
          </w:p>
        </w:tc>
        <w:tc>
          <w:tcPr>
            <w:tcW w:w="0" w:type="auto"/>
          </w:tcPr>
          <w:p w14:paraId="3B2CA54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城市运营</w:t>
            </w:r>
            <w:r>
              <w:rPr>
                <w:rFonts w:hint="eastAsia"/>
              </w:rPr>
              <w:lastRenderedPageBreak/>
              <w:t>负责人</w:t>
            </w:r>
          </w:p>
        </w:tc>
        <w:tc>
          <w:tcPr>
            <w:tcW w:w="0" w:type="auto"/>
          </w:tcPr>
          <w:p w14:paraId="3ACD17D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每点有真实支付；记录利用率、复购、</w:t>
            </w:r>
            <w:r>
              <w:rPr>
                <w:rFonts w:hint="eastAsia"/>
              </w:rPr>
              <w:lastRenderedPageBreak/>
              <w:t>投诉、咖啡增量消费；至少</w:t>
            </w:r>
            <w:r>
              <w:rPr>
                <w:rFonts w:hint="eastAsia"/>
              </w:rPr>
              <w:t>2/3</w:t>
            </w:r>
            <w:r>
              <w:rPr>
                <w:rFonts w:hint="eastAsia"/>
              </w:rPr>
              <w:t>场地方愿续约</w:t>
            </w:r>
          </w:p>
        </w:tc>
        <w:tc>
          <w:tcPr>
            <w:tcW w:w="0" w:type="auto"/>
          </w:tcPr>
          <w:p w14:paraId="6919644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场地、设</w:t>
            </w:r>
            <w:r>
              <w:rPr>
                <w:rFonts w:hint="eastAsia"/>
              </w:rPr>
              <w:lastRenderedPageBreak/>
              <w:t>备、兼职运营</w:t>
            </w:r>
          </w:p>
        </w:tc>
        <w:tc>
          <w:tcPr>
            <w:tcW w:w="0" w:type="auto"/>
          </w:tcPr>
          <w:p w14:paraId="0E2906AF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lastRenderedPageBreak/>
              <w:t>5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12</w:t>
            </w:r>
            <w:r>
              <w:rPr>
                <w:rFonts w:hint="eastAsia"/>
                <w:b/>
                <w:bCs/>
              </w:rPr>
              <w:t>万</w:t>
            </w:r>
            <w:r>
              <w:rPr>
                <w:rFonts w:hint="eastAsia"/>
                <w:b/>
                <w:bCs/>
              </w:rPr>
              <w:lastRenderedPageBreak/>
              <w:t>元</w:t>
            </w:r>
            <w:r>
              <w:rPr>
                <w:rFonts w:hint="eastAsia"/>
              </w:rPr>
              <w:t>，不含大额设备采购</w:t>
            </w:r>
          </w:p>
        </w:tc>
      </w:tr>
      <w:tr w:rsidR="000C6395" w14:paraId="5BA43F2D" w14:textId="77777777" w:rsidTr="00B3584F">
        <w:tc>
          <w:tcPr>
            <w:tcW w:w="0" w:type="auto"/>
          </w:tcPr>
          <w:p w14:paraId="234099A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0053B35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小程序</w:t>
            </w:r>
          </w:p>
        </w:tc>
        <w:tc>
          <w:tcPr>
            <w:tcW w:w="0" w:type="auto"/>
          </w:tcPr>
          <w:p w14:paraId="2613433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产品负责人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外包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工程师</w:t>
            </w:r>
          </w:p>
        </w:tc>
        <w:tc>
          <w:tcPr>
            <w:tcW w:w="0" w:type="auto"/>
          </w:tcPr>
          <w:p w14:paraId="4C0609B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只做预约、支付、签到、上传、下载、退款、评价和数据埋点；不要先做完整内容平台</w:t>
            </w:r>
          </w:p>
        </w:tc>
        <w:tc>
          <w:tcPr>
            <w:tcW w:w="0" w:type="auto"/>
          </w:tcPr>
          <w:p w14:paraId="1EB09CC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产品、前后端、云服务</w:t>
            </w:r>
          </w:p>
        </w:tc>
        <w:tc>
          <w:tcPr>
            <w:tcW w:w="0" w:type="auto"/>
          </w:tcPr>
          <w:p w14:paraId="787C826B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8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5F822B1E" w14:textId="77777777" w:rsidTr="00B3584F">
        <w:tc>
          <w:tcPr>
            <w:tcW w:w="0" w:type="auto"/>
          </w:tcPr>
          <w:p w14:paraId="4718886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13349B5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单位经济仪表盘</w:t>
            </w:r>
          </w:p>
        </w:tc>
        <w:tc>
          <w:tcPr>
            <w:tcW w:w="0" w:type="auto"/>
          </w:tcPr>
          <w:p w14:paraId="6438825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运营分析</w:t>
            </w:r>
          </w:p>
        </w:tc>
        <w:tc>
          <w:tcPr>
            <w:tcW w:w="0" w:type="auto"/>
          </w:tcPr>
          <w:p w14:paraId="66EC473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每单自动看到收入、场地分成、人工分钟、云成本、贡献毛利</w:t>
            </w:r>
          </w:p>
        </w:tc>
        <w:tc>
          <w:tcPr>
            <w:tcW w:w="0" w:type="auto"/>
          </w:tcPr>
          <w:p w14:paraId="117541D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财务模型、工时系统</w:t>
            </w:r>
          </w:p>
        </w:tc>
        <w:tc>
          <w:tcPr>
            <w:tcW w:w="0" w:type="auto"/>
          </w:tcPr>
          <w:p w14:paraId="5A6B3FF9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445AF9ED" w14:textId="77777777" w:rsidTr="00B3584F">
        <w:tc>
          <w:tcPr>
            <w:tcW w:w="0" w:type="auto"/>
          </w:tcPr>
          <w:p w14:paraId="1FBCFAD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2FEEBA0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合规</w:t>
            </w:r>
            <w:r>
              <w:rPr>
                <w:rFonts w:hint="eastAsia"/>
              </w:rPr>
              <w:t>V1</w:t>
            </w:r>
          </w:p>
        </w:tc>
        <w:tc>
          <w:tcPr>
            <w:tcW w:w="0" w:type="auto"/>
          </w:tcPr>
          <w:p w14:paraId="74638EC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法务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外部律师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产品</w:t>
            </w:r>
          </w:p>
        </w:tc>
        <w:tc>
          <w:tcPr>
            <w:tcW w:w="0" w:type="auto"/>
          </w:tcPr>
          <w:p w14:paraId="2A69929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完成隐私政策、用户协议、录音授权、未成年人授权、版权清单、广告审核、主播服务协议及新规适用分析</w:t>
            </w:r>
          </w:p>
        </w:tc>
        <w:tc>
          <w:tcPr>
            <w:tcW w:w="0" w:type="auto"/>
          </w:tcPr>
          <w:p w14:paraId="2F2A193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传媒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数据合规律师</w:t>
            </w:r>
          </w:p>
        </w:tc>
        <w:tc>
          <w:tcPr>
            <w:tcW w:w="0" w:type="auto"/>
          </w:tcPr>
          <w:p w14:paraId="7D15B202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5F6354BF" w14:textId="77777777" w:rsidTr="00B3584F">
        <w:tc>
          <w:tcPr>
            <w:tcW w:w="0" w:type="auto"/>
          </w:tcPr>
          <w:p w14:paraId="7132D50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46238F3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冻结</w:t>
            </w:r>
            <w:r>
              <w:rPr>
                <w:rFonts w:hint="eastAsia"/>
              </w:rPr>
              <w:t>V1</w:t>
            </w:r>
            <w:r>
              <w:rPr>
                <w:rFonts w:hint="eastAsia"/>
              </w:rPr>
              <w:t>服务目录</w:t>
            </w:r>
          </w:p>
        </w:tc>
        <w:tc>
          <w:tcPr>
            <w:tcW w:w="0" w:type="auto"/>
          </w:tcPr>
          <w:p w14:paraId="5D3AF06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产品运营负责人</w:t>
            </w:r>
          </w:p>
        </w:tc>
        <w:tc>
          <w:tcPr>
            <w:tcW w:w="0" w:type="auto"/>
          </w:tcPr>
          <w:p w14:paraId="39255FB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消除视频设备、人数、沟通时长、文件保存期等矛盾；每个</w:t>
            </w:r>
            <w:r>
              <w:rPr>
                <w:rFonts w:hint="eastAsia"/>
              </w:rPr>
              <w:t>SKU</w:t>
            </w:r>
            <w:r>
              <w:rPr>
                <w:rFonts w:hint="eastAsia"/>
              </w:rPr>
              <w:t>只有一个版本</w:t>
            </w:r>
          </w:p>
        </w:tc>
        <w:tc>
          <w:tcPr>
            <w:tcW w:w="0" w:type="auto"/>
          </w:tcPr>
          <w:p w14:paraId="69D576B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运营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设计</w:t>
            </w:r>
          </w:p>
        </w:tc>
        <w:tc>
          <w:tcPr>
            <w:tcW w:w="0" w:type="auto"/>
          </w:tcPr>
          <w:p w14:paraId="3D396EFA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464B69E2" w14:textId="77777777" w:rsidTr="00B3584F">
        <w:tc>
          <w:tcPr>
            <w:tcW w:w="0" w:type="auto"/>
          </w:tcPr>
          <w:p w14:paraId="00B6FAC2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12</w:t>
            </w:r>
            <w:r>
              <w:rPr>
                <w:rFonts w:hint="eastAsia"/>
                <w:b/>
                <w:bCs/>
              </w:rPr>
              <w:t>个月</w:t>
            </w:r>
          </w:p>
        </w:tc>
        <w:tc>
          <w:tcPr>
            <w:tcW w:w="0" w:type="auto"/>
          </w:tcPr>
          <w:p w14:paraId="06BE900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有条件扩至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点</w:t>
            </w:r>
          </w:p>
        </w:tc>
        <w:tc>
          <w:tcPr>
            <w:tcW w:w="0" w:type="auto"/>
          </w:tcPr>
          <w:p w14:paraId="57A78B0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城市运营负责人</w:t>
            </w:r>
          </w:p>
        </w:tc>
        <w:tc>
          <w:tcPr>
            <w:tcW w:w="0" w:type="auto"/>
          </w:tcPr>
          <w:p w14:paraId="518D328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现有点位连续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个月贡献毛利为正；目标利用率建议≥</w:t>
            </w:r>
            <w:r>
              <w:rPr>
                <w:rFonts w:hint="eastAsia"/>
              </w:rPr>
              <w:t>2.5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3h/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点；场地续约率≥</w:t>
            </w:r>
            <w:r>
              <w:rPr>
                <w:rFonts w:hint="eastAsia"/>
              </w:rPr>
              <w:t>80%</w:t>
            </w:r>
          </w:p>
        </w:tc>
        <w:tc>
          <w:tcPr>
            <w:tcW w:w="0" w:type="auto"/>
          </w:tcPr>
          <w:p w14:paraId="30D8DA0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BD</w:t>
            </w:r>
            <w:r>
              <w:rPr>
                <w:rFonts w:hint="eastAsia"/>
              </w:rPr>
              <w:t>、运维、备机</w:t>
            </w:r>
          </w:p>
        </w:tc>
        <w:tc>
          <w:tcPr>
            <w:tcW w:w="0" w:type="auto"/>
          </w:tcPr>
          <w:p w14:paraId="0A3249F1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30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80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336465C1" w14:textId="77777777" w:rsidTr="00B3584F">
        <w:tc>
          <w:tcPr>
            <w:tcW w:w="0" w:type="auto"/>
          </w:tcPr>
          <w:p w14:paraId="5629D9F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1E9AE06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验证后期附着率</w:t>
            </w:r>
          </w:p>
        </w:tc>
        <w:tc>
          <w:tcPr>
            <w:tcW w:w="0" w:type="auto"/>
          </w:tcPr>
          <w:p w14:paraId="369F677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制作负责人</w:t>
            </w:r>
          </w:p>
        </w:tc>
        <w:tc>
          <w:tcPr>
            <w:tcW w:w="0" w:type="auto"/>
          </w:tcPr>
          <w:p w14:paraId="1C514C3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建议后期购买率达到≥</w:t>
            </w:r>
            <w:r>
              <w:rPr>
                <w:rFonts w:hint="eastAsia"/>
              </w:rPr>
              <w:t>25%</w:t>
            </w:r>
            <w:r>
              <w:rPr>
                <w:rFonts w:hint="eastAsia"/>
              </w:rPr>
              <w:t>，返工率和交付工时持续下降</w:t>
            </w:r>
          </w:p>
        </w:tc>
        <w:tc>
          <w:tcPr>
            <w:tcW w:w="0" w:type="auto"/>
          </w:tcPr>
          <w:p w14:paraId="75E4FFB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后期团队、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辅助工具、</w:t>
            </w:r>
            <w:r>
              <w:rPr>
                <w:rFonts w:hint="eastAsia"/>
              </w:rPr>
              <w:t>QC</w:t>
            </w:r>
          </w:p>
        </w:tc>
        <w:tc>
          <w:tcPr>
            <w:tcW w:w="0" w:type="auto"/>
          </w:tcPr>
          <w:p w14:paraId="6D3207DC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15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40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54061588" w14:textId="77777777" w:rsidTr="00B3584F">
        <w:tc>
          <w:tcPr>
            <w:tcW w:w="0" w:type="auto"/>
          </w:tcPr>
          <w:p w14:paraId="2DA0671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7D9EDBB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最小销售引擎</w:t>
            </w:r>
          </w:p>
        </w:tc>
        <w:tc>
          <w:tcPr>
            <w:tcW w:w="0" w:type="auto"/>
          </w:tcPr>
          <w:p w14:paraId="526065A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商务负责人</w:t>
            </w:r>
          </w:p>
        </w:tc>
        <w:tc>
          <w:tcPr>
            <w:tcW w:w="0" w:type="auto"/>
          </w:tcPr>
          <w:p w14:paraId="5727C37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个真实付费品牌案例；至少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个复购；项目毛利建议</w:t>
            </w:r>
            <w:r>
              <w:rPr>
                <w:rFonts w:hint="eastAsia"/>
              </w:rPr>
              <w:t>&gt;40%</w:t>
            </w:r>
          </w:p>
        </w:tc>
        <w:tc>
          <w:tcPr>
            <w:tcW w:w="0" w:type="auto"/>
          </w:tcPr>
          <w:p w14:paraId="2B821D8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销售、策划、案例制作</w:t>
            </w:r>
          </w:p>
        </w:tc>
        <w:tc>
          <w:tcPr>
            <w:tcW w:w="0" w:type="auto"/>
          </w:tcPr>
          <w:p w14:paraId="39B4469F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60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57FF4044" w14:textId="77777777" w:rsidTr="00B3584F">
        <w:tc>
          <w:tcPr>
            <w:tcW w:w="0" w:type="auto"/>
          </w:tcPr>
          <w:p w14:paraId="0874DF1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069F69A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重构会员与孵化收费</w:t>
            </w:r>
          </w:p>
        </w:tc>
        <w:tc>
          <w:tcPr>
            <w:tcW w:w="0" w:type="auto"/>
          </w:tcPr>
          <w:p w14:paraId="2CA4B52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社群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教育产品负责人</w:t>
            </w:r>
          </w:p>
        </w:tc>
        <w:tc>
          <w:tcPr>
            <w:tcW w:w="0" w:type="auto"/>
          </w:tcPr>
          <w:p w14:paraId="45C7A88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98</w:t>
            </w:r>
            <w:r>
              <w:rPr>
                <w:rFonts w:hint="eastAsia"/>
              </w:rPr>
              <w:t>元只承担低成本社区权益；付费</w:t>
            </w:r>
            <w:r>
              <w:rPr>
                <w:rFonts w:hint="eastAsia"/>
              </w:rPr>
              <w:t>Pro</w:t>
            </w:r>
            <w:r>
              <w:rPr>
                <w:rFonts w:hint="eastAsia"/>
              </w:rPr>
              <w:t>孵化独立定价；每</w:t>
            </w:r>
            <w:r>
              <w:t xml:space="preserve"> cohort </w:t>
            </w:r>
            <w:r>
              <w:rPr>
                <w:rFonts w:hint="eastAsia"/>
              </w:rPr>
              <w:t>可核算毛利</w:t>
            </w:r>
          </w:p>
        </w:tc>
        <w:tc>
          <w:tcPr>
            <w:tcW w:w="0" w:type="auto"/>
          </w:tcPr>
          <w:p w14:paraId="17996F2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导师池、课程、社群</w:t>
            </w:r>
          </w:p>
        </w:tc>
        <w:tc>
          <w:tcPr>
            <w:tcW w:w="0" w:type="auto"/>
          </w:tcPr>
          <w:p w14:paraId="744A0DC5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30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2B4F0FEC" w14:textId="77777777" w:rsidTr="00B3584F">
        <w:tc>
          <w:tcPr>
            <w:tcW w:w="0" w:type="auto"/>
          </w:tcPr>
          <w:p w14:paraId="76515AB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  <w:tc>
          <w:tcPr>
            <w:tcW w:w="0" w:type="auto"/>
          </w:tcPr>
          <w:p w14:paraId="2A126C3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自动化制作与数据看板</w:t>
            </w:r>
          </w:p>
        </w:tc>
        <w:tc>
          <w:tcPr>
            <w:tcW w:w="0" w:type="auto"/>
          </w:tcPr>
          <w:p w14:paraId="1FCF0B8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CTO/</w:t>
            </w:r>
            <w:r>
              <w:rPr>
                <w:rFonts w:hint="eastAsia"/>
              </w:rPr>
              <w:t>产品</w:t>
            </w:r>
          </w:p>
        </w:tc>
        <w:tc>
          <w:tcPr>
            <w:tcW w:w="0" w:type="auto"/>
          </w:tcPr>
          <w:p w14:paraId="64FAB3D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自动文件流转、状态通知、</w:t>
            </w:r>
            <w:r>
              <w:rPr>
                <w:rFonts w:hint="eastAsia"/>
              </w:rPr>
              <w:t>QC</w:t>
            </w:r>
            <w:r>
              <w:rPr>
                <w:rFonts w:hint="eastAsia"/>
              </w:rPr>
              <w:t>、点位收益、创作者数据和品牌</w:t>
            </w:r>
            <w:r>
              <w:rPr>
                <w:rFonts w:hint="eastAsia"/>
              </w:rPr>
              <w:t>Campaign</w:t>
            </w:r>
            <w:r>
              <w:rPr>
                <w:rFonts w:hint="eastAsia"/>
              </w:rPr>
              <w:t>报告</w:t>
            </w:r>
          </w:p>
        </w:tc>
        <w:tc>
          <w:tcPr>
            <w:tcW w:w="0" w:type="auto"/>
          </w:tcPr>
          <w:p w14:paraId="00D2A2A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工程、云服务、</w:t>
            </w:r>
            <w:r>
              <w:rPr>
                <w:rFonts w:hint="eastAsia"/>
              </w:rPr>
              <w:t>BI</w:t>
            </w:r>
          </w:p>
        </w:tc>
        <w:tc>
          <w:tcPr>
            <w:tcW w:w="0" w:type="auto"/>
          </w:tcPr>
          <w:p w14:paraId="2BB71FE3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60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7594B14C" w14:textId="77777777" w:rsidTr="00B3584F">
        <w:tc>
          <w:tcPr>
            <w:tcW w:w="0" w:type="auto"/>
          </w:tcPr>
          <w:p w14:paraId="1322A884" w14:textId="77777777" w:rsidR="000C639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年</w:t>
            </w:r>
          </w:p>
        </w:tc>
        <w:tc>
          <w:tcPr>
            <w:tcW w:w="0" w:type="auto"/>
          </w:tcPr>
          <w:p w14:paraId="33A78EA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多城市复制</w:t>
            </w:r>
          </w:p>
        </w:tc>
        <w:tc>
          <w:tcPr>
            <w:tcW w:w="0" w:type="auto"/>
          </w:tcPr>
          <w:p w14:paraId="3E17A14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COO/</w:t>
            </w:r>
            <w:r>
              <w:rPr>
                <w:rFonts w:hint="eastAsia"/>
              </w:rPr>
              <w:t>区域负责人</w:t>
            </w:r>
          </w:p>
        </w:tc>
        <w:tc>
          <w:tcPr>
            <w:tcW w:w="0" w:type="auto"/>
          </w:tcPr>
          <w:p w14:paraId="2B93CAE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只复制已证明的点位模型；从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点向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点演进，而非先全国铺开</w:t>
            </w:r>
          </w:p>
        </w:tc>
        <w:tc>
          <w:tcPr>
            <w:tcW w:w="0" w:type="auto"/>
          </w:tcPr>
          <w:p w14:paraId="5FDB931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区域团队、供应链、渠道</w:t>
            </w:r>
          </w:p>
        </w:tc>
        <w:tc>
          <w:tcPr>
            <w:tcW w:w="0" w:type="auto"/>
          </w:tcPr>
          <w:p w14:paraId="05A7131B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200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600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165EA6BE" w14:textId="77777777" w:rsidTr="00B3584F">
        <w:tc>
          <w:tcPr>
            <w:tcW w:w="0" w:type="auto"/>
          </w:tcPr>
          <w:p w14:paraId="64629D2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3634CF3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建创作者商业库存系统</w:t>
            </w:r>
          </w:p>
        </w:tc>
        <w:tc>
          <w:tcPr>
            <w:tcW w:w="0" w:type="auto"/>
          </w:tcPr>
          <w:p w14:paraId="22FD70B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商务产品负责人</w:t>
            </w:r>
          </w:p>
        </w:tc>
        <w:tc>
          <w:tcPr>
            <w:tcW w:w="0" w:type="auto"/>
          </w:tcPr>
          <w:p w14:paraId="6FD9846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每个创作者有受众、播放、品牌适配、报价、履约、转化历史</w:t>
            </w:r>
          </w:p>
        </w:tc>
        <w:tc>
          <w:tcPr>
            <w:tcW w:w="0" w:type="auto"/>
          </w:tcPr>
          <w:p w14:paraId="06BA3E0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数据产品、</w:t>
            </w:r>
            <w:r>
              <w:rPr>
                <w:rFonts w:hint="eastAsia"/>
              </w:rPr>
              <w:t>CRM</w:t>
            </w:r>
          </w:p>
        </w:tc>
        <w:tc>
          <w:tcPr>
            <w:tcW w:w="0" w:type="auto"/>
          </w:tcPr>
          <w:p w14:paraId="31EAC39A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100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300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70655A99" w14:textId="77777777" w:rsidTr="00B3584F">
        <w:tc>
          <w:tcPr>
            <w:tcW w:w="0" w:type="auto"/>
          </w:tcPr>
          <w:p w14:paraId="482F788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6030958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与咖啡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书店连锁形成战略渠道</w:t>
            </w:r>
          </w:p>
        </w:tc>
        <w:tc>
          <w:tcPr>
            <w:tcW w:w="0" w:type="auto"/>
          </w:tcPr>
          <w:p w14:paraId="42E57A37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CEO/</w:t>
            </w:r>
            <w:r>
              <w:rPr>
                <w:rFonts w:hint="eastAsia"/>
              </w:rPr>
              <w:t>战略</w:t>
            </w:r>
            <w:r>
              <w:rPr>
                <w:rFonts w:hint="eastAsia"/>
              </w:rPr>
              <w:t>BD</w:t>
            </w:r>
          </w:p>
        </w:tc>
        <w:tc>
          <w:tcPr>
            <w:tcW w:w="0" w:type="auto"/>
          </w:tcPr>
          <w:p w14:paraId="788E7AD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签署区域或全国框架协议，同时保留退出和非排他空间</w:t>
            </w:r>
          </w:p>
        </w:tc>
        <w:tc>
          <w:tcPr>
            <w:tcW w:w="0" w:type="auto"/>
          </w:tcPr>
          <w:p w14:paraId="0D0AF19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BD</w:t>
            </w:r>
            <w:r>
              <w:rPr>
                <w:rFonts w:hint="eastAsia"/>
              </w:rPr>
              <w:t>、法务、联合营销</w:t>
            </w:r>
          </w:p>
        </w:tc>
        <w:tc>
          <w:tcPr>
            <w:tcW w:w="0" w:type="auto"/>
          </w:tcPr>
          <w:p w14:paraId="77E39202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50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150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  <w:tr w:rsidR="000C6395" w14:paraId="1A1AFFF1" w14:textId="77777777" w:rsidTr="00B3584F">
        <w:tc>
          <w:tcPr>
            <w:tcW w:w="0" w:type="auto"/>
          </w:tcPr>
          <w:p w14:paraId="7B5193C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14:paraId="039FC87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品牌年度合同与数据能</w:t>
            </w:r>
            <w:r>
              <w:rPr>
                <w:rFonts w:hint="eastAsia"/>
              </w:rPr>
              <w:lastRenderedPageBreak/>
              <w:t>力</w:t>
            </w:r>
          </w:p>
        </w:tc>
        <w:tc>
          <w:tcPr>
            <w:tcW w:w="0" w:type="auto"/>
          </w:tcPr>
          <w:p w14:paraId="23DA182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商务</w:t>
            </w:r>
            <w:r>
              <w:rPr>
                <w:rFonts w:hint="eastAsia"/>
              </w:rPr>
              <w:t>VP</w:t>
            </w:r>
          </w:p>
        </w:tc>
        <w:tc>
          <w:tcPr>
            <w:tcW w:w="0" w:type="auto"/>
          </w:tcPr>
          <w:p w14:paraId="00DC8BD9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从单次项目升级为季度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年度框架；形成可预测收入</w:t>
            </w:r>
          </w:p>
        </w:tc>
        <w:tc>
          <w:tcPr>
            <w:tcW w:w="0" w:type="auto"/>
          </w:tcPr>
          <w:p w14:paraId="27EDBFD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大客户销售、研究、</w:t>
            </w:r>
            <w:r>
              <w:rPr>
                <w:rFonts w:hint="eastAsia"/>
              </w:rPr>
              <w:lastRenderedPageBreak/>
              <w:t>内容团队</w:t>
            </w:r>
          </w:p>
        </w:tc>
        <w:tc>
          <w:tcPr>
            <w:tcW w:w="0" w:type="auto"/>
          </w:tcPr>
          <w:p w14:paraId="66E5D4A1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lastRenderedPageBreak/>
              <w:t>100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300</w:t>
            </w:r>
            <w:r>
              <w:rPr>
                <w:rFonts w:hint="eastAsia"/>
                <w:b/>
                <w:bCs/>
              </w:rPr>
              <w:t>万元</w:t>
            </w:r>
          </w:p>
        </w:tc>
      </w:tr>
    </w:tbl>
    <w:p w14:paraId="18D97B72" w14:textId="77777777" w:rsidR="000C6395" w:rsidRDefault="00000000">
      <w:pPr>
        <w:pStyle w:val="a0"/>
      </w:pPr>
      <w:r>
        <w:rPr>
          <w:rFonts w:hint="eastAsia"/>
        </w:rPr>
        <w:t>上述成本均为规划区间，不是供应商报价；实际应按照首发城市、人力自营比例和技术外包程度调整。</w:t>
      </w:r>
    </w:p>
    <w:p w14:paraId="6A619569" w14:textId="77777777" w:rsidR="000C6395" w:rsidRDefault="00000000">
      <w:pPr>
        <w:pStyle w:val="a0"/>
      </w:pPr>
      <w:r>
        <w:rPr>
          <w:rFonts w:hint="eastAsia"/>
        </w:rPr>
        <w:t>建议把董事会</w:t>
      </w:r>
      <w:r>
        <w:rPr>
          <w:rFonts w:hint="eastAsia"/>
        </w:rPr>
        <w:t>/</w:t>
      </w:r>
      <w:r>
        <w:rPr>
          <w:rFonts w:hint="eastAsia"/>
        </w:rPr>
        <w:t>创始人每月只看以下九个核心指标：</w:t>
      </w:r>
      <w:r>
        <w:rPr>
          <w:rFonts w:hint="eastAsia"/>
          <w:b/>
          <w:bCs/>
        </w:rPr>
        <w:t>付费新创作者、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个月复购率、每点日均付费时长、后期附着率、单用户</w:t>
      </w:r>
      <w:r>
        <w:rPr>
          <w:rFonts w:hint="eastAsia"/>
          <w:b/>
          <w:bCs/>
        </w:rPr>
        <w:t>90</w:t>
      </w:r>
      <w:r>
        <w:rPr>
          <w:rFonts w:hint="eastAsia"/>
          <w:b/>
          <w:bCs/>
        </w:rPr>
        <w:t>天收入、每项服务贡献毛利、场地方续约率、</w:t>
      </w:r>
      <w:r>
        <w:rPr>
          <w:rFonts w:hint="eastAsia"/>
          <w:b/>
          <w:bCs/>
        </w:rPr>
        <w:t>B2B</w:t>
      </w:r>
      <w:r>
        <w:rPr>
          <w:rFonts w:hint="eastAsia"/>
          <w:b/>
          <w:bCs/>
        </w:rPr>
        <w:t>签约额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回款额、现金</w:t>
      </w:r>
      <w:r>
        <w:rPr>
          <w:rFonts w:hint="eastAsia"/>
          <w:b/>
          <w:bCs/>
        </w:rPr>
        <w:t>Runway</w:t>
      </w:r>
      <w:r>
        <w:rPr>
          <w:rFonts w:hint="eastAsia"/>
          <w:b/>
          <w:bCs/>
        </w:rPr>
        <w:t>。</w:t>
      </w:r>
      <w:r>
        <w:t xml:space="preserve"> </w:t>
      </w:r>
      <w:r>
        <w:rPr>
          <w:rFonts w:hint="eastAsia"/>
        </w:rPr>
        <w:t>其中四个建议作为扩张硬门槛：点位贡献毛利连续</w:t>
      </w:r>
      <w:r>
        <w:rPr>
          <w:rFonts w:hint="eastAsia"/>
        </w:rPr>
        <w:t>3</w:t>
      </w:r>
      <w:r>
        <w:rPr>
          <w:rFonts w:hint="eastAsia"/>
        </w:rPr>
        <w:t>个月为正、创作者</w:t>
      </w:r>
      <w:r>
        <w:rPr>
          <w:rFonts w:hint="eastAsia"/>
        </w:rPr>
        <w:t>3</w:t>
      </w:r>
      <w:r>
        <w:rPr>
          <w:rFonts w:hint="eastAsia"/>
        </w:rPr>
        <w:t>个月复购</w:t>
      </w:r>
      <w:r>
        <w:rPr>
          <w:rFonts w:hint="eastAsia"/>
        </w:rPr>
        <w:t>&gt;30%</w:t>
      </w:r>
      <w:r>
        <w:rPr>
          <w:rFonts w:hint="eastAsia"/>
        </w:rPr>
        <w:t>、后期附着率</w:t>
      </w:r>
      <w:r>
        <w:rPr>
          <w:rFonts w:hint="eastAsia"/>
        </w:rPr>
        <w:t>&gt;25%</w:t>
      </w:r>
      <w:r>
        <w:rPr>
          <w:rFonts w:hint="eastAsia"/>
        </w:rPr>
        <w:t>、</w:t>
      </w:r>
      <w:r>
        <w:rPr>
          <w:rFonts w:hint="eastAsia"/>
        </w:rPr>
        <w:t>B2B</w:t>
      </w:r>
      <w:r>
        <w:rPr>
          <w:rFonts w:hint="eastAsia"/>
        </w:rPr>
        <w:t>项目毛利</w:t>
      </w:r>
      <w:r>
        <w:rPr>
          <w:rFonts w:hint="eastAsia"/>
        </w:rPr>
        <w:t>&gt;40%</w:t>
      </w:r>
      <w:r>
        <w:rPr>
          <w:rFonts w:hint="eastAsia"/>
        </w:rPr>
        <w:t>。这些是本报告建议的管理阈值，不是行业平均值，应随着首批真实数据修订。</w:t>
      </w:r>
    </w:p>
    <w:p w14:paraId="3CADC48C" w14:textId="77777777" w:rsidR="000C6395" w:rsidRDefault="00000000">
      <w:pPr>
        <w:pStyle w:val="2"/>
      </w:pPr>
      <w:bookmarkStart w:id="18" w:name="融资估值与投资人尽调建议"/>
      <w:bookmarkEnd w:id="17"/>
      <w:r>
        <w:rPr>
          <w:rFonts w:hint="eastAsia"/>
        </w:rPr>
        <w:t>融资、估值与投资人尽调建议</w:t>
      </w:r>
    </w:p>
    <w:p w14:paraId="7159FBCF" w14:textId="77777777" w:rsidR="000C6395" w:rsidRDefault="00000000">
      <w:pPr>
        <w:pStyle w:val="3"/>
      </w:pPr>
      <w:bookmarkStart w:id="19" w:name="融资方式与金额"/>
      <w:r>
        <w:rPr>
          <w:rFonts w:hint="eastAsia"/>
        </w:rPr>
        <w:t>融资方式与金额</w:t>
      </w:r>
    </w:p>
    <w:p w14:paraId="241E22F2" w14:textId="77777777" w:rsidR="000C6395" w:rsidRDefault="00000000">
      <w:pPr>
        <w:pStyle w:val="FirstParagraph"/>
      </w:pPr>
      <w:r>
        <w:rPr>
          <w:rFonts w:hint="eastAsia"/>
        </w:rPr>
        <w:t>在没有提供历史营收和现金余额的情况下，我不建议直接去做“大规模连锁融资”。更合理的是分两步：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73"/>
        <w:gridCol w:w="2894"/>
        <w:gridCol w:w="1147"/>
        <w:gridCol w:w="3606"/>
        <w:gridCol w:w="2096"/>
      </w:tblGrid>
      <w:tr w:rsidR="000C6395" w14:paraId="15C67822" w14:textId="77777777" w:rsidTr="00B3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2F636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041BF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推荐融资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B18E27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资金规模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A7233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资金目标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FEE5E5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建议条件</w:t>
            </w:r>
          </w:p>
        </w:tc>
      </w:tr>
      <w:tr w:rsidR="000C6395" w14:paraId="7285FEF2" w14:textId="77777777" w:rsidTr="00B3584F">
        <w:tc>
          <w:tcPr>
            <w:tcW w:w="0" w:type="auto"/>
          </w:tcPr>
          <w:p w14:paraId="79FB601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尚未完成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点位验证</w:t>
            </w:r>
          </w:p>
        </w:tc>
        <w:tc>
          <w:tcPr>
            <w:tcW w:w="0" w:type="auto"/>
          </w:tcPr>
          <w:p w14:paraId="3BA1D42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创始人资金、战略资源置换、小额天使</w:t>
            </w:r>
          </w:p>
        </w:tc>
        <w:tc>
          <w:tcPr>
            <w:tcW w:w="0" w:type="auto"/>
          </w:tcPr>
          <w:p w14:paraId="4A54C3CB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150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250</w:t>
            </w:r>
            <w:r>
              <w:rPr>
                <w:rFonts w:hint="eastAsia"/>
                <w:b/>
                <w:bCs/>
              </w:rPr>
              <w:t>万元</w:t>
            </w:r>
          </w:p>
        </w:tc>
        <w:tc>
          <w:tcPr>
            <w:tcW w:w="0" w:type="auto"/>
          </w:tcPr>
          <w:p w14:paraId="30E8249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跑通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点、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、合规、单位经济、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个品牌案例</w:t>
            </w:r>
          </w:p>
        </w:tc>
        <w:tc>
          <w:tcPr>
            <w:tcW w:w="0" w:type="auto"/>
          </w:tcPr>
          <w:p w14:paraId="54D10A5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尽量避免过早给战略方全国独家</w:t>
            </w:r>
          </w:p>
        </w:tc>
      </w:tr>
      <w:tr w:rsidR="000C6395" w14:paraId="57BE327F" w14:textId="77777777" w:rsidTr="00B3584F">
        <w:tc>
          <w:tcPr>
            <w:tcW w:w="0" w:type="auto"/>
          </w:tcPr>
          <w:p w14:paraId="1992803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单位经济已验证</w:t>
            </w:r>
          </w:p>
        </w:tc>
        <w:tc>
          <w:tcPr>
            <w:tcW w:w="0" w:type="auto"/>
          </w:tcPr>
          <w:p w14:paraId="244E03B8" w14:textId="77777777" w:rsidR="000C6395" w:rsidRDefault="00000000">
            <w:pPr>
              <w:pStyle w:val="Compact"/>
            </w:pPr>
            <w:r>
              <w:t xml:space="preserve">Angel / </w:t>
            </w:r>
            <w:r>
              <w:rPr>
                <w:rFonts w:hint="eastAsia"/>
              </w:rPr>
              <w:t>Pre-A</w:t>
            </w:r>
            <w:r>
              <w:rPr>
                <w:rFonts w:hint="eastAsia"/>
              </w:rPr>
              <w:t>股权融资，可叠加设备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场地方战略投资</w:t>
            </w:r>
          </w:p>
        </w:tc>
        <w:tc>
          <w:tcPr>
            <w:tcW w:w="0" w:type="auto"/>
          </w:tcPr>
          <w:p w14:paraId="5FF16ABB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250</w:t>
            </w:r>
            <w:r>
              <w:rPr>
                <w:rFonts w:hint="eastAsia"/>
                <w:b/>
                <w:bCs/>
              </w:rPr>
              <w:t>—</w:t>
            </w:r>
            <w:r>
              <w:rPr>
                <w:rFonts w:hint="eastAsia"/>
                <w:b/>
                <w:bCs/>
              </w:rPr>
              <w:t>400</w:t>
            </w:r>
            <w:r>
              <w:rPr>
                <w:rFonts w:hint="eastAsia"/>
                <w:b/>
                <w:bCs/>
              </w:rPr>
              <w:t>万元</w:t>
            </w:r>
          </w:p>
        </w:tc>
        <w:tc>
          <w:tcPr>
            <w:tcW w:w="0" w:type="auto"/>
          </w:tcPr>
          <w:p w14:paraId="4B986D5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</w:rPr>
              <w:t>Runway</w:t>
            </w:r>
            <w:r>
              <w:rPr>
                <w:rFonts w:hint="eastAsia"/>
              </w:rPr>
              <w:t>，扩至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点、建立</w:t>
            </w:r>
            <w:r>
              <w:rPr>
                <w:rFonts w:hint="eastAsia"/>
              </w:rPr>
              <w:t>B2B</w:t>
            </w:r>
            <w:r>
              <w:rPr>
                <w:rFonts w:hint="eastAsia"/>
              </w:rPr>
              <w:t>销售、产品自动化</w:t>
            </w:r>
          </w:p>
        </w:tc>
        <w:tc>
          <w:tcPr>
            <w:tcW w:w="0" w:type="auto"/>
          </w:tcPr>
          <w:p w14:paraId="31A666B0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以里程碑而不是“开多少店”定义下一轮</w:t>
            </w:r>
          </w:p>
        </w:tc>
      </w:tr>
      <w:tr w:rsidR="000C6395" w14:paraId="2B178EF7" w14:textId="77777777" w:rsidTr="00B3584F">
        <w:tc>
          <w:tcPr>
            <w:tcW w:w="0" w:type="auto"/>
          </w:tcPr>
          <w:p w14:paraId="36A413B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单城市模型可复制</w:t>
            </w:r>
          </w:p>
        </w:tc>
        <w:tc>
          <w:tcPr>
            <w:tcW w:w="0" w:type="auto"/>
          </w:tcPr>
          <w:p w14:paraId="4F945A2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Pre-A/A</w:t>
            </w:r>
            <w:r>
              <w:rPr>
                <w:rFonts w:hint="eastAsia"/>
              </w:rPr>
              <w:t>轮或战略投资</w:t>
            </w:r>
          </w:p>
        </w:tc>
        <w:tc>
          <w:tcPr>
            <w:tcW w:w="0" w:type="auto"/>
          </w:tcPr>
          <w:p w14:paraId="095420E8" w14:textId="77777777" w:rsidR="000C6395" w:rsidRDefault="00000000">
            <w:pPr>
              <w:pStyle w:val="Compact"/>
              <w:jc w:val="right"/>
            </w:pPr>
            <w:r>
              <w:rPr>
                <w:rFonts w:hint="eastAsia"/>
              </w:rPr>
              <w:t>按真实模型重算</w:t>
            </w:r>
          </w:p>
        </w:tc>
        <w:tc>
          <w:tcPr>
            <w:tcW w:w="0" w:type="auto"/>
          </w:tcPr>
          <w:p w14:paraId="7B7F0C5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多城复制、品牌销售和数据基础设施</w:t>
            </w:r>
          </w:p>
        </w:tc>
        <w:tc>
          <w:tcPr>
            <w:tcW w:w="0" w:type="auto"/>
          </w:tcPr>
          <w:p w14:paraId="540A52C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此时才适合讨论更大规模网络效应</w:t>
            </w:r>
          </w:p>
        </w:tc>
      </w:tr>
    </w:tbl>
    <w:p w14:paraId="41D4634F" w14:textId="77777777" w:rsidR="000C6395" w:rsidRDefault="00000000">
      <w:pPr>
        <w:pStyle w:val="a0"/>
      </w:pPr>
      <w:r>
        <w:rPr>
          <w:rFonts w:hint="eastAsia"/>
          <w:b/>
          <w:bCs/>
        </w:rPr>
        <w:t>不建议现阶段以银行债务作为主要融资来源。</w:t>
      </w:r>
      <w:r>
        <w:t xml:space="preserve"> </w:t>
      </w:r>
      <w:r>
        <w:rPr>
          <w:rFonts w:hint="eastAsia"/>
        </w:rPr>
        <w:t>项目早期现金流不稳定、无明确抵押型资产，而品牌项目又可能有应收账款周期；债务会把“模型验证风险”变成“偿债风险”。在现金流稳定后，可以再考虑供应链信用、设备融资或应收账款类工具。</w:t>
      </w:r>
    </w:p>
    <w:p w14:paraId="0BF2B5C7" w14:textId="77777777" w:rsidR="000C6395" w:rsidRDefault="00000000">
      <w:pPr>
        <w:pStyle w:val="3"/>
      </w:pPr>
      <w:bookmarkStart w:id="20" w:name="估值区间"/>
      <w:bookmarkEnd w:id="19"/>
      <w:r>
        <w:rPr>
          <w:rFonts w:hint="eastAsia"/>
        </w:rPr>
        <w:t>估值区间</w:t>
      </w:r>
    </w:p>
    <w:p w14:paraId="7934523B" w14:textId="77777777" w:rsidR="000C6395" w:rsidRDefault="00000000">
      <w:pPr>
        <w:pStyle w:val="FirstParagraph"/>
      </w:pPr>
      <w:r>
        <w:rPr>
          <w:rFonts w:hint="eastAsia"/>
        </w:rPr>
        <w:t>由于没有收入、用户和股权数据，任何“行业可比估值”都会制造虚假精度。更可靠的是先按融资额和可接受稀释反推谈判带。</w:t>
      </w:r>
    </w:p>
    <w:p w14:paraId="67439173" w14:textId="77777777" w:rsidR="000C6395" w:rsidRDefault="00000000">
      <w:pPr>
        <w:pStyle w:val="a0"/>
      </w:pPr>
      <w:r>
        <w:rPr>
          <w:rFonts w:hint="eastAsia"/>
        </w:rPr>
        <w:t>公式：</w:t>
      </w:r>
    </w:p>
    <w:p w14:paraId="262FD7E6" w14:textId="77777777" w:rsidR="000C6395" w:rsidRDefault="00000000">
      <w:pPr>
        <w:pStyle w:val="a0"/>
      </w:pPr>
      <w:r>
        <w:rPr>
          <w:rFonts w:hint="eastAsia"/>
          <w:b/>
          <w:bCs/>
        </w:rPr>
        <w:t>投前估值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融资额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×（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－本轮稀释比例）÷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本轮稀释比例</w:t>
      </w:r>
    </w:p>
    <w:p w14:paraId="147A5458" w14:textId="77777777" w:rsidR="000C6395" w:rsidRDefault="00000000">
      <w:pPr>
        <w:pStyle w:val="a0"/>
      </w:pPr>
      <w:r>
        <w:rPr>
          <w:rFonts w:hint="eastAsia"/>
        </w:rPr>
        <w:t>例如融资</w:t>
      </w:r>
      <w:r>
        <w:rPr>
          <w:rFonts w:hint="eastAsia"/>
        </w:rPr>
        <w:t>250</w:t>
      </w:r>
      <w:r>
        <w:rPr>
          <w:rFonts w:hint="eastAsia"/>
        </w:rPr>
        <w:t>万元、投资人取得</w:t>
      </w:r>
      <w:r>
        <w:rPr>
          <w:rFonts w:hint="eastAsia"/>
        </w:rPr>
        <w:t>20%</w:t>
      </w:r>
      <w:r>
        <w:rPr>
          <w:rFonts w:hint="eastAsia"/>
        </w:rPr>
        <w:t>，对应投前约</w:t>
      </w:r>
      <w:r>
        <w:rPr>
          <w:rFonts w:hint="eastAsia"/>
        </w:rPr>
        <w:t>1000</w:t>
      </w:r>
      <w:r>
        <w:rPr>
          <w:rFonts w:hint="eastAsia"/>
        </w:rPr>
        <w:t>万元；融资</w:t>
      </w:r>
      <w:r>
        <w:rPr>
          <w:rFonts w:hint="eastAsia"/>
        </w:rPr>
        <w:t>400</w:t>
      </w:r>
      <w:r>
        <w:rPr>
          <w:rFonts w:hint="eastAsia"/>
        </w:rPr>
        <w:t>万元、投资人取得</w:t>
      </w:r>
      <w:r>
        <w:rPr>
          <w:rFonts w:hint="eastAsia"/>
        </w:rPr>
        <w:t>15%</w:t>
      </w:r>
      <w:r>
        <w:rPr>
          <w:rFonts w:hint="eastAsia"/>
        </w:rPr>
        <w:t>，对应投前约</w:t>
      </w:r>
      <w:r>
        <w:rPr>
          <w:rFonts w:hint="eastAsia"/>
        </w:rPr>
        <w:t>2267</w:t>
      </w:r>
      <w:r>
        <w:rPr>
          <w:rFonts w:hint="eastAsia"/>
        </w:rPr>
        <w:t>万元。</w:t>
      </w:r>
    </w:p>
    <w:p w14:paraId="340279E1" w14:textId="77777777" w:rsidR="000C6395" w:rsidRDefault="00000000">
      <w:pPr>
        <w:pStyle w:val="a0"/>
      </w:pPr>
      <w:r>
        <w:rPr>
          <w:rFonts w:hint="eastAsia"/>
        </w:rPr>
        <w:t>据此，我建议：</w:t>
      </w:r>
    </w:p>
    <w:p w14:paraId="5E0A7245" w14:textId="77777777" w:rsidR="000C6395" w:rsidRDefault="00000000">
      <w:pPr>
        <w:pStyle w:val="a0"/>
      </w:pPr>
      <w:r>
        <w:rPr>
          <w:rFonts w:hint="eastAsia"/>
          <w:b/>
          <w:bCs/>
        </w:rPr>
        <w:lastRenderedPageBreak/>
        <w:t>若目前仍属未验证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早期试点阶段，谈判区间可先按投前约</w:t>
      </w:r>
      <w:r>
        <w:rPr>
          <w:rFonts w:hint="eastAsia"/>
          <w:b/>
          <w:bCs/>
        </w:rPr>
        <w:t>800</w:t>
      </w:r>
      <w:r>
        <w:rPr>
          <w:rFonts w:hint="eastAsia"/>
          <w:b/>
          <w:bCs/>
        </w:rPr>
        <w:t>—</w:t>
      </w:r>
      <w:r>
        <w:rPr>
          <w:rFonts w:hint="eastAsia"/>
          <w:b/>
          <w:bCs/>
        </w:rPr>
        <w:t>1500</w:t>
      </w:r>
      <w:r>
        <w:rPr>
          <w:rFonts w:hint="eastAsia"/>
          <w:b/>
          <w:bCs/>
        </w:rPr>
        <w:t>万元；若已经能够证明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—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个活跃点位、连续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个月正贡献毛利、有真实复购和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—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个付费品牌案例，则投前约</w:t>
      </w:r>
      <w:r>
        <w:rPr>
          <w:rFonts w:hint="eastAsia"/>
          <w:b/>
          <w:bCs/>
        </w:rPr>
        <w:t>1500</w:t>
      </w:r>
      <w:r>
        <w:rPr>
          <w:rFonts w:hint="eastAsia"/>
          <w:b/>
          <w:bCs/>
        </w:rPr>
        <w:t>—</w:t>
      </w:r>
      <w:r>
        <w:rPr>
          <w:rFonts w:hint="eastAsia"/>
          <w:b/>
          <w:bCs/>
        </w:rPr>
        <w:t>2500</w:t>
      </w:r>
      <w:r>
        <w:rPr>
          <w:rFonts w:hint="eastAsia"/>
          <w:b/>
          <w:bCs/>
        </w:rPr>
        <w:t>万元会更有论证基础。</w:t>
      </w:r>
    </w:p>
    <w:p w14:paraId="51CEB07C" w14:textId="77777777" w:rsidR="000C6395" w:rsidRDefault="00000000">
      <w:pPr>
        <w:pStyle w:val="a0"/>
      </w:pPr>
      <w:r>
        <w:rPr>
          <w:rFonts w:hint="eastAsia"/>
        </w:rPr>
        <w:t>这不是“市场公允估值”的断言，而是基于本项目风险、融资额和</w:t>
      </w:r>
      <w:r>
        <w:rPr>
          <w:rFonts w:hint="eastAsia"/>
        </w:rPr>
        <w:t>12%</w:t>
      </w:r>
      <w:r>
        <w:rPr>
          <w:rFonts w:hint="eastAsia"/>
        </w:rPr>
        <w:t>—</w:t>
      </w:r>
      <w:r>
        <w:rPr>
          <w:rFonts w:hint="eastAsia"/>
        </w:rPr>
        <w:t>20%</w:t>
      </w:r>
      <w:r>
        <w:rPr>
          <w:rFonts w:hint="eastAsia"/>
        </w:rPr>
        <w:t>左右目标稀释建立的</w:t>
      </w:r>
      <w:r>
        <w:rPr>
          <w:rFonts w:hint="eastAsia"/>
          <w:b/>
          <w:bCs/>
        </w:rPr>
        <w:t>谈判工作区间</w:t>
      </w:r>
      <w:r>
        <w:rPr>
          <w:rFonts w:hint="eastAsia"/>
        </w:rPr>
        <w:t>。如果实际已有显著营收、</w:t>
      </w:r>
      <w:r>
        <w:rPr>
          <w:rFonts w:hint="eastAsia"/>
        </w:rPr>
        <w:t>IP</w:t>
      </w:r>
      <w:r>
        <w:rPr>
          <w:rFonts w:hint="eastAsia"/>
        </w:rPr>
        <w:t>、战略合同或品牌客户，应重新上调；反之，如果还没有一个真实付费点位，则不应仅凭“</w:t>
      </w:r>
      <w:r>
        <w:rPr>
          <w:rFonts w:hint="eastAsia"/>
        </w:rPr>
        <w:t>1.5</w:t>
      </w:r>
      <w:r>
        <w:rPr>
          <w:rFonts w:hint="eastAsia"/>
        </w:rPr>
        <w:t>亿播客听众”要求高估值。</w:t>
      </w:r>
    </w:p>
    <w:p w14:paraId="015562B6" w14:textId="77777777" w:rsidR="000C6395" w:rsidRDefault="00000000">
      <w:pPr>
        <w:pStyle w:val="3"/>
      </w:pPr>
      <w:bookmarkStart w:id="21" w:name="投资人谈判重点"/>
      <w:bookmarkEnd w:id="20"/>
      <w:r>
        <w:rPr>
          <w:rFonts w:hint="eastAsia"/>
        </w:rPr>
        <w:t>投资人谈判重点</w:t>
      </w:r>
    </w:p>
    <w:p w14:paraId="43B8958B" w14:textId="77777777" w:rsidR="000C6395" w:rsidRDefault="00000000">
      <w:pPr>
        <w:pStyle w:val="FirstParagraph"/>
      </w:pPr>
      <w:r>
        <w:rPr>
          <w:rFonts w:hint="eastAsia"/>
        </w:rPr>
        <w:t>第一，</w:t>
      </w:r>
      <w:r>
        <w:rPr>
          <w:rFonts w:hint="eastAsia"/>
          <w:b/>
          <w:bCs/>
        </w:rPr>
        <w:t>不要卖“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元录音棚”故事，要卖“创作者基础设施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商业库存网络”故事。</w:t>
      </w:r>
      <w:r>
        <w:t xml:space="preserve"> </w:t>
      </w:r>
      <w:r>
        <w:rPr>
          <w:rFonts w:hint="eastAsia"/>
        </w:rPr>
        <w:t>低价空间是获客，而不是估值核心。</w:t>
      </w:r>
    </w:p>
    <w:p w14:paraId="1B4DBC88" w14:textId="77777777" w:rsidR="000C6395" w:rsidRDefault="00000000">
      <w:pPr>
        <w:pStyle w:val="a0"/>
      </w:pPr>
      <w:r>
        <w:rPr>
          <w:rFonts w:hint="eastAsia"/>
        </w:rPr>
        <w:t>第二，融资资金最好绑定可证明的里程碑，例如“单点贡献毛利转正、</w:t>
      </w:r>
      <w:r>
        <w:rPr>
          <w:rFonts w:hint="eastAsia"/>
        </w:rPr>
        <w:t>3</w:t>
      </w:r>
      <w:r>
        <w:rPr>
          <w:rFonts w:hint="eastAsia"/>
        </w:rPr>
        <w:t>个月复购率、</w:t>
      </w:r>
      <w:r>
        <w:rPr>
          <w:rFonts w:hint="eastAsia"/>
        </w:rPr>
        <w:t>B2B</w:t>
      </w:r>
      <w:r>
        <w:rPr>
          <w:rFonts w:hint="eastAsia"/>
        </w:rPr>
        <w:t>复购、点位续约率”，而不是只承诺“铺到</w:t>
      </w:r>
      <w:r>
        <w:rPr>
          <w:rFonts w:hint="eastAsia"/>
        </w:rPr>
        <w:t>100</w:t>
      </w:r>
      <w:r>
        <w:rPr>
          <w:rFonts w:hint="eastAsia"/>
        </w:rPr>
        <w:t>个点”。</w:t>
      </w:r>
    </w:p>
    <w:p w14:paraId="104673D8" w14:textId="77777777" w:rsidR="000C6395" w:rsidRDefault="00000000">
      <w:pPr>
        <w:pStyle w:val="a0"/>
      </w:pPr>
      <w:r>
        <w:rPr>
          <w:rFonts w:hint="eastAsia"/>
        </w:rPr>
        <w:t>第三，战略投资者尤其要控制</w:t>
      </w:r>
      <w:r>
        <w:rPr>
          <w:rFonts w:hint="eastAsia"/>
          <w:b/>
          <w:bCs/>
        </w:rPr>
        <w:t>独家范围</w:t>
      </w:r>
      <w:r>
        <w:rPr>
          <w:rFonts w:hint="eastAsia"/>
        </w:rPr>
        <w:t>。设备厂商、咖啡连锁、音频平台、广告公司都可能成为优秀战略投资人，但不应为了早期小额资金授予全国、全渠道、永久排他。</w:t>
      </w:r>
    </w:p>
    <w:p w14:paraId="79D6CF0D" w14:textId="77777777" w:rsidR="000C6395" w:rsidRDefault="00000000">
      <w:pPr>
        <w:pStyle w:val="a0"/>
      </w:pPr>
      <w:r>
        <w:rPr>
          <w:rFonts w:hint="eastAsia"/>
        </w:rPr>
        <w:t>第四，估值谈判中最能提高价格的不是</w:t>
      </w:r>
      <w:r>
        <w:rPr>
          <w:rFonts w:hint="eastAsia"/>
        </w:rPr>
        <w:t>PPT</w:t>
      </w:r>
      <w:r>
        <w:rPr>
          <w:rFonts w:hint="eastAsia"/>
        </w:rPr>
        <w:t>市场规模，而是下列证据：</w:t>
      </w:r>
      <w:r>
        <w:rPr>
          <w:rFonts w:hint="eastAsia"/>
          <w:b/>
          <w:bCs/>
        </w:rPr>
        <w:t>同一批客户连续复购、点位正贡献毛利、场地续约、后期高附着率、</w:t>
      </w:r>
      <w:r>
        <w:rPr>
          <w:rFonts w:hint="eastAsia"/>
          <w:b/>
          <w:bCs/>
        </w:rPr>
        <w:t>B2B</w:t>
      </w:r>
      <w:r>
        <w:rPr>
          <w:rFonts w:hint="eastAsia"/>
          <w:b/>
          <w:bCs/>
        </w:rPr>
        <w:t>复购、合同回款、低退款、可复制的人效。</w:t>
      </w:r>
    </w:p>
    <w:p w14:paraId="40D21EA8" w14:textId="77777777" w:rsidR="000C6395" w:rsidRDefault="00000000">
      <w:pPr>
        <w:pStyle w:val="3"/>
      </w:pPr>
      <w:bookmarkStart w:id="22" w:name="投资人尽职调查清单"/>
      <w:bookmarkEnd w:id="21"/>
      <w:r>
        <w:rPr>
          <w:rFonts w:hint="eastAsia"/>
        </w:rPr>
        <w:t>投资人尽职调查清单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45"/>
        <w:gridCol w:w="9271"/>
      </w:tblGrid>
      <w:tr w:rsidR="000C6395" w14:paraId="42E29158" w14:textId="77777777" w:rsidTr="00B3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7EEF37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尽调模块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FEED4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必须准备的材料</w:t>
            </w:r>
          </w:p>
        </w:tc>
      </w:tr>
      <w:tr w:rsidR="000C6395" w14:paraId="3D3A0339" w14:textId="77777777" w:rsidTr="00B3584F">
        <w:tc>
          <w:tcPr>
            <w:tcW w:w="0" w:type="auto"/>
          </w:tcPr>
          <w:p w14:paraId="08EEA5C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公司与股权</w:t>
            </w:r>
          </w:p>
        </w:tc>
        <w:tc>
          <w:tcPr>
            <w:tcW w:w="0" w:type="auto"/>
          </w:tcPr>
          <w:p w14:paraId="465B723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营业执照、章程、历史工商变更、完整</w:t>
            </w:r>
            <w:r>
              <w:rPr>
                <w:rFonts w:hint="eastAsia"/>
              </w:rPr>
              <w:t>Cap</w:t>
            </w:r>
            <w:r>
              <w:t xml:space="preserve"> 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、代持情况、股东协议、期权安排</w:t>
            </w:r>
          </w:p>
        </w:tc>
      </w:tr>
      <w:tr w:rsidR="000C6395" w14:paraId="0D9FE2E2" w14:textId="77777777" w:rsidTr="00B3584F">
        <w:tc>
          <w:tcPr>
            <w:tcW w:w="0" w:type="auto"/>
          </w:tcPr>
          <w:p w14:paraId="759A679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创始团队</w:t>
            </w:r>
          </w:p>
        </w:tc>
        <w:tc>
          <w:tcPr>
            <w:tcW w:w="0" w:type="auto"/>
          </w:tcPr>
          <w:p w14:paraId="3F85DDE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核心成员履历、劳动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顾问协议、竞业与保密、关键人员全职状态</w:t>
            </w:r>
          </w:p>
        </w:tc>
      </w:tr>
      <w:tr w:rsidR="000C6395" w14:paraId="7B01A07F" w14:textId="77777777" w:rsidTr="00B3584F">
        <w:tc>
          <w:tcPr>
            <w:tcW w:w="0" w:type="auto"/>
          </w:tcPr>
          <w:p w14:paraId="49CFAF6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财务</w:t>
            </w:r>
          </w:p>
        </w:tc>
        <w:tc>
          <w:tcPr>
            <w:tcW w:w="0" w:type="auto"/>
          </w:tcPr>
          <w:p w14:paraId="3F88B7D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过去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个月银行流水、收入明细、发票、税务申报、</w:t>
            </w:r>
            <w:r>
              <w:rPr>
                <w:rFonts w:hint="eastAsia"/>
              </w:rPr>
              <w:t>P&amp;L</w:t>
            </w:r>
            <w:r>
              <w:rPr>
                <w:rFonts w:hint="eastAsia"/>
              </w:rPr>
              <w:t>、资产负债表、现金流、应收应付</w:t>
            </w:r>
          </w:p>
        </w:tc>
      </w:tr>
      <w:tr w:rsidR="000C6395" w14:paraId="5398B11E" w14:textId="77777777" w:rsidTr="00B3584F">
        <w:tc>
          <w:tcPr>
            <w:tcW w:w="0" w:type="auto"/>
          </w:tcPr>
          <w:p w14:paraId="08772FD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用户与单位经济</w:t>
            </w:r>
          </w:p>
        </w:tc>
        <w:tc>
          <w:tcPr>
            <w:tcW w:w="0" w:type="auto"/>
          </w:tcPr>
          <w:p w14:paraId="5F72D66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月度付费用户、订单、点位利用率、复购、</w:t>
            </w:r>
            <w:r>
              <w:rPr>
                <w:rFonts w:hint="eastAsia"/>
              </w:rPr>
              <w:t>CAC</w:t>
            </w:r>
            <w:r>
              <w:rPr>
                <w:rFonts w:hint="eastAsia"/>
              </w:rPr>
              <w:t>、退款、后期附着率、各</w:t>
            </w:r>
            <w:r>
              <w:rPr>
                <w:rFonts w:hint="eastAsia"/>
              </w:rPr>
              <w:t>SKU</w:t>
            </w:r>
            <w:r>
              <w:rPr>
                <w:rFonts w:hint="eastAsia"/>
              </w:rPr>
              <w:t>贡献毛利</w:t>
            </w:r>
          </w:p>
        </w:tc>
      </w:tr>
      <w:tr w:rsidR="000C6395" w14:paraId="06012B91" w14:textId="77777777" w:rsidTr="00B3584F">
        <w:tc>
          <w:tcPr>
            <w:tcW w:w="0" w:type="auto"/>
          </w:tcPr>
          <w:p w14:paraId="23CFBB7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场地方</w:t>
            </w:r>
          </w:p>
        </w:tc>
        <w:tc>
          <w:tcPr>
            <w:tcW w:w="0" w:type="auto"/>
          </w:tcPr>
          <w:p w14:paraId="7357AFD3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所有合作合同、分成、排他、期限、终止、设备保管、历史续约率</w:t>
            </w:r>
          </w:p>
        </w:tc>
      </w:tr>
      <w:tr w:rsidR="000C6395" w14:paraId="17E365E3" w14:textId="77777777" w:rsidTr="00B3584F">
        <w:tc>
          <w:tcPr>
            <w:tcW w:w="0" w:type="auto"/>
          </w:tcPr>
          <w:p w14:paraId="75F0FB2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设备供应</w:t>
            </w:r>
          </w:p>
        </w:tc>
        <w:tc>
          <w:tcPr>
            <w:tcW w:w="0" w:type="auto"/>
          </w:tcPr>
          <w:p w14:paraId="38E081E1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免费设备协议、设备权属、维修、更换、损坏、退出和供应商集中度</w:t>
            </w:r>
          </w:p>
        </w:tc>
      </w:tr>
      <w:tr w:rsidR="000C6395" w14:paraId="1169ACF9" w14:textId="77777777" w:rsidTr="00B3584F">
        <w:tc>
          <w:tcPr>
            <w:tcW w:w="0" w:type="auto"/>
          </w:tcPr>
          <w:p w14:paraId="09C88471" w14:textId="77777777" w:rsidR="000C6395" w:rsidRDefault="00000000">
            <w:pPr>
              <w:pStyle w:val="Compact"/>
            </w:pPr>
            <w:r>
              <w:t>B2B</w:t>
            </w:r>
          </w:p>
        </w:tc>
        <w:tc>
          <w:tcPr>
            <w:tcW w:w="0" w:type="auto"/>
          </w:tcPr>
          <w:p w14:paraId="6C8DA7C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已签品牌合同、</w:t>
            </w:r>
            <w:r>
              <w:rPr>
                <w:rFonts w:hint="eastAsia"/>
              </w:rPr>
              <w:t>SOW</w:t>
            </w:r>
            <w:r>
              <w:rPr>
                <w:rFonts w:hint="eastAsia"/>
              </w:rPr>
              <w:t>、订单、发票、回款、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及复购证据</w:t>
            </w:r>
          </w:p>
        </w:tc>
      </w:tr>
      <w:tr w:rsidR="000C6395" w14:paraId="685E02C8" w14:textId="77777777" w:rsidTr="00B3584F">
        <w:tc>
          <w:tcPr>
            <w:tcW w:w="0" w:type="auto"/>
          </w:tcPr>
          <w:p w14:paraId="1E1D8AB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知识产权</w:t>
            </w:r>
          </w:p>
        </w:tc>
        <w:tc>
          <w:tcPr>
            <w:tcW w:w="0" w:type="auto"/>
          </w:tcPr>
          <w:p w14:paraId="6E5FB2DF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商标、域名、小程序、软件代码归属、节目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封面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音乐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照片授权、员工职务成果</w:t>
            </w:r>
          </w:p>
        </w:tc>
      </w:tr>
      <w:tr w:rsidR="000C6395" w14:paraId="33DCF5B0" w14:textId="77777777" w:rsidTr="00B3584F">
        <w:tc>
          <w:tcPr>
            <w:tcW w:w="0" w:type="auto"/>
          </w:tcPr>
          <w:p w14:paraId="799D908A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创作者关系</w:t>
            </w:r>
          </w:p>
        </w:tc>
        <w:tc>
          <w:tcPr>
            <w:tcW w:w="0" w:type="auto"/>
          </w:tcPr>
          <w:p w14:paraId="2CBEEED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主播协议、经纪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独家条款、内容权利归属、收益分成、商业授权</w:t>
            </w:r>
          </w:p>
        </w:tc>
      </w:tr>
      <w:tr w:rsidR="000C6395" w14:paraId="2A486787" w14:textId="77777777" w:rsidTr="00B3584F">
        <w:tc>
          <w:tcPr>
            <w:tcW w:w="0" w:type="auto"/>
          </w:tcPr>
          <w:p w14:paraId="3ECA1D0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数据合规</w:t>
            </w:r>
          </w:p>
        </w:tc>
        <w:tc>
          <w:tcPr>
            <w:tcW w:w="0" w:type="auto"/>
          </w:tcPr>
          <w:p w14:paraId="6AC8894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隐私政策、数据地图、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清单、保存期、删除机制、访问权限、云服务合同、安全事件记录</w:t>
            </w:r>
          </w:p>
        </w:tc>
      </w:tr>
      <w:tr w:rsidR="000C6395" w14:paraId="356AC161" w14:textId="77777777" w:rsidTr="00B3584F">
        <w:tc>
          <w:tcPr>
            <w:tcW w:w="0" w:type="auto"/>
          </w:tcPr>
          <w:p w14:paraId="36B878F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内容监管</w:t>
            </w:r>
          </w:p>
        </w:tc>
        <w:tc>
          <w:tcPr>
            <w:tcW w:w="0" w:type="auto"/>
          </w:tcPr>
          <w:p w14:paraId="5E065EA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年多渠道分发新规适用分析、相关许可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备案判断、信息内容负责人及审核制度。</w:t>
            </w:r>
            <w:hyperlink r:id="rId30">
              <w:r>
                <w:rPr>
                  <w:rStyle w:val="af"/>
                </w:rPr>
                <w:t>[3]</w:t>
              </w:r>
            </w:hyperlink>
          </w:p>
        </w:tc>
      </w:tr>
      <w:tr w:rsidR="000C6395" w14:paraId="4CF045D7" w14:textId="77777777" w:rsidTr="00B3584F">
        <w:tc>
          <w:tcPr>
            <w:tcW w:w="0" w:type="auto"/>
          </w:tcPr>
          <w:p w14:paraId="5B89785C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广告合规</w:t>
            </w:r>
          </w:p>
        </w:tc>
        <w:tc>
          <w:tcPr>
            <w:tcW w:w="0" w:type="auto"/>
          </w:tcPr>
          <w:p w14:paraId="43DB3E42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广告主资质验证、脚本审核、特殊行业审批、商业内容标识和主播背书流程。</w:t>
            </w:r>
            <w:hyperlink r:id="rId31">
              <w:r>
                <w:rPr>
                  <w:rStyle w:val="af"/>
                </w:rPr>
                <w:t>[16]</w:t>
              </w:r>
            </w:hyperlink>
          </w:p>
        </w:tc>
      </w:tr>
      <w:tr w:rsidR="000C6395" w14:paraId="16294C29" w14:textId="77777777" w:rsidTr="00B3584F">
        <w:tc>
          <w:tcPr>
            <w:tcW w:w="0" w:type="auto"/>
          </w:tcPr>
          <w:p w14:paraId="38B4171B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消费者权益</w:t>
            </w:r>
          </w:p>
        </w:tc>
        <w:tc>
          <w:tcPr>
            <w:tcW w:w="0" w:type="auto"/>
          </w:tcPr>
          <w:p w14:paraId="6FE74404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价格公示、退改规则、会员及定金条款、预付款合同、投诉及退款历史。</w:t>
            </w:r>
            <w:hyperlink r:id="rId32">
              <w:r>
                <w:rPr>
                  <w:rStyle w:val="af"/>
                </w:rPr>
                <w:t>[19]</w:t>
              </w:r>
            </w:hyperlink>
          </w:p>
        </w:tc>
      </w:tr>
      <w:tr w:rsidR="000C6395" w14:paraId="176F25B8" w14:textId="77777777" w:rsidTr="00B3584F">
        <w:tc>
          <w:tcPr>
            <w:tcW w:w="0" w:type="auto"/>
          </w:tcPr>
          <w:p w14:paraId="495B7A5D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0" w:type="auto"/>
          </w:tcPr>
          <w:p w14:paraId="557227D6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产品架构、云供应商、备份、权限、故障</w:t>
            </w:r>
            <w:r>
              <w:rPr>
                <w:rFonts w:hint="eastAsia"/>
              </w:rPr>
              <w:t>SLA</w:t>
            </w:r>
            <w:r>
              <w:rPr>
                <w:rFonts w:hint="eastAsia"/>
              </w:rPr>
              <w:t>、开发代码和第三方依赖</w:t>
            </w:r>
          </w:p>
        </w:tc>
      </w:tr>
      <w:tr w:rsidR="000C6395" w14:paraId="48035D78" w14:textId="77777777" w:rsidTr="00B3584F">
        <w:tc>
          <w:tcPr>
            <w:tcW w:w="0" w:type="auto"/>
          </w:tcPr>
          <w:p w14:paraId="1E06C9AE" w14:textId="77777777" w:rsidR="000C639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诉讼与保险</w:t>
            </w:r>
          </w:p>
        </w:tc>
        <w:tc>
          <w:tcPr>
            <w:tcW w:w="0" w:type="auto"/>
          </w:tcPr>
          <w:p w14:paraId="0573D6C8" w14:textId="77777777" w:rsidR="000C6395" w:rsidRDefault="00000000">
            <w:pPr>
              <w:pStyle w:val="Compact"/>
            </w:pPr>
            <w:r>
              <w:rPr>
                <w:rFonts w:hint="eastAsia"/>
              </w:rPr>
              <w:t>历史争议、用户投诉、版权索赔、劳动争议、公众责任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设备保险等</w:t>
            </w:r>
          </w:p>
        </w:tc>
      </w:tr>
    </w:tbl>
    <w:p w14:paraId="4425A1E1" w14:textId="77777777" w:rsidR="000C6395" w:rsidRDefault="00000000">
      <w:pPr>
        <w:pStyle w:val="3"/>
      </w:pPr>
      <w:bookmarkStart w:id="23" w:name="退出与投资回报逻辑"/>
      <w:bookmarkEnd w:id="22"/>
      <w:r>
        <w:rPr>
          <w:rFonts w:hint="eastAsia"/>
        </w:rPr>
        <w:t>退出与投资回报逻辑</w:t>
      </w:r>
    </w:p>
    <w:p w14:paraId="72C0140B" w14:textId="77777777" w:rsidR="000C6395" w:rsidRDefault="00000000">
      <w:pPr>
        <w:pStyle w:val="FirstParagraph"/>
      </w:pPr>
      <w:r>
        <w:rPr>
          <w:rFonts w:hint="eastAsia"/>
        </w:rPr>
        <w:t>目前不宜把</w:t>
      </w:r>
      <w:r>
        <w:rPr>
          <w:rFonts w:hint="eastAsia"/>
        </w:rPr>
        <w:t>IPO</w:t>
      </w:r>
      <w:r>
        <w:rPr>
          <w:rFonts w:hint="eastAsia"/>
        </w:rPr>
        <w:t>写成主要退出故事。更现实的中长期价值来自三种战略资产：</w:t>
      </w:r>
      <w:r>
        <w:rPr>
          <w:rFonts w:hint="eastAsia"/>
          <w:b/>
          <w:bCs/>
        </w:rPr>
        <w:t>高密度且续约稳定的线下创作点位网络、具有真实商业表现的创作者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内容库存、稳定的品牌年度预算与数据能力</w:t>
      </w:r>
      <w:r>
        <w:rPr>
          <w:rFonts w:hint="eastAsia"/>
        </w:rPr>
        <w:t>。一旦这三项形成，潜在战略买方才可能包括音频</w:t>
      </w:r>
      <w:r>
        <w:rPr>
          <w:rFonts w:hint="eastAsia"/>
        </w:rPr>
        <w:t>/</w:t>
      </w:r>
      <w:r>
        <w:rPr>
          <w:rFonts w:hint="eastAsia"/>
        </w:rPr>
        <w:t>内容平台、营销传播集团、线下生活方式连锁、内容制作公司或创作者服务平台；在此之前，“</w:t>
      </w:r>
      <w:r>
        <w:rPr>
          <w:rFonts w:hint="eastAsia"/>
        </w:rPr>
        <w:t>100</w:t>
      </w:r>
      <w:r>
        <w:rPr>
          <w:rFonts w:hint="eastAsia"/>
        </w:rPr>
        <w:t>家门店”本身甚至可能意味着</w:t>
      </w:r>
      <w:r>
        <w:rPr>
          <w:rFonts w:hint="eastAsia"/>
        </w:rPr>
        <w:t>100</w:t>
      </w:r>
      <w:r>
        <w:rPr>
          <w:rFonts w:hint="eastAsia"/>
        </w:rPr>
        <w:t>份租赁</w:t>
      </w:r>
      <w:r>
        <w:rPr>
          <w:rFonts w:hint="eastAsia"/>
        </w:rPr>
        <w:t>/</w:t>
      </w:r>
      <w:r>
        <w:rPr>
          <w:rFonts w:hint="eastAsia"/>
        </w:rPr>
        <w:t>运维负担，而不是</w:t>
      </w:r>
      <w:r>
        <w:rPr>
          <w:rFonts w:hint="eastAsia"/>
        </w:rPr>
        <w:t>100</w:t>
      </w:r>
      <w:r>
        <w:rPr>
          <w:rFonts w:hint="eastAsia"/>
        </w:rPr>
        <w:t>份资产。</w:t>
      </w:r>
    </w:p>
    <w:p w14:paraId="4DCDEBFF" w14:textId="77777777" w:rsidR="000C6395" w:rsidRDefault="00000000">
      <w:pPr>
        <w:pStyle w:val="a0"/>
      </w:pPr>
      <w:r>
        <w:rPr>
          <w:rFonts w:hint="eastAsia"/>
        </w:rPr>
        <w:t>因此，下一版投资人</w:t>
      </w:r>
      <w:r>
        <w:rPr>
          <w:rFonts w:hint="eastAsia"/>
        </w:rPr>
        <w:t>BP</w:t>
      </w:r>
      <w:r>
        <w:rPr>
          <w:rFonts w:hint="eastAsia"/>
        </w:rPr>
        <w:t>不应以“六大业务有多丰富”作为结尾，而应该以一条可检验的资本逻辑收束：</w:t>
      </w:r>
    </w:p>
    <w:p w14:paraId="6FE3752B" w14:textId="77777777" w:rsidR="000C6395" w:rsidRDefault="00000000">
      <w:pPr>
        <w:pStyle w:val="a0"/>
      </w:pPr>
      <w:r>
        <w:rPr>
          <w:rFonts w:hint="eastAsia"/>
          <w:b/>
          <w:bCs/>
        </w:rPr>
        <w:t>用低成本点位取得创作者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用后期和孵化提升</w:t>
      </w:r>
      <w:r>
        <w:rPr>
          <w:rFonts w:hint="eastAsia"/>
          <w:b/>
          <w:bCs/>
        </w:rPr>
        <w:t>LTV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聚合经过验证的创作者及内容库存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向品牌出售高毛利内容、场景与传播服务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让品牌预算反哺创作者获取和点位扩张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最终形成难以被单一录音棚、剪辑师、咖啡馆或广告代理商独立复制的双边网络。</w:t>
      </w:r>
    </w:p>
    <w:p w14:paraId="0412E32B" w14:textId="77777777" w:rsidR="000C6395" w:rsidRDefault="00000000">
      <w:pPr>
        <w:pStyle w:val="a0"/>
      </w:pPr>
      <w:r>
        <w:rPr>
          <w:rFonts w:hint="eastAsia"/>
        </w:rPr>
        <w:t>这才是此刻</w:t>
      </w:r>
      <w:r>
        <w:t xml:space="preserve"> Space </w:t>
      </w:r>
      <w:r>
        <w:rPr>
          <w:rFonts w:hint="eastAsia"/>
        </w:rPr>
        <w:t>从“很好的一套播客服务产品包”走向“可以被投资的公司”的关键跨越。</w:t>
      </w:r>
    </w:p>
    <w:bookmarkEnd w:id="1"/>
    <w:bookmarkEnd w:id="2"/>
    <w:bookmarkEnd w:id="18"/>
    <w:bookmarkEnd w:id="23"/>
    <w:p w14:paraId="63A19580" w14:textId="77777777" w:rsidR="000C6395" w:rsidRDefault="00000000">
      <w:r>
        <w:pict w14:anchorId="407EB056">
          <v:rect id="_x0000_i1025" style="width:0;height:1.5pt" o:hralign="center" o:hrstd="t" o:hr="t"/>
        </w:pict>
      </w:r>
    </w:p>
    <w:bookmarkStart w:id="24" w:name="citations"/>
    <w:p w14:paraId="48F14822" w14:textId="77777777" w:rsidR="000C6395" w:rsidRDefault="00000000">
      <w:pPr>
        <w:pStyle w:val="FirstParagraph"/>
      </w:pPr>
      <w:r>
        <w:fldChar w:fldCharType="begin"/>
      </w:r>
      <w:r>
        <w:instrText>HYPERLINK "https://www3.cnnic.cn/n4/2026/0304/c88-11549.html"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https://www3.cnnic.cn/n4/2026/0304/c88-11549.html</w:t>
      </w:r>
    </w:p>
    <w:p w14:paraId="6B692B1F" w14:textId="77777777" w:rsidR="000C6395" w:rsidRDefault="00000000">
      <w:pPr>
        <w:pStyle w:val="a0"/>
      </w:pPr>
      <w:hyperlink r:id="rId33">
        <w:r>
          <w:rPr>
            <w:rStyle w:val="af"/>
          </w:rPr>
          <w:t>https://www3.cnnic.cn/n4/2026/0304/c88-11549.html</w:t>
        </w:r>
      </w:hyperlink>
    </w:p>
    <w:p w14:paraId="3CA83E3F" w14:textId="77777777" w:rsidR="000C6395" w:rsidRDefault="00000000">
      <w:pPr>
        <w:pStyle w:val="a0"/>
      </w:pPr>
      <w:hyperlink r:id="rId34">
        <w:r>
          <w:rPr>
            <w:rStyle w:val="af"/>
          </w:rPr>
          <w:t>[2]</w:t>
        </w:r>
      </w:hyperlink>
      <w:r>
        <w:t xml:space="preserve"> https://podcasters.apple.com/zh-cn/support/893-audio-requirements</w:t>
      </w:r>
    </w:p>
    <w:p w14:paraId="1D68C5A4" w14:textId="77777777" w:rsidR="000C6395" w:rsidRDefault="00000000">
      <w:pPr>
        <w:pStyle w:val="a0"/>
      </w:pPr>
      <w:hyperlink r:id="rId35">
        <w:r>
          <w:rPr>
            <w:rStyle w:val="af"/>
          </w:rPr>
          <w:t>https://podcasters.apple.com/zh-cn/support/893-audio-requirements</w:t>
        </w:r>
      </w:hyperlink>
    </w:p>
    <w:p w14:paraId="5772D462" w14:textId="77777777" w:rsidR="000C6395" w:rsidRDefault="00000000">
      <w:pPr>
        <w:pStyle w:val="a0"/>
      </w:pPr>
      <w:hyperlink r:id="rId36">
        <w:r>
          <w:rPr>
            <w:rStyle w:val="af"/>
          </w:rPr>
          <w:t>[3]</w:t>
        </w:r>
      </w:hyperlink>
      <w:r>
        <w:t xml:space="preserve"> </w:t>
      </w:r>
      <w:hyperlink r:id="rId37">
        <w:r>
          <w:rPr>
            <w:rStyle w:val="af"/>
          </w:rPr>
          <w:t>[12]</w:t>
        </w:r>
      </w:hyperlink>
      <w:r>
        <w:t xml:space="preserve"> https://www.cac.gov.cn/2026-05/29/c_1781795876572880.htm</w:t>
      </w:r>
    </w:p>
    <w:p w14:paraId="6B4A8918" w14:textId="77777777" w:rsidR="000C6395" w:rsidRDefault="00000000">
      <w:pPr>
        <w:pStyle w:val="a0"/>
      </w:pPr>
      <w:hyperlink r:id="rId38">
        <w:r>
          <w:rPr>
            <w:rStyle w:val="af"/>
          </w:rPr>
          <w:t>https://www.cac.gov.cn/2026-05/29/c_1781795876572880.htm</w:t>
        </w:r>
      </w:hyperlink>
    </w:p>
    <w:p w14:paraId="257A413A" w14:textId="77777777" w:rsidR="000C6395" w:rsidRDefault="00000000">
      <w:pPr>
        <w:pStyle w:val="a0"/>
      </w:pPr>
      <w:hyperlink r:id="rId39">
        <w:r>
          <w:rPr>
            <w:rStyle w:val="af"/>
          </w:rPr>
          <w:t>[4]</w:t>
        </w:r>
      </w:hyperlink>
      <w:r>
        <w:t xml:space="preserve"> https://justpod.com/</w:t>
      </w:r>
    </w:p>
    <w:p w14:paraId="5E2509F0" w14:textId="77777777" w:rsidR="000C6395" w:rsidRDefault="00000000">
      <w:pPr>
        <w:pStyle w:val="a0"/>
      </w:pPr>
      <w:hyperlink r:id="rId40">
        <w:r>
          <w:rPr>
            <w:rStyle w:val="af"/>
          </w:rPr>
          <w:t>https://justpod.com/</w:t>
        </w:r>
      </w:hyperlink>
    </w:p>
    <w:p w14:paraId="4DFB1B0C" w14:textId="77777777" w:rsidR="000C6395" w:rsidRDefault="00000000">
      <w:pPr>
        <w:pStyle w:val="a0"/>
      </w:pPr>
      <w:hyperlink r:id="rId41">
        <w:r>
          <w:rPr>
            <w:rStyle w:val="af"/>
          </w:rPr>
          <w:t>[5]</w:t>
        </w:r>
      </w:hyperlink>
      <w:r>
        <w:t xml:space="preserve"> </w:t>
      </w:r>
      <w:hyperlink r:id="rId42">
        <w:r>
          <w:rPr>
            <w:rStyle w:val="af"/>
          </w:rPr>
          <w:t>[9]</w:t>
        </w:r>
      </w:hyperlink>
      <w:r>
        <w:t xml:space="preserve"> https://yn.people.com.cn/n2/2026/0908/c372453-41689492.html</w:t>
      </w:r>
    </w:p>
    <w:p w14:paraId="3549738D" w14:textId="77777777" w:rsidR="000C6395" w:rsidRDefault="00000000">
      <w:pPr>
        <w:pStyle w:val="a0"/>
      </w:pPr>
      <w:hyperlink r:id="rId43">
        <w:r>
          <w:rPr>
            <w:rStyle w:val="af"/>
          </w:rPr>
          <w:t>https://yn.people.com.cn/n2/2026/0908/c372453-41689492.html</w:t>
        </w:r>
      </w:hyperlink>
    </w:p>
    <w:p w14:paraId="5DE2BA0B" w14:textId="77777777" w:rsidR="000C6395" w:rsidRDefault="00000000">
      <w:pPr>
        <w:pStyle w:val="a0"/>
      </w:pPr>
      <w:hyperlink r:id="rId44">
        <w:r>
          <w:rPr>
            <w:rStyle w:val="af"/>
          </w:rPr>
          <w:t>[6]</w:t>
        </w:r>
      </w:hyperlink>
      <w:r>
        <w:t xml:space="preserve"> https://www.cp.com.cn/Content/2025/02-21/1458194702.html</w:t>
      </w:r>
    </w:p>
    <w:p w14:paraId="5E081F52" w14:textId="77777777" w:rsidR="000C6395" w:rsidRDefault="00000000">
      <w:pPr>
        <w:pStyle w:val="a0"/>
      </w:pPr>
      <w:hyperlink r:id="rId45">
        <w:r>
          <w:rPr>
            <w:rStyle w:val="af"/>
          </w:rPr>
          <w:t>https://www.cp.com.cn/Content/2025/02-21/1458194702.html</w:t>
        </w:r>
      </w:hyperlink>
    </w:p>
    <w:p w14:paraId="78A67922" w14:textId="77777777" w:rsidR="000C6395" w:rsidRDefault="00000000">
      <w:pPr>
        <w:pStyle w:val="a0"/>
      </w:pPr>
      <w:hyperlink r:id="rId46">
        <w:r>
          <w:rPr>
            <w:rStyle w:val="af"/>
          </w:rPr>
          <w:t>[7]</w:t>
        </w:r>
      </w:hyperlink>
      <w:r>
        <w:t xml:space="preserve"> https://www.samr.gov.cn/xw/zj/art/2026/art_c26cc939029e4faf86674ff7ac0c1ee5.html</w:t>
      </w:r>
    </w:p>
    <w:p w14:paraId="25820038" w14:textId="77777777" w:rsidR="000C6395" w:rsidRDefault="00000000">
      <w:pPr>
        <w:pStyle w:val="a0"/>
      </w:pPr>
      <w:hyperlink r:id="rId47">
        <w:r>
          <w:rPr>
            <w:rStyle w:val="af"/>
          </w:rPr>
          <w:t>https://www.samr.gov.cn/xw/zj/art/2026/art_c26cc939029e4faf86674ff7ac0c1ee5.html</w:t>
        </w:r>
      </w:hyperlink>
    </w:p>
    <w:p w14:paraId="074F295B" w14:textId="77777777" w:rsidR="000C6395" w:rsidRDefault="00000000">
      <w:pPr>
        <w:pStyle w:val="a0"/>
      </w:pPr>
      <w:hyperlink r:id="rId48">
        <w:r>
          <w:rPr>
            <w:rStyle w:val="af"/>
          </w:rPr>
          <w:t>[8]</w:t>
        </w:r>
      </w:hyperlink>
      <w:r>
        <w:t xml:space="preserve"> https://finance.eastmoney.com/a/202601263631495498.html</w:t>
      </w:r>
    </w:p>
    <w:p w14:paraId="02F246B4" w14:textId="77777777" w:rsidR="000C6395" w:rsidRDefault="00000000">
      <w:pPr>
        <w:pStyle w:val="a0"/>
      </w:pPr>
      <w:hyperlink r:id="rId49">
        <w:r>
          <w:rPr>
            <w:rStyle w:val="af"/>
          </w:rPr>
          <w:t>https://finance.eastmoney.com/a/202601263631495498.html</w:t>
        </w:r>
      </w:hyperlink>
    </w:p>
    <w:p w14:paraId="238F152D" w14:textId="77777777" w:rsidR="000C6395" w:rsidRDefault="00000000">
      <w:pPr>
        <w:pStyle w:val="a0"/>
      </w:pPr>
      <w:hyperlink r:id="rId50">
        <w:r>
          <w:rPr>
            <w:rStyle w:val="af"/>
          </w:rPr>
          <w:t>[10]</w:t>
        </w:r>
      </w:hyperlink>
      <w:r>
        <w:t xml:space="preserve"> https://www2.cnnic.cn/n4/2026/0417/c326-11590.html</w:t>
      </w:r>
    </w:p>
    <w:p w14:paraId="432C1227" w14:textId="77777777" w:rsidR="000C6395" w:rsidRDefault="00000000">
      <w:pPr>
        <w:pStyle w:val="a0"/>
      </w:pPr>
      <w:hyperlink r:id="rId51">
        <w:r>
          <w:rPr>
            <w:rStyle w:val="af"/>
          </w:rPr>
          <w:t>https://www2.cnnic.cn/n4/2026/0417/c326-11590.html</w:t>
        </w:r>
      </w:hyperlink>
    </w:p>
    <w:p w14:paraId="0CC1327F" w14:textId="77777777" w:rsidR="000C6395" w:rsidRDefault="00000000">
      <w:pPr>
        <w:pStyle w:val="a0"/>
      </w:pPr>
      <w:hyperlink r:id="rId52">
        <w:r>
          <w:rPr>
            <w:rStyle w:val="af"/>
          </w:rPr>
          <w:t>[11]</w:t>
        </w:r>
      </w:hyperlink>
      <w:r>
        <w:t xml:space="preserve"> https://podcasters.apple.com/support/893-audio-requirements</w:t>
      </w:r>
    </w:p>
    <w:p w14:paraId="6ABADAD2" w14:textId="77777777" w:rsidR="000C6395" w:rsidRDefault="00000000">
      <w:pPr>
        <w:pStyle w:val="a0"/>
      </w:pPr>
      <w:hyperlink r:id="rId53">
        <w:r>
          <w:rPr>
            <w:rStyle w:val="af"/>
          </w:rPr>
          <w:t>https://podcasters.apple.com/support/893-audio-requirements</w:t>
        </w:r>
      </w:hyperlink>
    </w:p>
    <w:p w14:paraId="1D699C55" w14:textId="77777777" w:rsidR="000C6395" w:rsidRDefault="00000000">
      <w:pPr>
        <w:pStyle w:val="a0"/>
      </w:pPr>
      <w:hyperlink r:id="rId54">
        <w:r>
          <w:rPr>
            <w:rStyle w:val="af"/>
          </w:rPr>
          <w:t>[13]</w:t>
        </w:r>
      </w:hyperlink>
      <w:r>
        <w:t xml:space="preserve"> https://www.samr.gov.cn/wljys/gzzd/art/2023/art_3ef1e889c1e644d4b65b5f5c7f432386.html</w:t>
      </w:r>
    </w:p>
    <w:p w14:paraId="779F2DE3" w14:textId="77777777" w:rsidR="000C6395" w:rsidRDefault="00000000">
      <w:pPr>
        <w:pStyle w:val="a0"/>
      </w:pPr>
      <w:hyperlink r:id="rId55">
        <w:r>
          <w:rPr>
            <w:rStyle w:val="af"/>
          </w:rPr>
          <w:t>https://www.samr.gov.cn/wljys/gzzd/art/2023/art_3ef1e889c1e644d4b65b5f5c7f432386.html</w:t>
        </w:r>
      </w:hyperlink>
    </w:p>
    <w:p w14:paraId="30B04278" w14:textId="77777777" w:rsidR="000C6395" w:rsidRDefault="00000000">
      <w:pPr>
        <w:pStyle w:val="a0"/>
      </w:pPr>
      <w:hyperlink r:id="rId56">
        <w:r>
          <w:rPr>
            <w:rStyle w:val="af"/>
          </w:rPr>
          <w:t>[14]</w:t>
        </w:r>
      </w:hyperlink>
      <w:r>
        <w:t xml:space="preserve"> https://www.cac.gov.cn/2019-11/29/c_1576561820911259.htm</w:t>
      </w:r>
    </w:p>
    <w:p w14:paraId="74F2C9BC" w14:textId="77777777" w:rsidR="000C6395" w:rsidRDefault="00000000">
      <w:pPr>
        <w:pStyle w:val="a0"/>
      </w:pPr>
      <w:hyperlink r:id="rId57">
        <w:r>
          <w:rPr>
            <w:rStyle w:val="af"/>
          </w:rPr>
          <w:t>https://www.cac.gov.cn/2019-11/29/c_1576561820911259.htm</w:t>
        </w:r>
      </w:hyperlink>
    </w:p>
    <w:p w14:paraId="213230D4" w14:textId="77777777" w:rsidR="000C6395" w:rsidRDefault="00000000">
      <w:pPr>
        <w:pStyle w:val="a0"/>
      </w:pPr>
      <w:hyperlink r:id="rId58">
        <w:r>
          <w:rPr>
            <w:rStyle w:val="af"/>
          </w:rPr>
          <w:t>[15]</w:t>
        </w:r>
      </w:hyperlink>
      <w:r>
        <w:t xml:space="preserve"> https://www.npc.gov.cn/c2/c30834/202011/t20201119_308796.html</w:t>
      </w:r>
    </w:p>
    <w:p w14:paraId="1D87EE7D" w14:textId="77777777" w:rsidR="000C6395" w:rsidRDefault="00000000">
      <w:pPr>
        <w:pStyle w:val="a0"/>
      </w:pPr>
      <w:hyperlink r:id="rId59">
        <w:r>
          <w:rPr>
            <w:rStyle w:val="af"/>
          </w:rPr>
          <w:t>https://www.npc.gov.cn/c2/c30834/202011/t20201119_308796.html</w:t>
        </w:r>
      </w:hyperlink>
    </w:p>
    <w:p w14:paraId="02D4F11A" w14:textId="77777777" w:rsidR="000C6395" w:rsidRDefault="00000000">
      <w:pPr>
        <w:pStyle w:val="a0"/>
      </w:pPr>
      <w:hyperlink r:id="rId60">
        <w:r>
          <w:rPr>
            <w:rStyle w:val="af"/>
          </w:rPr>
          <w:t>[16]</w:t>
        </w:r>
      </w:hyperlink>
      <w:r>
        <w:t xml:space="preserve"> https://www.samr.gov.cn/zw/zfxxgk/fdzdgknr/fgs/art/2023/art_d93a579afd45413e8576e4623fab348f.html</w:t>
      </w:r>
    </w:p>
    <w:p w14:paraId="3E32350F" w14:textId="77777777" w:rsidR="000C6395" w:rsidRDefault="00000000">
      <w:pPr>
        <w:pStyle w:val="a0"/>
      </w:pPr>
      <w:hyperlink r:id="rId61">
        <w:r>
          <w:rPr>
            <w:rStyle w:val="af"/>
          </w:rPr>
          <w:t>https://www.samr.gov.cn/zw/zfxxgk/fdzdgknr/fgs/art/2023/art_d93a579afd45413e8576e4623fab348f.html</w:t>
        </w:r>
      </w:hyperlink>
    </w:p>
    <w:p w14:paraId="272A4649" w14:textId="77777777" w:rsidR="000C6395" w:rsidRDefault="00000000">
      <w:pPr>
        <w:pStyle w:val="a0"/>
      </w:pPr>
      <w:hyperlink r:id="rId62">
        <w:r>
          <w:rPr>
            <w:rStyle w:val="af"/>
          </w:rPr>
          <w:t>[17]</w:t>
        </w:r>
      </w:hyperlink>
      <w:r>
        <w:t xml:space="preserve"> https://sgj.nc.gov.cn/ncsgj/gkzwxx/202407/dca44eb11eee488bab6ec611e4128ad1.shtml</w:t>
      </w:r>
    </w:p>
    <w:p w14:paraId="1BD73417" w14:textId="77777777" w:rsidR="000C6395" w:rsidRDefault="00000000">
      <w:pPr>
        <w:pStyle w:val="a0"/>
      </w:pPr>
      <w:hyperlink r:id="rId63">
        <w:r>
          <w:rPr>
            <w:rStyle w:val="af"/>
          </w:rPr>
          <w:t>https://sgj.nc.gov.cn/ncsgj/gkzwxx/202407/dca44eb11eee488bab6ec611e4128ad1.shtml</w:t>
        </w:r>
      </w:hyperlink>
    </w:p>
    <w:p w14:paraId="29F61A78" w14:textId="77777777" w:rsidR="000C6395" w:rsidRDefault="00000000">
      <w:pPr>
        <w:pStyle w:val="a0"/>
      </w:pPr>
      <w:hyperlink r:id="rId64">
        <w:r>
          <w:rPr>
            <w:rStyle w:val="af"/>
          </w:rPr>
          <w:t>[18]</w:t>
        </w:r>
      </w:hyperlink>
      <w:r>
        <w:t xml:space="preserve"> https://www.cac.gov.cn/2026-04/27/c_1779028107561553.htm</w:t>
      </w:r>
    </w:p>
    <w:p w14:paraId="61622557" w14:textId="77777777" w:rsidR="000C6395" w:rsidRDefault="00000000">
      <w:pPr>
        <w:pStyle w:val="a0"/>
      </w:pPr>
      <w:hyperlink r:id="rId65">
        <w:r>
          <w:rPr>
            <w:rStyle w:val="af"/>
          </w:rPr>
          <w:t>https://www.cac.gov.cn/2026-04/27/c_1779028107561553.htm</w:t>
        </w:r>
      </w:hyperlink>
    </w:p>
    <w:p w14:paraId="0D3F59D8" w14:textId="77777777" w:rsidR="000C6395" w:rsidRDefault="00000000">
      <w:pPr>
        <w:pStyle w:val="a0"/>
      </w:pPr>
      <w:hyperlink r:id="rId66">
        <w:r>
          <w:rPr>
            <w:rStyle w:val="af"/>
          </w:rPr>
          <w:t>[19]</w:t>
        </w:r>
      </w:hyperlink>
      <w:r>
        <w:t xml:space="preserve"> https://www.jsxishan.gov.cn/doc/2024/04/30/4299513.shtml</w:t>
      </w:r>
    </w:p>
    <w:p w14:paraId="526661C6" w14:textId="77777777" w:rsidR="000C6395" w:rsidRDefault="00000000">
      <w:pPr>
        <w:pStyle w:val="a0"/>
      </w:pPr>
      <w:hyperlink r:id="rId67">
        <w:r>
          <w:rPr>
            <w:rStyle w:val="af"/>
          </w:rPr>
          <w:t>https://www.jsxishan.gov.cn/doc/2024/04/30/4299513.shtml</w:t>
        </w:r>
      </w:hyperlink>
      <w:bookmarkEnd w:id="24"/>
    </w:p>
    <w:sectPr w:rsidR="000C6395" w:rsidSect="0039126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4472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910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395"/>
    <w:rsid w:val="000C6395"/>
    <w:rsid w:val="0014494F"/>
    <w:rsid w:val="0039126E"/>
    <w:rsid w:val="004D7854"/>
    <w:rsid w:val="00B3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7A68"/>
  <w15:docId w15:val="{1A6A85AC-F6CC-4FB3-A8D8-EC687E93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pc.gov.cn/c2/c30834/202011/t20201119_308796.html" TargetMode="External"/><Relationship Id="rId21" Type="http://schemas.openxmlformats.org/officeDocument/2006/relationships/hyperlink" Target="sandbox:/mnt/data/cike_space_scenario_financials.png" TargetMode="External"/><Relationship Id="rId42" Type="http://schemas.openxmlformats.org/officeDocument/2006/relationships/hyperlink" Target="https://yn.people.com.cn/n2/2026/0908/c372453-41689492.html" TargetMode="External"/><Relationship Id="rId47" Type="http://schemas.openxmlformats.org/officeDocument/2006/relationships/hyperlink" Target="https://www.samr.gov.cn/xw/zj/art/2026/art_c26cc939029e4faf86674ff7ac0c1ee5.html" TargetMode="External"/><Relationship Id="rId63" Type="http://schemas.openxmlformats.org/officeDocument/2006/relationships/hyperlink" Target="https://sgj.nc.gov.cn/ncsgj/gkzwxx/202407/dca44eb11eee488bab6ec611e4128ad1.shtml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cac.gov.cn/2026-05/29/c_1781795876572880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2.cnnic.cn/n4/2026/0417/c326-11590.html" TargetMode="External"/><Relationship Id="rId29" Type="http://schemas.openxmlformats.org/officeDocument/2006/relationships/hyperlink" Target="https://www.cac.gov.cn/2026-04/27/c_1779028107561553.htm" TargetMode="External"/><Relationship Id="rId11" Type="http://schemas.openxmlformats.org/officeDocument/2006/relationships/hyperlink" Target="https://www.cp.com.cn/Content/2025/02-21/1458194702.html" TargetMode="External"/><Relationship Id="rId24" Type="http://schemas.openxmlformats.org/officeDocument/2006/relationships/hyperlink" Target="https://www.samr.gov.cn/wljys/gzzd/art/2023/art_3ef1e889c1e644d4b65b5f5c7f432386.html" TargetMode="External"/><Relationship Id="rId32" Type="http://schemas.openxmlformats.org/officeDocument/2006/relationships/hyperlink" Target="https://www.jsxishan.gov.cn/doc/2024/04/30/4299513.shtml" TargetMode="External"/><Relationship Id="rId37" Type="http://schemas.openxmlformats.org/officeDocument/2006/relationships/hyperlink" Target="https://www.cac.gov.cn/2026-05/29/c_1781795876572880.htm" TargetMode="External"/><Relationship Id="rId40" Type="http://schemas.openxmlformats.org/officeDocument/2006/relationships/hyperlink" Target="https://justpod.com/" TargetMode="External"/><Relationship Id="rId45" Type="http://schemas.openxmlformats.org/officeDocument/2006/relationships/hyperlink" Target="https://www.cp.com.cn/Content/2025/02-21/1458194702.html" TargetMode="External"/><Relationship Id="rId53" Type="http://schemas.openxmlformats.org/officeDocument/2006/relationships/hyperlink" Target="https://podcasters.apple.com/support/893-audio-requirements" TargetMode="External"/><Relationship Id="rId58" Type="http://schemas.openxmlformats.org/officeDocument/2006/relationships/hyperlink" Target="https://www.npc.gov.cn/c2/c30834/202011/t20201119_308796.html" TargetMode="External"/><Relationship Id="rId66" Type="http://schemas.openxmlformats.org/officeDocument/2006/relationships/hyperlink" Target="https://www.jsxishan.gov.cn/doc/2024/04/30/4299513.shtml" TargetMode="External"/><Relationship Id="rId5" Type="http://schemas.openxmlformats.org/officeDocument/2006/relationships/hyperlink" Target="https://www3.cnnic.cn/n4/2026/0304/c88-11549.html" TargetMode="External"/><Relationship Id="rId61" Type="http://schemas.openxmlformats.org/officeDocument/2006/relationships/hyperlink" Target="https://www.samr.gov.cn/zw/zfxxgk/fdzdgknr/fgs/art/2023/art_d93a579afd45413e8576e4623fab348f.html" TargetMode="External"/><Relationship Id="rId19" Type="http://schemas.openxmlformats.org/officeDocument/2006/relationships/hyperlink" Target="https://podcasters.apple.com/support/893-audio-requirements" TargetMode="External"/><Relationship Id="rId14" Type="http://schemas.openxmlformats.org/officeDocument/2006/relationships/hyperlink" Target="https://finance.eastmoney.com/a/202601263631495498.html" TargetMode="External"/><Relationship Id="rId22" Type="http://schemas.openxmlformats.org/officeDocument/2006/relationships/hyperlink" Target="https://www.cac.gov.cn/2026-05/29/c_1781795876572880.htm" TargetMode="External"/><Relationship Id="rId27" Type="http://schemas.openxmlformats.org/officeDocument/2006/relationships/hyperlink" Target="https://www.samr.gov.cn/zw/zfxxgk/fdzdgknr/fgs/art/2023/art_d93a579afd45413e8576e4623fab348f.html" TargetMode="External"/><Relationship Id="rId30" Type="http://schemas.openxmlformats.org/officeDocument/2006/relationships/hyperlink" Target="https://www.cac.gov.cn/2026-05/29/c_1781795876572880.htm" TargetMode="External"/><Relationship Id="rId35" Type="http://schemas.openxmlformats.org/officeDocument/2006/relationships/hyperlink" Target="https://podcasters.apple.com/zh-cn/support/893-audio-requirements" TargetMode="External"/><Relationship Id="rId43" Type="http://schemas.openxmlformats.org/officeDocument/2006/relationships/hyperlink" Target="https://yn.people.com.cn/n2/2026/0908/c372453-41689492.html" TargetMode="External"/><Relationship Id="rId48" Type="http://schemas.openxmlformats.org/officeDocument/2006/relationships/hyperlink" Target="https://finance.eastmoney.com/a/202601263631495498.html" TargetMode="External"/><Relationship Id="rId56" Type="http://schemas.openxmlformats.org/officeDocument/2006/relationships/hyperlink" Target="https://www.cac.gov.cn/2019-11/29/c_1576561820911259.htm" TargetMode="External"/><Relationship Id="rId64" Type="http://schemas.openxmlformats.org/officeDocument/2006/relationships/hyperlink" Target="https://www.cac.gov.cn/2026-04/27/c_1779028107561553.htm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www2.cnnic.cn/n4/2026/0417/c326-11590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amr.gov.cn/xw/zj/art/2026/art_c26cc939029e4faf86674ff7ac0c1ee5.html" TargetMode="External"/><Relationship Id="rId17" Type="http://schemas.openxmlformats.org/officeDocument/2006/relationships/hyperlink" Target="https://www.cp.com.cn/Content/2025/02-21/1458194702.html" TargetMode="External"/><Relationship Id="rId25" Type="http://schemas.openxmlformats.org/officeDocument/2006/relationships/hyperlink" Target="https://www.cac.gov.cn/2019-11/29/c_1576561820911259.htm" TargetMode="External"/><Relationship Id="rId33" Type="http://schemas.openxmlformats.org/officeDocument/2006/relationships/hyperlink" Target="https://www3.cnnic.cn/n4/2026/0304/c88-11549.html" TargetMode="External"/><Relationship Id="rId38" Type="http://schemas.openxmlformats.org/officeDocument/2006/relationships/hyperlink" Target="https://www.cac.gov.cn/2026-05/29/c_1781795876572880.htm" TargetMode="External"/><Relationship Id="rId46" Type="http://schemas.openxmlformats.org/officeDocument/2006/relationships/hyperlink" Target="https://www.samr.gov.cn/xw/zj/art/2026/art_c26cc939029e4faf86674ff7ac0c1ee5.html" TargetMode="External"/><Relationship Id="rId59" Type="http://schemas.openxmlformats.org/officeDocument/2006/relationships/hyperlink" Target="https://www.npc.gov.cn/c2/c30834/202011/t20201119_308796.html" TargetMode="External"/><Relationship Id="rId67" Type="http://schemas.openxmlformats.org/officeDocument/2006/relationships/hyperlink" Target="https://www.jsxishan.gov.cn/doc/2024/04/30/4299513.shtml" TargetMode="External"/><Relationship Id="rId20" Type="http://schemas.openxmlformats.org/officeDocument/2006/relationships/hyperlink" Target="https://www.samr.gov.cn/xw/zj/art/2026/art_c26cc939029e4faf86674ff7ac0c1ee5.html" TargetMode="External"/><Relationship Id="rId41" Type="http://schemas.openxmlformats.org/officeDocument/2006/relationships/hyperlink" Target="https://yn.people.com.cn/n2/2026/0908/c372453-41689492.html" TargetMode="External"/><Relationship Id="rId54" Type="http://schemas.openxmlformats.org/officeDocument/2006/relationships/hyperlink" Target="https://www.samr.gov.cn/wljys/gzzd/art/2023/art_3ef1e889c1e644d4b65b5f5c7f432386.html" TargetMode="External"/><Relationship Id="rId62" Type="http://schemas.openxmlformats.org/officeDocument/2006/relationships/hyperlink" Target="https://sgj.nc.gov.cn/ncsgj/gkzwxx/202407/dca44eb11eee488bab6ec611e4128ad1.s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dcasters.apple.com/zh-cn/support/893-audio-requirements" TargetMode="External"/><Relationship Id="rId15" Type="http://schemas.openxmlformats.org/officeDocument/2006/relationships/hyperlink" Target="https://yn.people.com.cn/n2/2026/0908/c372453-41689492.html" TargetMode="External"/><Relationship Id="rId23" Type="http://schemas.openxmlformats.org/officeDocument/2006/relationships/hyperlink" Target="https://www.cac.gov.cn/2026-05/29/c_1781795876572880.htm" TargetMode="External"/><Relationship Id="rId28" Type="http://schemas.openxmlformats.org/officeDocument/2006/relationships/hyperlink" Target="https://sgj.nc.gov.cn/ncsgj/gkzwxx/202407/dca44eb11eee488bab6ec611e4128ad1.shtml" TargetMode="External"/><Relationship Id="rId36" Type="http://schemas.openxmlformats.org/officeDocument/2006/relationships/hyperlink" Target="https://www.cac.gov.cn/2026-05/29/c_1781795876572880.htm" TargetMode="External"/><Relationship Id="rId49" Type="http://schemas.openxmlformats.org/officeDocument/2006/relationships/hyperlink" Target="https://finance.eastmoney.com/a/202601263631495498.html" TargetMode="External"/><Relationship Id="rId57" Type="http://schemas.openxmlformats.org/officeDocument/2006/relationships/hyperlink" Target="https://www.cac.gov.cn/2019-11/29/c_1576561820911259.htm" TargetMode="External"/><Relationship Id="rId10" Type="http://schemas.openxmlformats.org/officeDocument/2006/relationships/hyperlink" Target="https://yn.people.com.cn/n2/2026/0908/c372453-41689492.html" TargetMode="External"/><Relationship Id="rId31" Type="http://schemas.openxmlformats.org/officeDocument/2006/relationships/hyperlink" Target="https://www.samr.gov.cn/zw/zfxxgk/fdzdgknr/fgs/art/2023/art_d93a579afd45413e8576e4623fab348f.html" TargetMode="External"/><Relationship Id="rId44" Type="http://schemas.openxmlformats.org/officeDocument/2006/relationships/hyperlink" Target="https://www.cp.com.cn/Content/2025/02-21/1458194702.html" TargetMode="External"/><Relationship Id="rId52" Type="http://schemas.openxmlformats.org/officeDocument/2006/relationships/hyperlink" Target="https://podcasters.apple.com/support/893-audio-requirements" TargetMode="External"/><Relationship Id="rId60" Type="http://schemas.openxmlformats.org/officeDocument/2006/relationships/hyperlink" Target="https://www.samr.gov.cn/zw/zfxxgk/fdzdgknr/fgs/art/2023/art_d93a579afd45413e8576e4623fab348f.html" TargetMode="External"/><Relationship Id="rId65" Type="http://schemas.openxmlformats.org/officeDocument/2006/relationships/hyperlink" Target="https://www.cac.gov.cn/2026-04/27/c_1779028107561553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stpod.com/" TargetMode="External"/><Relationship Id="rId13" Type="http://schemas.openxmlformats.org/officeDocument/2006/relationships/hyperlink" Target="https://justpod.com/" TargetMode="External"/><Relationship Id="rId18" Type="http://schemas.openxmlformats.org/officeDocument/2006/relationships/hyperlink" Target="https://finance.eastmoney.com/a/202601263631495498.html" TargetMode="External"/><Relationship Id="rId39" Type="http://schemas.openxmlformats.org/officeDocument/2006/relationships/hyperlink" Target="https://justpod.com/" TargetMode="External"/><Relationship Id="rId34" Type="http://schemas.openxmlformats.org/officeDocument/2006/relationships/hyperlink" Target="https://podcasters.apple.com/zh-cn/support/893-audio-requirements" TargetMode="External"/><Relationship Id="rId50" Type="http://schemas.openxmlformats.org/officeDocument/2006/relationships/hyperlink" Target="https://www2.cnnic.cn/n4/2026/0417/c326-11590.html" TargetMode="External"/><Relationship Id="rId55" Type="http://schemas.openxmlformats.org/officeDocument/2006/relationships/hyperlink" Target="https://www.samr.gov.cn/wljys/gzzd/art/2023/art_3ef1e889c1e644d4b65b5f5c7f43238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3088</Words>
  <Characters>17607</Characters>
  <Application>Microsoft Office Word</Application>
  <DocSecurity>0</DocSecurity>
  <Lines>146</Lines>
  <Paragraphs>41</Paragraphs>
  <ScaleCrop>false</ScaleCrop>
  <Company/>
  <LinksUpToDate>false</LinksUpToDate>
  <CharactersWithSpaces>20654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Xiaopeng Wang</cp:lastModifiedBy>
  <cp:revision>4</cp:revision>
  <dcterms:created xsi:type="dcterms:W3CDTF">1970-01-01T00:00:00Z</dcterms:created>
  <dcterms:modified xsi:type="dcterms:W3CDTF">2026-09-10T15:04:00Z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