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0A169F">
      <w:pPr>
        <w:jc w:val="center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此刻Space播客联盟小程序开发清单</w:t>
      </w:r>
    </w:p>
    <w:p w14:paraId="24C5D274">
      <w:pPr>
        <w:pStyle w:val="3"/>
        <w:pBdr>
          <w:left w:val="single" w:color="0288D1" w:sz="24" w:space="0"/>
        </w:pBdr>
        <w:spacing w:before="320" w:after="240"/>
        <w:rPr>
          <w:rFonts w:hint="eastAsia" w:asciiTheme="minorEastAsia" w:hAnsiTheme="minorEastAsia" w:eastAsiaTheme="minorEastAsia" w:cstheme="minorEastAsia"/>
          <w:color w:val="1A237E"/>
          <w:sz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1A237E"/>
          <w:sz w:val="32"/>
          <w:lang w:val="en-US" w:eastAsia="zh-CN"/>
        </w:rPr>
        <w:t>一、基础信息</w:t>
      </w:r>
    </w:p>
    <w:p w14:paraId="3F43CADA">
      <w:pPr>
        <w:pStyle w:val="3"/>
        <w:pBdr>
          <w:left w:val="single" w:color="0288D1" w:sz="24" w:space="0"/>
        </w:pBdr>
        <w:spacing w:before="320" w:after="24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A237E"/>
          <w:sz w:val="32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color w:val="1A237E"/>
          <w:sz w:val="32"/>
          <w:lang w:eastAsia="zh-CN"/>
        </w:rPr>
        <w:t>.1 用户体系</w:t>
      </w:r>
    </w:p>
    <w:tbl>
      <w:tblPr>
        <w:tblStyle w:val="7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9"/>
        <w:gridCol w:w="4369"/>
      </w:tblGrid>
      <w:tr w14:paraId="2334C76D">
        <w:trPr>
          <w:trHeight w:val="168" w:hRule="atLeast"/>
        </w:trPr>
        <w:tc>
          <w:tcPr>
            <w:tcW w:w="4320" w:type="dxa"/>
            <w:shd w:val="clear" w:color="auto" w:fill="1565C0"/>
            <w:tcMar>
              <w:top w:w="168" w:type="dxa"/>
              <w:left w:w="216" w:type="dxa"/>
              <w:bottom w:w="168" w:type="dxa"/>
              <w:right w:w="216" w:type="dxa"/>
            </w:tcMar>
            <w:vAlign w:val="center"/>
          </w:tcPr>
          <w:p w14:paraId="4A995881">
            <w:pPr>
              <w:spacing w:before="60" w:after="60" w:line="240" w:lineRule="auto"/>
              <w:jc w:val="left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信息及功能</w:t>
            </w:r>
          </w:p>
        </w:tc>
        <w:tc>
          <w:tcPr>
            <w:tcW w:w="4320" w:type="dxa"/>
            <w:shd w:val="clear" w:color="auto" w:fill="1565C0"/>
            <w:tcMar>
              <w:top w:w="168" w:type="dxa"/>
              <w:left w:w="216" w:type="dxa"/>
              <w:bottom w:w="168" w:type="dxa"/>
              <w:right w:w="216" w:type="dxa"/>
            </w:tcMar>
            <w:vAlign w:val="center"/>
          </w:tcPr>
          <w:p w14:paraId="1A6FA365">
            <w:pPr>
              <w:spacing w:before="60" w:after="60" w:line="240" w:lineRule="auto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FFFFFF"/>
              </w:rPr>
              <w:t>说明</w:t>
            </w:r>
          </w:p>
        </w:tc>
      </w:tr>
      <w:tr w14:paraId="1FD5A476">
        <w:trPr>
          <w:trHeight w:val="488" w:hRule="atLeast"/>
        </w:trPr>
        <w:tc>
          <w:tcPr>
            <w:tcW w:w="432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1DB208D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微信授权登录</w:t>
            </w:r>
          </w:p>
        </w:tc>
        <w:tc>
          <w:tcPr>
            <w:tcW w:w="432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ED418ED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一键登录，免注册</w:t>
            </w:r>
          </w:p>
        </w:tc>
      </w:tr>
      <w:tr w14:paraId="27DEE9E5">
        <w:tc>
          <w:tcPr>
            <w:tcW w:w="432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061796F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手机号绑定</w:t>
            </w:r>
          </w:p>
        </w:tc>
        <w:tc>
          <w:tcPr>
            <w:tcW w:w="432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54D81DE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下单、签到、支付必填</w:t>
            </w:r>
          </w:p>
        </w:tc>
      </w:tr>
      <w:tr w14:paraId="5A2C8A1D">
        <w:trPr>
          <w:trHeight w:val="468" w:hRule="atLeast"/>
        </w:trPr>
        <w:tc>
          <w:tcPr>
            <w:tcW w:w="432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F304782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highlight w:val="yellow"/>
              </w:rPr>
              <w:t>实名认证</w:t>
            </w:r>
            <w:r>
              <w:rPr>
                <w:rFonts w:hint="eastAsia" w:asciiTheme="minorEastAsia" w:hAnsiTheme="minorEastAsia" w:eastAsiaTheme="minorEastAsia" w:cstheme="minorEastAsia"/>
                <w:highlight w:val="yellow"/>
                <w:lang w:eastAsia="zh-CN"/>
              </w:rPr>
              <w:t>？</w:t>
            </w:r>
            <w:r>
              <w:rPr>
                <w:rFonts w:hint="eastAsia" w:asciiTheme="minorEastAsia" w:hAnsiTheme="minorEastAsia" w:eastAsiaTheme="minorEastAsia" w:cstheme="minorEastAsia"/>
                <w:highlight w:val="red"/>
                <w:lang w:val="en-US" w:eastAsia="zh-CN"/>
              </w:rPr>
              <w:t>是否需要</w:t>
            </w:r>
          </w:p>
        </w:tc>
        <w:tc>
          <w:tcPr>
            <w:tcW w:w="432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8672F98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预约</w:t>
            </w:r>
            <w:r>
              <w:rPr>
                <w:rFonts w:hint="eastAsia" w:asciiTheme="minorEastAsia" w:hAnsiTheme="minorEastAsia" w:eastAsiaTheme="minorEastAsia" w:cstheme="minorEastAsia"/>
              </w:rPr>
              <w:t>主播 / 品牌方 / 场地方均需</w:t>
            </w:r>
          </w:p>
        </w:tc>
      </w:tr>
      <w:tr w14:paraId="674098B1">
        <w:trPr>
          <w:trHeight w:val="468" w:hRule="atLeast"/>
        </w:trPr>
        <w:tc>
          <w:tcPr>
            <w:tcW w:w="432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32F060D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用户基本信息</w:t>
            </w:r>
          </w:p>
        </w:tc>
        <w:tc>
          <w:tcPr>
            <w:tcW w:w="432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22C95E5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昵称/播客节目名称/联系方式手机号码</w:t>
            </w:r>
          </w:p>
        </w:tc>
      </w:tr>
      <w:tr w14:paraId="7743FD95">
        <w:trPr>
          <w:trHeight w:val="1137" w:hRule="atLeast"/>
        </w:trPr>
        <w:tc>
          <w:tcPr>
            <w:tcW w:w="432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2F485DD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角色复用</w:t>
            </w:r>
          </w:p>
        </w:tc>
        <w:tc>
          <w:tcPr>
            <w:tcW w:w="432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79380A5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同一用户可在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此</w:t>
            </w:r>
            <w:r>
              <w:rPr>
                <w:rFonts w:hint="eastAsia" w:asciiTheme="minorEastAsia" w:hAnsiTheme="minorEastAsia" w:eastAsiaTheme="minorEastAsia" w:cstheme="minorEastAsia"/>
              </w:rPr>
              <w:t>模块切换为「 主播 / 品牌方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/</w:t>
            </w:r>
            <w:r>
              <w:rPr>
                <w:rFonts w:hint="eastAsia" w:asciiTheme="minorEastAsia" w:hAnsiTheme="minorEastAsia" w:eastAsiaTheme="minorEastAsia" w:cstheme="minorEastAsia"/>
              </w:rPr>
              <w:t xml:space="preserve">会员 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/场地方</w:t>
            </w:r>
            <w:r>
              <w:rPr>
                <w:rFonts w:hint="eastAsia" w:asciiTheme="minorEastAsia" w:hAnsiTheme="minorEastAsia" w:eastAsiaTheme="minorEastAsia" w:cstheme="minorEastAsia"/>
              </w:rPr>
              <w:t>」多重身份</w:t>
            </w:r>
          </w:p>
        </w:tc>
      </w:tr>
    </w:tbl>
    <w:p w14:paraId="6F56B642">
      <w:pPr>
        <w:pStyle w:val="3"/>
        <w:pBdr>
          <w:left w:val="single" w:color="0288D1" w:sz="24" w:space="0"/>
        </w:pBdr>
        <w:spacing w:before="320" w:after="24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A237E"/>
          <w:sz w:val="32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color w:val="1A237E"/>
          <w:sz w:val="32"/>
          <w:lang w:eastAsia="zh-CN"/>
        </w:rPr>
        <w:t>.2 支付与财务</w:t>
      </w:r>
    </w:p>
    <w:tbl>
      <w:tblPr>
        <w:tblStyle w:val="7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9"/>
        <w:gridCol w:w="4369"/>
      </w:tblGrid>
      <w:tr w14:paraId="705411C3">
        <w:tc>
          <w:tcPr>
            <w:tcW w:w="4369" w:type="dxa"/>
            <w:shd w:val="clear" w:color="auto" w:fill="1565C0"/>
            <w:tcMar>
              <w:top w:w="168" w:type="dxa"/>
              <w:left w:w="216" w:type="dxa"/>
              <w:bottom w:w="168" w:type="dxa"/>
              <w:right w:w="216" w:type="dxa"/>
            </w:tcMar>
            <w:vAlign w:val="center"/>
          </w:tcPr>
          <w:p w14:paraId="1EBCA69D">
            <w:pPr>
              <w:spacing w:before="60" w:after="60" w:line="240" w:lineRule="auto"/>
              <w:jc w:val="left"/>
              <w:rPr>
                <w:rFonts w:hint="eastAsia" w:asciiTheme="minorEastAsia" w:hAnsiTheme="minorEastAsia" w:eastAsiaTheme="minorEastAsia" w:cstheme="minorEastAsia"/>
                <w:b/>
                <w:color w:val="FFFFFF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FFFFFF"/>
                <w:lang w:val="en-US" w:eastAsia="zh-CN"/>
              </w:rPr>
              <w:t>信息及功能</w:t>
            </w:r>
          </w:p>
        </w:tc>
        <w:tc>
          <w:tcPr>
            <w:tcW w:w="4369" w:type="dxa"/>
            <w:shd w:val="clear" w:color="auto" w:fill="1565C0"/>
            <w:tcMar>
              <w:top w:w="168" w:type="dxa"/>
              <w:left w:w="216" w:type="dxa"/>
              <w:bottom w:w="168" w:type="dxa"/>
              <w:right w:w="216" w:type="dxa"/>
            </w:tcMar>
            <w:vAlign w:val="center"/>
          </w:tcPr>
          <w:p w14:paraId="57166445">
            <w:pPr>
              <w:spacing w:before="60" w:after="60" w:line="240" w:lineRule="auto"/>
              <w:jc w:val="left"/>
              <w:rPr>
                <w:rFonts w:hint="eastAsia" w:asciiTheme="minorEastAsia" w:hAnsiTheme="minorEastAsia" w:eastAsiaTheme="minorEastAsia" w:cstheme="minorEastAsia"/>
                <w:b/>
                <w:color w:val="FFFFFF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FFFFFF"/>
                <w:lang w:val="en-US" w:eastAsia="zh-CN"/>
              </w:rPr>
              <w:t>说明</w:t>
            </w:r>
          </w:p>
        </w:tc>
      </w:tr>
      <w:tr w14:paraId="516621A7">
        <w:tc>
          <w:tcPr>
            <w:tcW w:w="4369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47CF27A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微信支付</w:t>
            </w:r>
          </w:p>
        </w:tc>
        <w:tc>
          <w:tcPr>
            <w:tcW w:w="4369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0AE3CD7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所有C端订单、 B 端预付 / 尾款</w:t>
            </w:r>
          </w:p>
        </w:tc>
      </w:tr>
      <w:tr w14:paraId="7E8AF088">
        <w:tc>
          <w:tcPr>
            <w:tcW w:w="4369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5A8F31C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分账</w:t>
            </w:r>
          </w:p>
        </w:tc>
        <w:tc>
          <w:tcPr>
            <w:tcW w:w="4369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8947A24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 xml:space="preserve">场地方 / 联盟三方自动分账， 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30%/</w:t>
            </w:r>
            <w:r>
              <w:rPr>
                <w:rFonts w:hint="eastAsia" w:asciiTheme="minorEastAsia" w:hAnsiTheme="minorEastAsia" w:eastAsiaTheme="minorEastAsia" w:cstheme="minorEastAsia"/>
              </w:rPr>
              <w:t>7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0%</w:t>
            </w:r>
          </w:p>
        </w:tc>
      </w:tr>
      <w:tr w14:paraId="30CA9D56">
        <w:tc>
          <w:tcPr>
            <w:tcW w:w="4369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9898216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退款</w:t>
            </w:r>
          </w:p>
        </w:tc>
        <w:tc>
          <w:tcPr>
            <w:tcW w:w="4369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737DF86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微信</w:t>
            </w:r>
            <w:r>
              <w:rPr>
                <w:rFonts w:hint="eastAsia" w:asciiTheme="minorEastAsia" w:hAnsiTheme="minorEastAsia" w:eastAsiaTheme="minorEastAsia" w:cstheme="minorEastAsia"/>
              </w:rPr>
              <w:t xml:space="preserve">退回，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E53935"/>
              </w:rPr>
              <w:t>24h 内到账</w:t>
            </w:r>
          </w:p>
        </w:tc>
      </w:tr>
    </w:tbl>
    <w:p w14:paraId="1CC42510">
      <w:pPr>
        <w:pStyle w:val="3"/>
        <w:pBdr>
          <w:left w:val="single" w:color="0288D1" w:sz="24" w:space="0"/>
        </w:pBdr>
        <w:spacing w:before="320" w:after="24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A237E"/>
          <w:sz w:val="32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color w:val="1A237E"/>
          <w:sz w:val="32"/>
          <w:lang w:eastAsia="zh-CN"/>
        </w:rPr>
        <w:t>.</w:t>
      </w:r>
      <w:r>
        <w:rPr>
          <w:rFonts w:hint="eastAsia" w:asciiTheme="minorEastAsia" w:hAnsiTheme="minorEastAsia" w:eastAsiaTheme="minorEastAsia" w:cstheme="minorEastAsia"/>
          <w:color w:val="1A237E"/>
          <w:sz w:val="32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color w:val="1A237E"/>
          <w:sz w:val="32"/>
          <w:lang w:eastAsia="zh-CN"/>
        </w:rPr>
        <w:t xml:space="preserve"> 消息与触达</w:t>
      </w:r>
    </w:p>
    <w:tbl>
      <w:tblPr>
        <w:tblStyle w:val="7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2"/>
        <w:gridCol w:w="2913"/>
        <w:gridCol w:w="2913"/>
      </w:tblGrid>
      <w:tr w14:paraId="119F4737">
        <w:tc>
          <w:tcPr>
            <w:tcW w:w="2912" w:type="dxa"/>
            <w:shd w:val="clear" w:color="auto" w:fill="1565C0"/>
            <w:tcMar>
              <w:top w:w="168" w:type="dxa"/>
              <w:left w:w="216" w:type="dxa"/>
              <w:bottom w:w="168" w:type="dxa"/>
              <w:right w:w="216" w:type="dxa"/>
            </w:tcMar>
            <w:vAlign w:val="center"/>
          </w:tcPr>
          <w:p w14:paraId="7F1C58E7">
            <w:pPr>
              <w:spacing w:before="60" w:after="60" w:line="240" w:lineRule="auto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FFFFFF"/>
              </w:rPr>
              <w:t>触达</w:t>
            </w:r>
          </w:p>
        </w:tc>
        <w:tc>
          <w:tcPr>
            <w:tcW w:w="2913" w:type="dxa"/>
            <w:shd w:val="clear" w:color="auto" w:fill="1565C0"/>
            <w:tcMar>
              <w:top w:w="168" w:type="dxa"/>
              <w:left w:w="216" w:type="dxa"/>
              <w:bottom w:w="168" w:type="dxa"/>
              <w:right w:w="216" w:type="dxa"/>
            </w:tcMar>
            <w:vAlign w:val="center"/>
          </w:tcPr>
          <w:p w14:paraId="473E48BF">
            <w:pPr>
              <w:spacing w:before="60" w:after="60" w:line="240" w:lineRule="auto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FFFFFF"/>
              </w:rPr>
              <w:t>触发</w:t>
            </w:r>
          </w:p>
        </w:tc>
        <w:tc>
          <w:tcPr>
            <w:tcW w:w="2913" w:type="dxa"/>
            <w:shd w:val="clear" w:color="auto" w:fill="1565C0"/>
            <w:tcMar>
              <w:top w:w="168" w:type="dxa"/>
              <w:left w:w="216" w:type="dxa"/>
              <w:bottom w:w="168" w:type="dxa"/>
              <w:right w:w="216" w:type="dxa"/>
            </w:tcMar>
            <w:vAlign w:val="center"/>
          </w:tcPr>
          <w:p w14:paraId="39B970D7">
            <w:pPr>
              <w:spacing w:before="60" w:after="60" w:line="240" w:lineRule="auto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FFFFFF"/>
              </w:rPr>
              <w:t>渠道</w:t>
            </w:r>
          </w:p>
        </w:tc>
      </w:tr>
      <w:tr w14:paraId="1AD4CB2C">
        <w:tc>
          <w:tcPr>
            <w:tcW w:w="2912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45D67D7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预约前提醒</w:t>
            </w:r>
          </w:p>
        </w:tc>
        <w:tc>
          <w:tcPr>
            <w:tcW w:w="2913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A992C64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录制前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24小时</w:t>
            </w:r>
          </w:p>
        </w:tc>
        <w:tc>
          <w:tcPr>
            <w:tcW w:w="2913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10F8334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微信服务通知</w:t>
            </w:r>
          </w:p>
        </w:tc>
      </w:tr>
      <w:tr w14:paraId="3C41F2B1">
        <w:tc>
          <w:tcPr>
            <w:tcW w:w="2912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4C688B1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合作进度</w:t>
            </w:r>
          </w:p>
        </w:tc>
        <w:tc>
          <w:tcPr>
            <w:tcW w:w="2913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317F111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预约</w:t>
            </w:r>
            <w:r>
              <w:rPr>
                <w:rFonts w:hint="eastAsia" w:asciiTheme="minorEastAsia" w:hAnsiTheme="minorEastAsia" w:eastAsiaTheme="minorEastAsia" w:cstheme="minorEastAsia"/>
              </w:rPr>
              <w:t>变更</w:t>
            </w:r>
          </w:p>
        </w:tc>
        <w:tc>
          <w:tcPr>
            <w:tcW w:w="2913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4B23CEE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站内信  +  微信服务通知</w:t>
            </w:r>
          </w:p>
        </w:tc>
      </w:tr>
      <w:tr w14:paraId="2D84AC46">
        <w:tc>
          <w:tcPr>
            <w:tcW w:w="2912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48FC62B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评分请求</w:t>
            </w:r>
          </w:p>
          <w:p w14:paraId="3C98C701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第一项：6-10分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第二项：了解此刻Space渠道选项：公众号/小红书/社群/朋友推荐/其他</w:t>
            </w:r>
          </w:p>
          <w:p w14:paraId="01AF2AF1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  <w:highlight w:val="yellow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highlight w:val="yellow"/>
                <w:lang w:val="en-US" w:eastAsia="zh-CN"/>
              </w:rPr>
              <w:t>第三项：第一项：关注公众号/小红书/加入会员并发布小红书宣传笔记/朋友圈等社交平台，提交截图，下次预约享9折优惠</w:t>
            </w:r>
          </w:p>
          <w:p w14:paraId="06E94CB1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  <w:highlight w:val="red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highlight w:val="red"/>
                <w:lang w:val="en-US" w:eastAsia="zh-CN"/>
              </w:rPr>
              <w:t>可否实现？</w:t>
            </w:r>
          </w:p>
          <w:p w14:paraId="273DA642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</w:p>
        </w:tc>
        <w:tc>
          <w:tcPr>
            <w:tcW w:w="2913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E83D1EA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录制完成</w:t>
            </w:r>
          </w:p>
        </w:tc>
        <w:tc>
          <w:tcPr>
            <w:tcW w:w="2913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640E6E0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微信服务通知</w:t>
            </w:r>
          </w:p>
        </w:tc>
      </w:tr>
    </w:tbl>
    <w:p w14:paraId="24A67CC7">
      <w:pPr>
        <w:rPr>
          <w:rFonts w:hint="eastAsia" w:asciiTheme="minorEastAsia" w:hAnsiTheme="minorEastAsia" w:eastAsiaTheme="minorEastAsia" w:cstheme="minorEastAsia"/>
        </w:rPr>
      </w:pPr>
    </w:p>
    <w:p w14:paraId="2D1ADE5B">
      <w:pPr>
        <w:rPr>
          <w:rFonts w:hint="eastAsia" w:asciiTheme="minorEastAsia" w:hAnsiTheme="minorEastAsia" w:eastAsiaTheme="minorEastAsia" w:cstheme="minorEastAsia"/>
          <w:sz w:val="16"/>
          <w:highlight w:val="yellow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16"/>
          <w:highlight w:val="yellow"/>
          <w:lang w:eastAsia="zh-CN"/>
        </w:rPr>
        <w:t>Member（会员</w:t>
      </w:r>
      <w:r>
        <w:rPr>
          <w:rFonts w:hint="eastAsia" w:asciiTheme="minorEastAsia" w:hAnsiTheme="minorEastAsia" w:eastAsiaTheme="minorEastAsia" w:cstheme="minorEastAsia"/>
          <w:sz w:val="16"/>
          <w:highlight w:val="yellow"/>
          <w:lang w:val="en-US" w:eastAsia="zh-CN"/>
        </w:rPr>
        <w:t>专享</w:t>
      </w:r>
      <w:r>
        <w:rPr>
          <w:rFonts w:hint="eastAsia" w:asciiTheme="minorEastAsia" w:hAnsiTheme="minorEastAsia" w:eastAsiaTheme="minorEastAsia" w:cstheme="minorEastAsia"/>
          <w:sz w:val="16"/>
          <w:highlight w:val="yellow"/>
          <w:lang w:eastAsia="zh-CN"/>
        </w:rPr>
        <w:t>）？</w:t>
      </w:r>
    </w:p>
    <w:p w14:paraId="37E10BE8">
      <w:pPr>
        <w:pStyle w:val="3"/>
        <w:pBdr>
          <w:left w:val="single" w:color="0288D1" w:sz="24" w:space="0"/>
        </w:pBdr>
        <w:spacing w:before="320" w:after="240"/>
        <w:rPr>
          <w:rFonts w:hint="eastAsia" w:asciiTheme="minorEastAsia" w:hAnsiTheme="minorEastAsia" w:eastAsiaTheme="minorEastAsia" w:cstheme="minorEastAsia"/>
          <w:color w:val="1A237E"/>
          <w:sz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1A237E"/>
          <w:sz w:val="32"/>
          <w:lang w:val="en-US" w:eastAsia="zh-CN"/>
        </w:rPr>
        <w:t>二、录制空间预约</w:t>
      </w:r>
    </w:p>
    <w:p w14:paraId="44ABBC93">
      <w:pPr>
        <w:pStyle w:val="4"/>
        <w:spacing w:before="260" w:after="195"/>
        <w:rPr>
          <w:rFonts w:hint="eastAsia" w:asciiTheme="minorEastAsia" w:hAnsiTheme="minorEastAsia" w:eastAsiaTheme="minorEastAsia" w:cstheme="minorEastAsia"/>
          <w:b w:val="0"/>
          <w:color w:val="1565C0"/>
          <w:sz w:val="26"/>
          <w:lang w:eastAsia="zh-CN"/>
        </w:rPr>
      </w:pPr>
      <w:r>
        <w:rPr>
          <w:rFonts w:hint="eastAsia" w:asciiTheme="minorEastAsia" w:hAnsiTheme="minorEastAsia" w:eastAsiaTheme="minorEastAsia" w:cstheme="minorEastAsia"/>
          <w:b w:val="0"/>
          <w:color w:val="1565C0"/>
          <w:sz w:val="26"/>
          <w:lang w:val="en-US" w:eastAsia="zh-CN"/>
        </w:rPr>
        <w:t>2.1</w:t>
      </w:r>
      <w:r>
        <w:rPr>
          <w:rFonts w:hint="eastAsia" w:asciiTheme="minorEastAsia" w:hAnsiTheme="minorEastAsia" w:eastAsiaTheme="minorEastAsia" w:cstheme="minorEastAsia"/>
          <w:b w:val="0"/>
          <w:color w:val="1565C0"/>
          <w:sz w:val="26"/>
          <w:lang w:eastAsia="zh-CN"/>
        </w:rPr>
        <w:t>空间浏览与预约</w:t>
      </w:r>
    </w:p>
    <w:p w14:paraId="2B69C810">
      <w:pPr>
        <w:pStyle w:val="3"/>
        <w:pBdr>
          <w:left w:val="single" w:color="0288D1" w:sz="24" w:space="0"/>
        </w:pBdr>
        <w:spacing w:before="320" w:after="24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A237E"/>
          <w:sz w:val="32"/>
          <w:lang w:eastAsia="zh-CN"/>
        </w:rPr>
        <w:t>用户端主要功能（页面级）</w:t>
      </w:r>
    </w:p>
    <w:tbl>
      <w:tblPr>
        <w:tblStyle w:val="7"/>
        <w:tblW w:w="4715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5"/>
        <w:gridCol w:w="3918"/>
        <w:gridCol w:w="2187"/>
      </w:tblGrid>
      <w:tr w14:paraId="37585DB4">
        <w:tc>
          <w:tcPr>
            <w:tcW w:w="2135" w:type="dxa"/>
            <w:shd w:val="clear" w:color="auto" w:fill="1565C0"/>
            <w:tcMar>
              <w:top w:w="168" w:type="dxa"/>
              <w:left w:w="216" w:type="dxa"/>
              <w:bottom w:w="168" w:type="dxa"/>
              <w:right w:w="216" w:type="dxa"/>
            </w:tcMar>
            <w:vAlign w:val="center"/>
          </w:tcPr>
          <w:p w14:paraId="077672BB">
            <w:pPr>
              <w:spacing w:before="60" w:after="60" w:line="240" w:lineRule="auto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FFFFFF"/>
              </w:rPr>
              <w:t>页面</w:t>
            </w:r>
          </w:p>
        </w:tc>
        <w:tc>
          <w:tcPr>
            <w:tcW w:w="3918" w:type="dxa"/>
            <w:shd w:val="clear" w:color="auto" w:fill="1565C0"/>
            <w:tcMar>
              <w:top w:w="168" w:type="dxa"/>
              <w:left w:w="216" w:type="dxa"/>
              <w:bottom w:w="168" w:type="dxa"/>
              <w:right w:w="216" w:type="dxa"/>
            </w:tcMar>
            <w:vAlign w:val="center"/>
          </w:tcPr>
          <w:p w14:paraId="1D6F0994">
            <w:pPr>
              <w:spacing w:before="60" w:after="60" w:line="240" w:lineRule="auto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FFFFFF"/>
              </w:rPr>
              <w:t>关键字段</w:t>
            </w:r>
          </w:p>
        </w:tc>
        <w:tc>
          <w:tcPr>
            <w:tcW w:w="2187" w:type="dxa"/>
            <w:shd w:val="clear" w:color="auto" w:fill="1565C0"/>
            <w:tcMar>
              <w:top w:w="168" w:type="dxa"/>
              <w:left w:w="216" w:type="dxa"/>
              <w:bottom w:w="168" w:type="dxa"/>
              <w:right w:w="216" w:type="dxa"/>
            </w:tcMar>
            <w:vAlign w:val="center"/>
          </w:tcPr>
          <w:p w14:paraId="7FF82CA3">
            <w:pPr>
              <w:spacing w:before="60" w:after="60" w:line="240" w:lineRule="auto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FFFFFF"/>
              </w:rPr>
              <w:t>关键交互</w:t>
            </w:r>
          </w:p>
        </w:tc>
      </w:tr>
      <w:tr w14:paraId="463BEA31">
        <w:tc>
          <w:tcPr>
            <w:tcW w:w="2135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D7C8403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首页</w:t>
            </w:r>
          </w:p>
        </w:tc>
        <w:tc>
          <w:tcPr>
            <w:tcW w:w="3918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3969AA0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附近空间列表、推荐活动、快捷入口</w:t>
            </w:r>
          </w:p>
        </w:tc>
        <w:tc>
          <w:tcPr>
            <w:tcW w:w="2187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9052ECC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自动定位、空间卡片、扫码浮窗</w:t>
            </w:r>
          </w:p>
        </w:tc>
      </w:tr>
      <w:tr w14:paraId="7155F2FF">
        <w:tc>
          <w:tcPr>
            <w:tcW w:w="2135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43DE35C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空间详情</w:t>
            </w:r>
          </w:p>
        </w:tc>
        <w:tc>
          <w:tcPr>
            <w:tcW w:w="3918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FF30ED3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名称、地址、实景、配置清单、评价、营业时段、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停车信息等</w:t>
            </w:r>
          </w:p>
          <w:p w14:paraId="29D6F362">
            <w:pPr>
              <w:numPr>
                <w:ilvl w:val="0"/>
                <w:numId w:val="2"/>
              </w:num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望京一寸金咖啡空间</w:t>
            </w:r>
          </w:p>
          <w:p w14:paraId="0F06ED92">
            <w:pPr>
              <w:numPr>
                <w:ilvl w:val="0"/>
                <w:numId w:val="2"/>
              </w:num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东四环住邦2000茶空间</w:t>
            </w:r>
          </w:p>
          <w:p w14:paraId="111BD30C">
            <w:pPr>
              <w:spacing w:before="60" w:after="60" w:line="240" w:lineRule="auto"/>
              <w:rPr>
                <w:rFonts w:hint="default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highlight w:val="yellow"/>
                <w:lang w:val="en-US" w:eastAsia="zh-CN"/>
              </w:rPr>
              <w:t>信息详见场地Excel表格，分类选项场地2处，分别大包间，小包间</w:t>
            </w:r>
          </w:p>
        </w:tc>
        <w:tc>
          <w:tcPr>
            <w:tcW w:w="2187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FE40338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选时段浮层、收藏、分享</w:t>
            </w:r>
          </w:p>
        </w:tc>
      </w:tr>
      <w:tr w14:paraId="4A943FD1">
        <w:tc>
          <w:tcPr>
            <w:tcW w:w="2135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4DC2B83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时段选择</w:t>
            </w:r>
          </w:p>
        </w:tc>
        <w:tc>
          <w:tcPr>
            <w:tcW w:w="3918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1D0C5C0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 xml:space="preserve">日期选择、时段  </w:t>
            </w:r>
          </w:p>
          <w:p w14:paraId="0F916F1A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（半小时一格）时段占用、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3-7天可选</w:t>
            </w:r>
          </w:p>
        </w:tc>
        <w:tc>
          <w:tcPr>
            <w:tcW w:w="2187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2D37846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实时价格联动</w:t>
            </w:r>
          </w:p>
        </w:tc>
      </w:tr>
      <w:tr w14:paraId="52D37A3C">
        <w:tc>
          <w:tcPr>
            <w:tcW w:w="2135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346E1E0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类型选择</w:t>
            </w:r>
          </w:p>
        </w:tc>
        <w:tc>
          <w:tcPr>
            <w:tcW w:w="3918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6B18146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音频 (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60元</w:t>
            </w:r>
            <w:r>
              <w:rPr>
                <w:rFonts w:hint="eastAsia" w:asciiTheme="minorEastAsia" w:hAnsiTheme="minorEastAsia" w:eastAsiaTheme="minorEastAsia" w:cstheme="minorEastAsia"/>
              </w:rPr>
              <w:t xml:space="preserve"> / 时 ) /  视频 (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120</w:t>
            </w:r>
            <w:r>
              <w:rPr>
                <w:rFonts w:hint="eastAsia" w:asciiTheme="minorEastAsia" w:hAnsiTheme="minorEastAsia" w:eastAsiaTheme="minorEastAsia" w:cstheme="minorEastAsia"/>
              </w:rPr>
              <w:t>元 / 时 )</w:t>
            </w:r>
          </w:p>
          <w:p w14:paraId="0A675E45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highlight w:val="yellow"/>
                <w:lang w:val="en-US" w:eastAsia="zh-CN"/>
              </w:rPr>
              <w:t>包含茶饮（需和场地方确定茶饮价位品类，40元分给场地方，其余30%/70%分成）</w:t>
            </w:r>
          </w:p>
        </w:tc>
        <w:tc>
          <w:tcPr>
            <w:tcW w:w="2187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201ECD5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4306AF2D">
        <w:tc>
          <w:tcPr>
            <w:tcW w:w="2135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274A72C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选人数</w:t>
            </w:r>
          </w:p>
        </w:tc>
        <w:tc>
          <w:tcPr>
            <w:tcW w:w="3918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627EBF9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  <w:highlight w:val="yellow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1 / 2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/</w:t>
            </w:r>
            <w:r>
              <w:rPr>
                <w:rFonts w:hint="eastAsia" w:asciiTheme="minorEastAsia" w:hAnsiTheme="minorEastAsia" w:eastAsiaTheme="minorEastAsia" w:cstheme="minorEastAsia"/>
              </w:rPr>
              <w:t>3 / 4-6  人</w:t>
            </w:r>
          </w:p>
        </w:tc>
        <w:tc>
          <w:tcPr>
            <w:tcW w:w="2187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038766C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空间容量限制</w:t>
            </w:r>
          </w:p>
        </w:tc>
      </w:tr>
      <w:tr w14:paraId="7A1F16A8">
        <w:tc>
          <w:tcPr>
            <w:tcW w:w="2135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A88B1B8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选设备</w:t>
            </w:r>
          </w:p>
        </w:tc>
        <w:tc>
          <w:tcPr>
            <w:tcW w:w="3918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7328B6B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闪克无线麦克风</w:t>
            </w:r>
          </w:p>
          <w:p w14:paraId="51B9D933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  <w:highlight w:val="yellow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接入连接器端口TypeC/苹果lighting口（自备手机/Pad/电脑/相机）</w:t>
            </w:r>
          </w:p>
        </w:tc>
        <w:tc>
          <w:tcPr>
            <w:tcW w:w="2187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A04A874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自备录制和存储设备（手机/Pad/电脑/相机）</w:t>
            </w:r>
          </w:p>
        </w:tc>
      </w:tr>
      <w:tr w14:paraId="13784FFC">
        <w:tc>
          <w:tcPr>
            <w:tcW w:w="2135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118E68A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预约确认</w:t>
            </w:r>
          </w:p>
        </w:tc>
        <w:tc>
          <w:tcPr>
            <w:tcW w:w="3918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6ADF9D7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  <w:highlight w:val="yellow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价格明细、协议</w:t>
            </w:r>
            <w:r>
              <w:rPr>
                <w:rFonts w:hint="eastAsia" w:asciiTheme="minorEastAsia" w:hAnsiTheme="minorEastAsia" w:eastAsiaTheme="minorEastAsia" w:cstheme="minorEastAsia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highlight w:val="yellow"/>
                <w:lang w:val="en-US" w:eastAsia="zh-CN"/>
              </w:rPr>
              <w:t>根据以上勾选自动核算价格</w:t>
            </w:r>
            <w:r>
              <w:rPr>
                <w:rFonts w:hint="eastAsia" w:asciiTheme="minorEastAsia" w:hAnsiTheme="minorEastAsia" w:eastAsiaTheme="minorEastAsia" w:cstheme="minorEastAsia"/>
                <w:highlight w:val="yellow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highlight w:val="yellow"/>
              </w:rPr>
              <w:t>音频 (</w:t>
            </w:r>
            <w:r>
              <w:rPr>
                <w:rFonts w:hint="eastAsia" w:asciiTheme="minorEastAsia" w:hAnsiTheme="minorEastAsia" w:eastAsiaTheme="minorEastAsia" w:cstheme="minorEastAsia"/>
                <w:highlight w:val="yellow"/>
                <w:lang w:val="en-US" w:eastAsia="zh-CN"/>
              </w:rPr>
              <w:t>60元</w:t>
            </w:r>
            <w:r>
              <w:rPr>
                <w:rFonts w:hint="eastAsia" w:asciiTheme="minorEastAsia" w:hAnsiTheme="minorEastAsia" w:eastAsiaTheme="minorEastAsia" w:cstheme="minorEastAsia"/>
                <w:highlight w:val="yellow"/>
              </w:rPr>
              <w:t xml:space="preserve"> / 时 ) /  视频 (</w:t>
            </w:r>
            <w:r>
              <w:rPr>
                <w:rFonts w:hint="eastAsia" w:asciiTheme="minorEastAsia" w:hAnsiTheme="minorEastAsia" w:eastAsiaTheme="minorEastAsia" w:cstheme="minorEastAsia"/>
                <w:highlight w:val="yellow"/>
                <w:lang w:val="en-US" w:eastAsia="zh-CN"/>
              </w:rPr>
              <w:t>120</w:t>
            </w:r>
            <w:r>
              <w:rPr>
                <w:rFonts w:hint="eastAsia" w:asciiTheme="minorEastAsia" w:hAnsiTheme="minorEastAsia" w:eastAsiaTheme="minorEastAsia" w:cstheme="minorEastAsia"/>
                <w:highlight w:val="yellow"/>
              </w:rPr>
              <w:t>元 / 时 )</w:t>
            </w:r>
          </w:p>
          <w:p w14:paraId="031B02FF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  <w:highlight w:val="yellow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 xml:space="preserve">会员折扣 /  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新会员</w:t>
            </w:r>
            <w:r>
              <w:rPr>
                <w:rFonts w:hint="eastAsia" w:asciiTheme="minorEastAsia" w:hAnsiTheme="minorEastAsia" w:eastAsiaTheme="minorEastAsia" w:cstheme="minorEastAsia"/>
              </w:rPr>
              <w:t>体验价 (29.8 元首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</w:rPr>
              <w:t>h)</w:t>
            </w:r>
          </w:p>
        </w:tc>
        <w:tc>
          <w:tcPr>
            <w:tcW w:w="2187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86064E9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微信支付、协议勾选</w:t>
            </w:r>
          </w:p>
        </w:tc>
      </w:tr>
      <w:tr w14:paraId="5B56A1B1">
        <w:tc>
          <w:tcPr>
            <w:tcW w:w="2135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9729E66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我的预约</w:t>
            </w:r>
          </w:p>
        </w:tc>
        <w:tc>
          <w:tcPr>
            <w:tcW w:w="3918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AB374E3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待签到、进行中、已完成、已取消</w:t>
            </w:r>
          </w:p>
        </w:tc>
        <w:tc>
          <w:tcPr>
            <w:tcW w:w="2187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A879B42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状态  tab 、二维码、再来一单</w:t>
            </w:r>
          </w:p>
        </w:tc>
      </w:tr>
      <w:tr w14:paraId="654C185A">
        <w:tc>
          <w:tcPr>
            <w:tcW w:w="2135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F7A740D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签到页</w:t>
            </w:r>
          </w:p>
        </w:tc>
        <w:tc>
          <w:tcPr>
            <w:tcW w:w="3918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984698A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倒计时提示、扫码按钮、紧急联系</w:t>
            </w:r>
          </w:p>
        </w:tc>
        <w:tc>
          <w:tcPr>
            <w:tcW w:w="2187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A001C95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设备自检状态可视化</w:t>
            </w:r>
          </w:p>
        </w:tc>
      </w:tr>
      <w:tr w14:paraId="6AFBF76A">
        <w:tc>
          <w:tcPr>
            <w:tcW w:w="2135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BA42895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增值服务选购</w:t>
            </w:r>
          </w:p>
        </w:tc>
        <w:tc>
          <w:tcPr>
            <w:tcW w:w="3918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A50053A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服务卡片、加购清单、价格合计</w:t>
            </w:r>
          </w:p>
        </w:tc>
        <w:tc>
          <w:tcPr>
            <w:tcW w:w="2187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1969BB7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多选  +  立即支付</w:t>
            </w:r>
          </w:p>
        </w:tc>
      </w:tr>
      <w:tr w14:paraId="1634DEDB">
        <w:tc>
          <w:tcPr>
            <w:tcW w:w="2135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48527B7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评分页</w:t>
            </w:r>
          </w:p>
        </w:tc>
        <w:tc>
          <w:tcPr>
            <w:tcW w:w="3918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D1ED2C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5  星、标签选择、文字反馈、上传图片</w:t>
            </w:r>
          </w:p>
        </w:tc>
        <w:tc>
          <w:tcPr>
            <w:tcW w:w="2187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097A029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强制提交才能离场</w:t>
            </w:r>
          </w:p>
        </w:tc>
      </w:tr>
      <w:tr w14:paraId="66B26399">
        <w:tc>
          <w:tcPr>
            <w:tcW w:w="2135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C69ABC2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个人中心</w:t>
            </w:r>
          </w:p>
        </w:tc>
        <w:tc>
          <w:tcPr>
            <w:tcW w:w="3918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C1A6F2C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头像、昵称、会员状态、订单数、余额、优惠券</w:t>
            </w:r>
          </w:p>
        </w:tc>
        <w:tc>
          <w:tcPr>
            <w:tcW w:w="2187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160F5E6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充值、续会员</w:t>
            </w:r>
          </w:p>
        </w:tc>
      </w:tr>
      <w:tr w14:paraId="614A2C77">
        <w:tc>
          <w:tcPr>
            <w:tcW w:w="2135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8E5A098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会员中心</w:t>
            </w:r>
          </w:p>
        </w:tc>
        <w:tc>
          <w:tcPr>
            <w:tcW w:w="3918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D7C12D8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会员权益、续费、自动续费开关</w:t>
            </w:r>
          </w:p>
        </w:tc>
        <w:tc>
          <w:tcPr>
            <w:tcW w:w="2187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C80A2D3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续费支付</w:t>
            </w:r>
          </w:p>
        </w:tc>
      </w:tr>
      <w:tr w14:paraId="06476699">
        <w:tc>
          <w:tcPr>
            <w:tcW w:w="2135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6B69B60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设置</w:t>
            </w:r>
          </w:p>
        </w:tc>
        <w:tc>
          <w:tcPr>
            <w:tcW w:w="3918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76A6479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消息推送、隐私、缓存、关于</w:t>
            </w:r>
          </w:p>
        </w:tc>
        <w:tc>
          <w:tcPr>
            <w:tcW w:w="2187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EA2753D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—</w:t>
            </w:r>
          </w:p>
        </w:tc>
      </w:tr>
      <w:tr w14:paraId="49A5C246">
        <w:tc>
          <w:tcPr>
            <w:tcW w:w="2135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2E54D1E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客服</w:t>
            </w:r>
          </w:p>
        </w:tc>
        <w:tc>
          <w:tcPr>
            <w:tcW w:w="3918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9A84969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智能客服（ FAQ  优先） +  人工转接</w:t>
            </w:r>
          </w:p>
        </w:tc>
        <w:tc>
          <w:tcPr>
            <w:tcW w:w="2187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FD8F559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8-22:00</w:t>
            </w:r>
            <w:r>
              <w:rPr>
                <w:rFonts w:hint="eastAsia" w:asciiTheme="minorEastAsia" w:hAnsiTheme="minorEastAsia" w:eastAsiaTheme="minorEastAsia" w:cstheme="minorEastAsia"/>
              </w:rPr>
              <w:t>在线</w:t>
            </w:r>
          </w:p>
        </w:tc>
      </w:tr>
    </w:tbl>
    <w:p w14:paraId="5AE2B137">
      <w:pPr>
        <w:rPr>
          <w:rFonts w:hint="eastAsia" w:asciiTheme="minorEastAsia" w:hAnsiTheme="minorEastAsia" w:eastAsiaTheme="minorEastAsia" w:cstheme="minorEastAsia"/>
          <w:sz w:val="16"/>
          <w:highlight w:val="yellow"/>
          <w:lang w:eastAsia="zh-CN"/>
        </w:rPr>
      </w:pPr>
    </w:p>
    <w:p w14:paraId="586FCC8E">
      <w:pPr>
        <w:pStyle w:val="2"/>
        <w:pBdr>
          <w:left w:val="single" w:color="1565C0" w:sz="36" w:space="0"/>
        </w:pBdr>
        <w:spacing w:before="1000" w:after="3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A237E"/>
          <w:sz w:val="40"/>
          <w:lang w:val="en-US" w:eastAsia="zh-CN"/>
        </w:rPr>
        <w:t>三</w:t>
      </w:r>
      <w:r>
        <w:rPr>
          <w:rFonts w:hint="eastAsia" w:asciiTheme="minorEastAsia" w:hAnsiTheme="minorEastAsia" w:eastAsiaTheme="minorEastAsia" w:cstheme="minorEastAsia"/>
          <w:color w:val="1A237E"/>
          <w:sz w:val="32"/>
          <w:lang w:val="en-US" w:eastAsia="zh-CN"/>
        </w:rPr>
        <w:t>、</w:t>
      </w:r>
      <w:r>
        <w:rPr>
          <w:rFonts w:hint="eastAsia" w:asciiTheme="minorEastAsia" w:hAnsiTheme="minorEastAsia" w:eastAsiaTheme="minorEastAsia" w:cstheme="minorEastAsia"/>
          <w:color w:val="1A237E"/>
          <w:sz w:val="40"/>
          <w:lang w:eastAsia="zh-CN"/>
        </w:rPr>
        <w:t>商务合作对接</w:t>
      </w:r>
    </w:p>
    <w:p w14:paraId="58748896">
      <w:pPr>
        <w:pStyle w:val="3"/>
        <w:pBdr>
          <w:left w:val="single" w:color="0288D1" w:sz="24" w:space="0"/>
        </w:pBdr>
        <w:spacing w:before="320" w:after="24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A237E"/>
          <w:sz w:val="32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color w:val="1A237E"/>
          <w:sz w:val="32"/>
          <w:lang w:eastAsia="zh-CN"/>
        </w:rPr>
        <w:t>.1 模块定位</w:t>
      </w:r>
      <w:r>
        <w:rPr>
          <w:rFonts w:hint="eastAsia" w:asciiTheme="minorEastAsia" w:hAnsiTheme="minorEastAsia" w:eastAsiaTheme="minorEastAsia" w:cstheme="minorEastAsia"/>
          <w:b/>
          <w:lang w:eastAsia="zh-CN"/>
        </w:rPr>
        <w:t>业务定位</w:t>
      </w:r>
      <w:r>
        <w:rPr>
          <w:rFonts w:hint="eastAsia" w:asciiTheme="minorEastAsia" w:hAnsiTheme="minorEastAsia" w:eastAsiaTheme="minorEastAsia" w:cstheme="minorEastAsia"/>
          <w:lang w:eastAsia="zh-CN"/>
        </w:rPr>
        <w:t>：连接品牌方、主播与联盟三方的商务合作平台，为品牌提供精准触达高净值播客听众的渠道，为创作者创造商业变现机会，为联盟构建商业化闭环。</w:t>
      </w:r>
    </w:p>
    <w:p w14:paraId="08E2A96D">
      <w:pPr>
        <w:spacing w:after="18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lang w:eastAsia="zh-CN"/>
        </w:rPr>
        <w:t>合作价值：</w:t>
      </w:r>
    </w:p>
    <w:p w14:paraId="0BDC27B2">
      <w:pPr>
        <w:pStyle w:val="5"/>
        <w:spacing w:after="72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lang w:eastAsia="zh-CN"/>
        </w:rPr>
        <w:t>对品牌方</w:t>
      </w:r>
      <w:r>
        <w:rPr>
          <w:rFonts w:hint="eastAsia" w:asciiTheme="minorEastAsia" w:hAnsiTheme="minorEastAsia" w:eastAsiaTheme="minorEastAsia" w:cstheme="minorEastAsia"/>
          <w:lang w:eastAsia="zh-CN"/>
        </w:rPr>
        <w:t>：精准触达高净值播客听众群体，实现深度内容营销</w:t>
      </w:r>
    </w:p>
    <w:p w14:paraId="4A1660F1">
      <w:pPr>
        <w:pStyle w:val="5"/>
        <w:spacing w:after="72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lang w:eastAsia="zh-CN"/>
        </w:rPr>
        <w:t>对创作者</w:t>
      </w:r>
      <w:r>
        <w:rPr>
          <w:rFonts w:hint="eastAsia" w:asciiTheme="minorEastAsia" w:hAnsiTheme="minorEastAsia" w:eastAsiaTheme="minorEastAsia" w:cstheme="minorEastAsia"/>
          <w:lang w:eastAsia="zh-CN"/>
        </w:rPr>
        <w:t>：获得商业合作机会，实现播客创作变现</w:t>
      </w:r>
    </w:p>
    <w:p w14:paraId="39813638">
      <w:pPr>
        <w:pStyle w:val="5"/>
        <w:spacing w:after="72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lang w:eastAsia="zh-CN"/>
        </w:rPr>
        <w:t>对联盟</w:t>
      </w:r>
      <w:r>
        <w:rPr>
          <w:rFonts w:hint="eastAsia" w:asciiTheme="minorEastAsia" w:hAnsiTheme="minorEastAsia" w:eastAsiaTheme="minorEastAsia" w:cstheme="minorEastAsia"/>
          <w:lang w:eastAsia="zh-CN"/>
        </w:rPr>
        <w:t>：构建商业化闭环，增强联盟生态可持续性</w:t>
      </w:r>
    </w:p>
    <w:p w14:paraId="00CA1695">
      <w:pPr>
        <w:pStyle w:val="5"/>
        <w:spacing w:after="72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lang w:eastAsia="zh-CN"/>
        </w:rPr>
        <w:t>对场地方</w:t>
      </w:r>
      <w:r>
        <w:rPr>
          <w:rFonts w:hint="eastAsia" w:asciiTheme="minorEastAsia" w:hAnsiTheme="minorEastAsia" w:eastAsiaTheme="minorEastAsia" w:cstheme="minorEastAsia"/>
          <w:lang w:eastAsia="zh-CN"/>
        </w:rPr>
        <w:t>：品牌活动带来客流和品牌联动效应</w:t>
      </w:r>
    </w:p>
    <w:p w14:paraId="5D52E564">
      <w:pPr>
        <w:pStyle w:val="3"/>
        <w:pBdr>
          <w:left w:val="single" w:color="0288D1" w:sz="24" w:space="0"/>
        </w:pBdr>
        <w:spacing w:before="320" w:after="240"/>
        <w:rPr>
          <w:rFonts w:hint="eastAsia" w:asciiTheme="minorEastAsia" w:hAnsiTheme="minorEastAsia" w:eastAsiaTheme="minorEastAsia" w:cstheme="minorEastAsia"/>
          <w:highlight w:val="red"/>
          <w:lang w:val="en-US"/>
        </w:rPr>
      </w:pPr>
      <w:r>
        <w:rPr>
          <w:rFonts w:hint="eastAsia" w:asciiTheme="minorEastAsia" w:hAnsiTheme="minorEastAsia" w:eastAsiaTheme="minorEastAsia" w:cstheme="minorEastAsia"/>
          <w:color w:val="1A237E"/>
          <w:sz w:val="32"/>
          <w:highlight w:val="yellow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color w:val="1A237E"/>
          <w:sz w:val="32"/>
          <w:highlight w:val="yellow"/>
          <w:lang w:eastAsia="zh-CN"/>
        </w:rPr>
        <w:t>.2 角色矩阵</w:t>
      </w:r>
      <w:r>
        <w:rPr>
          <w:rFonts w:hint="eastAsia" w:asciiTheme="minorEastAsia" w:hAnsiTheme="minorEastAsia" w:eastAsiaTheme="minorEastAsia" w:cstheme="minorEastAsia"/>
          <w:color w:val="1A237E"/>
          <w:sz w:val="32"/>
          <w:highlight w:val="red"/>
          <w:lang w:val="en-US" w:eastAsia="zh-CN"/>
        </w:rPr>
        <w:t>(初期只实现播客商务合作活动发布，场地预定功能）</w:t>
      </w:r>
    </w:p>
    <w:tbl>
      <w:tblPr>
        <w:tblStyle w:val="7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9"/>
        <w:gridCol w:w="4369"/>
      </w:tblGrid>
      <w:tr w14:paraId="4BC0E8CD">
        <w:tc>
          <w:tcPr>
            <w:tcW w:w="4320" w:type="dxa"/>
            <w:shd w:val="clear" w:color="auto" w:fill="1565C0"/>
            <w:tcMar>
              <w:top w:w="168" w:type="dxa"/>
              <w:left w:w="216" w:type="dxa"/>
              <w:bottom w:w="168" w:type="dxa"/>
              <w:right w:w="216" w:type="dxa"/>
            </w:tcMar>
            <w:vAlign w:val="center"/>
          </w:tcPr>
          <w:p w14:paraId="3D31F583">
            <w:pPr>
              <w:spacing w:before="60" w:after="60" w:line="240" w:lineRule="auto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FFFFFF"/>
              </w:rPr>
              <w:t>角色</w:t>
            </w:r>
          </w:p>
        </w:tc>
        <w:tc>
          <w:tcPr>
            <w:tcW w:w="4320" w:type="dxa"/>
            <w:shd w:val="clear" w:color="auto" w:fill="1565C0"/>
            <w:tcMar>
              <w:top w:w="168" w:type="dxa"/>
              <w:left w:w="216" w:type="dxa"/>
              <w:bottom w:w="168" w:type="dxa"/>
              <w:right w:w="216" w:type="dxa"/>
            </w:tcMar>
            <w:vAlign w:val="center"/>
          </w:tcPr>
          <w:p w14:paraId="343844D6">
            <w:pPr>
              <w:spacing w:before="60" w:after="60" w:line="240" w:lineRule="auto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FFFFFF"/>
              </w:rPr>
              <w:t>在小程序中可见的功能</w:t>
            </w:r>
          </w:p>
        </w:tc>
      </w:tr>
      <w:tr w14:paraId="4A9196AA">
        <w:tc>
          <w:tcPr>
            <w:tcW w:w="432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0284B51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</w:rPr>
              <w:t>品牌方</w:t>
            </w:r>
            <w:r>
              <w:rPr>
                <w:rFonts w:hint="eastAsia" w:asciiTheme="minorEastAsia" w:hAnsiTheme="minorEastAsia" w:eastAsiaTheme="minorEastAsia" w:cstheme="minorEastAsia"/>
              </w:rPr>
              <w:t xml:space="preserve"> （ B 端注册）</w:t>
            </w:r>
          </w:p>
        </w:tc>
        <w:tc>
          <w:tcPr>
            <w:tcW w:w="432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71522FA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发布需求、浏览主播 / 活动库、下单、签约、审内容、看数据、结算</w:t>
            </w:r>
          </w:p>
        </w:tc>
      </w:tr>
      <w:tr w14:paraId="10121C80">
        <w:tc>
          <w:tcPr>
            <w:tcW w:w="432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4283D22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</w:rPr>
              <w:t>主播</w:t>
            </w:r>
            <w:r>
              <w:rPr>
                <w:rFonts w:hint="eastAsia" w:asciiTheme="minorEastAsia" w:hAnsiTheme="minorEastAsia" w:eastAsiaTheme="minorEastAsia" w:cstheme="minorEastAsia"/>
              </w:rPr>
              <w:t xml:space="preserve"> （认证 C端创作者）</w:t>
            </w:r>
          </w:p>
        </w:tc>
        <w:tc>
          <w:tcPr>
            <w:tcW w:w="432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0D020B6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接单、合作申请、查看合作档期、内容提交、查看收入、结算</w:t>
            </w:r>
          </w:p>
        </w:tc>
      </w:tr>
      <w:tr w14:paraId="66DCE1B3">
        <w:tc>
          <w:tcPr>
            <w:tcW w:w="432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26144CE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</w:rPr>
              <w:t>联盟商务（运营）</w:t>
            </w:r>
          </w:p>
        </w:tc>
        <w:tc>
          <w:tcPr>
            <w:tcW w:w="432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46A9BF7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全部可见 + 撮合、定价、对账、风控</w:t>
            </w:r>
          </w:p>
        </w:tc>
      </w:tr>
      <w:tr w14:paraId="674E2AC3">
        <w:tc>
          <w:tcPr>
            <w:tcW w:w="432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C00EEE5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</w:rPr>
              <w:t>场地方</w:t>
            </w:r>
          </w:p>
        </w:tc>
        <w:tc>
          <w:tcPr>
            <w:tcW w:w="432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B89C839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接收 " 品牌定制沙龙 " 线下活动邀约、场地确认、活动落地支持</w:t>
            </w:r>
          </w:p>
        </w:tc>
      </w:tr>
    </w:tbl>
    <w:p w14:paraId="728A6602">
      <w:pPr>
        <w:pStyle w:val="3"/>
        <w:pBdr>
          <w:left w:val="single" w:color="0288D1" w:sz="24" w:space="0"/>
        </w:pBdr>
        <w:spacing w:before="320" w:after="24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A237E"/>
          <w:sz w:val="32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color w:val="1A237E"/>
          <w:sz w:val="32"/>
          <w:lang w:eastAsia="zh-CN"/>
        </w:rPr>
        <w:t>.3 品牌方端核心流程</w:t>
      </w:r>
    </w:p>
    <w:p w14:paraId="3E623B69">
      <w:pPr>
        <w:pStyle w:val="4"/>
        <w:spacing w:before="260" w:after="195"/>
        <w:rPr>
          <w:rFonts w:hint="eastAsia" w:asciiTheme="minorEastAsia" w:hAnsiTheme="minorEastAsia" w:eastAsiaTheme="minorEastAsia" w:cstheme="minorEastAsia"/>
          <w:b w:val="0"/>
          <w:color w:val="1565C0"/>
          <w:sz w:val="26"/>
          <w:lang w:eastAsia="zh-CN"/>
        </w:rPr>
      </w:pPr>
      <w:r>
        <w:rPr>
          <w:rFonts w:hint="eastAsia" w:asciiTheme="minorEastAsia" w:hAnsiTheme="minorEastAsia" w:eastAsiaTheme="minorEastAsia" w:cstheme="minorEastAsia"/>
          <w:b w:val="0"/>
          <w:color w:val="1565C0"/>
          <w:sz w:val="26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b w:val="0"/>
          <w:color w:val="1565C0"/>
          <w:sz w:val="26"/>
          <w:lang w:eastAsia="zh-CN"/>
        </w:rPr>
        <w:t>.3.1 流程：从需求发布到结算</w:t>
      </w:r>
    </w:p>
    <w:p w14:paraId="28755FF8">
      <w:pPr>
        <w:pStyle w:val="4"/>
        <w:spacing w:before="260" w:after="19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 w:val="0"/>
          <w:color w:val="1565C0"/>
          <w:sz w:val="26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b w:val="0"/>
          <w:color w:val="1565C0"/>
          <w:sz w:val="26"/>
          <w:lang w:eastAsia="zh-CN"/>
        </w:rPr>
        <w:t>需求发布</w:t>
      </w:r>
    </w:p>
    <w:tbl>
      <w:tblPr>
        <w:tblStyle w:val="7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2"/>
        <w:gridCol w:w="2913"/>
        <w:gridCol w:w="2913"/>
      </w:tblGrid>
      <w:tr w14:paraId="42CCE309">
        <w:trPr>
          <w:trHeight w:val="552" w:hRule="atLeast"/>
        </w:trPr>
        <w:tc>
          <w:tcPr>
            <w:tcW w:w="2880" w:type="dxa"/>
            <w:shd w:val="clear" w:color="auto" w:fill="1565C0"/>
            <w:tcMar>
              <w:top w:w="168" w:type="dxa"/>
              <w:left w:w="216" w:type="dxa"/>
              <w:bottom w:w="168" w:type="dxa"/>
              <w:right w:w="216" w:type="dxa"/>
            </w:tcMar>
            <w:vAlign w:val="center"/>
          </w:tcPr>
          <w:p w14:paraId="1E6D3034">
            <w:pPr>
              <w:spacing w:before="60" w:after="60" w:line="240" w:lineRule="auto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FFFFFF"/>
              </w:rPr>
              <w:t>节点</w:t>
            </w:r>
          </w:p>
        </w:tc>
        <w:tc>
          <w:tcPr>
            <w:tcW w:w="2880" w:type="dxa"/>
            <w:shd w:val="clear" w:color="auto" w:fill="1565C0"/>
            <w:tcMar>
              <w:top w:w="168" w:type="dxa"/>
              <w:left w:w="216" w:type="dxa"/>
              <w:bottom w:w="168" w:type="dxa"/>
              <w:right w:w="216" w:type="dxa"/>
            </w:tcMar>
            <w:vAlign w:val="center"/>
          </w:tcPr>
          <w:p w14:paraId="0D5CF532">
            <w:pPr>
              <w:spacing w:before="60" w:after="60" w:line="240" w:lineRule="auto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FFFFFF"/>
              </w:rPr>
              <w:t>操作</w:t>
            </w:r>
          </w:p>
        </w:tc>
        <w:tc>
          <w:tcPr>
            <w:tcW w:w="2880" w:type="dxa"/>
            <w:shd w:val="clear" w:color="auto" w:fill="1565C0"/>
            <w:tcMar>
              <w:top w:w="168" w:type="dxa"/>
              <w:left w:w="216" w:type="dxa"/>
              <w:bottom w:w="168" w:type="dxa"/>
              <w:right w:w="216" w:type="dxa"/>
            </w:tcMar>
            <w:vAlign w:val="center"/>
          </w:tcPr>
          <w:p w14:paraId="7E7B1AB7">
            <w:pPr>
              <w:spacing w:before="60" w:after="60" w:line="240" w:lineRule="auto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FFFFFF"/>
              </w:rPr>
              <w:t>关键字段</w:t>
            </w:r>
          </w:p>
        </w:tc>
      </w:tr>
      <w:tr w14:paraId="0EC889B8">
        <w:tc>
          <w:tcPr>
            <w:tcW w:w="288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CF9650F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入口</w:t>
            </w:r>
          </w:p>
        </w:tc>
        <w:tc>
          <w:tcPr>
            <w:tcW w:w="288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B47DE6D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「发布合作需求」按钮</w:t>
            </w:r>
          </w:p>
        </w:tc>
        <w:tc>
          <w:tcPr>
            <w:tcW w:w="288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6C1856F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 xml:space="preserve">需完成企业认证 </w:t>
            </w:r>
          </w:p>
        </w:tc>
      </w:tr>
      <w:tr w14:paraId="0C706AF3">
        <w:tc>
          <w:tcPr>
            <w:tcW w:w="288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679C66A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步骤  1 ：基本信息</w:t>
            </w:r>
          </w:p>
        </w:tc>
        <w:tc>
          <w:tcPr>
            <w:tcW w:w="288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D6DBE60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品牌信息、活动名称、活动类型（沙龙 / 广告 / 代言 / 定制）</w:t>
            </w:r>
          </w:p>
        </w:tc>
        <w:tc>
          <w:tcPr>
            <w:tcW w:w="288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E5B73E5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品牌  logo 、行业、联系人</w:t>
            </w:r>
          </w:p>
        </w:tc>
      </w:tr>
      <w:tr w14:paraId="428C3BF2">
        <w:tc>
          <w:tcPr>
            <w:tcW w:w="288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487AABD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步骤  2 ：受众与目标</w:t>
            </w:r>
          </w:p>
        </w:tc>
        <w:tc>
          <w:tcPr>
            <w:tcW w:w="288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6505FA7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行业 / 性别 / 年龄 / 地域、传播目标（曝光 / 转化 / 品牌建设）</w:t>
            </w:r>
          </w:p>
        </w:tc>
        <w:tc>
          <w:tcPr>
            <w:tcW w:w="288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EDDD6ED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多选受众标签</w:t>
            </w:r>
          </w:p>
        </w:tc>
      </w:tr>
      <w:tr w14:paraId="01539C70">
        <w:tc>
          <w:tcPr>
            <w:tcW w:w="288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8EEC29B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步骤  3 ：预算与档期</w:t>
            </w:r>
          </w:p>
        </w:tc>
        <w:tc>
          <w:tcPr>
            <w:tcW w:w="288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9B38FA6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预算区间</w:t>
            </w:r>
            <w:r>
              <w:rPr>
                <w:rFonts w:hint="eastAsia" w:asciiTheme="minorEastAsia" w:hAnsiTheme="minorEastAsia" w:eastAsiaTheme="minorEastAsia" w:cstheme="minorEastAsia"/>
                <w:lang w:val="en-US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</w:rPr>
              <w:t>合作时间窗、是否可分阶段</w:t>
            </w:r>
          </w:p>
        </w:tc>
        <w:tc>
          <w:tcPr>
            <w:tcW w:w="288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C70DE8C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时间区间选择器</w:t>
            </w:r>
          </w:p>
        </w:tc>
      </w:tr>
      <w:tr w14:paraId="23D534FB">
        <w:tc>
          <w:tcPr>
            <w:tcW w:w="288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44C958F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步骤  4 ：合作形式</w:t>
            </w:r>
          </w:p>
        </w:tc>
        <w:tc>
          <w:tcPr>
            <w:tcW w:w="288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6AD78B1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单选 / 多选：品牌沙龙  / 空间植入/主播代言 /  广告投放/定制内容</w:t>
            </w:r>
          </w:p>
        </w:tc>
        <w:tc>
          <w:tcPr>
            <w:tcW w:w="288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15CA290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7EB906B5">
        <w:tc>
          <w:tcPr>
            <w:tcW w:w="288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6485DA5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步骤  5 ：附加要求</w:t>
            </w:r>
          </w:p>
        </w:tc>
        <w:tc>
          <w:tcPr>
            <w:tcW w:w="288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3E3ABB6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是否需要数据报告、是否需要主播分级、是否提供产品样品</w:t>
            </w:r>
          </w:p>
        </w:tc>
        <w:tc>
          <w:tcPr>
            <w:tcW w:w="288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F6D0EE5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2060E267">
        <w:tc>
          <w:tcPr>
            <w:tcW w:w="288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CD7FF19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提交审核</w:t>
            </w:r>
          </w:p>
        </w:tc>
        <w:tc>
          <w:tcPr>
            <w:tcW w:w="288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D6D66E4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进入联盟商务团队队列</w:t>
            </w:r>
          </w:p>
        </w:tc>
        <w:tc>
          <w:tcPr>
            <w:tcW w:w="288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068AB7A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状态：审核中</w:t>
            </w:r>
          </w:p>
        </w:tc>
      </w:tr>
    </w:tbl>
    <w:p w14:paraId="1EDC418B">
      <w:pPr>
        <w:pStyle w:val="4"/>
        <w:spacing w:before="260" w:after="19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 w:val="0"/>
          <w:color w:val="1565C0"/>
          <w:sz w:val="26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b w:val="0"/>
          <w:color w:val="1565C0"/>
          <w:sz w:val="26"/>
          <w:lang w:eastAsia="zh-CN"/>
        </w:rPr>
        <w:t>方案匹配与主播浏览</w:t>
      </w:r>
    </w:p>
    <w:tbl>
      <w:tblPr>
        <w:tblStyle w:val="7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9"/>
        <w:gridCol w:w="4369"/>
      </w:tblGrid>
      <w:tr w14:paraId="00BAE0D6">
        <w:tc>
          <w:tcPr>
            <w:tcW w:w="4320" w:type="dxa"/>
            <w:shd w:val="clear" w:color="auto" w:fill="1565C0"/>
            <w:tcMar>
              <w:top w:w="168" w:type="dxa"/>
              <w:left w:w="216" w:type="dxa"/>
              <w:bottom w:w="168" w:type="dxa"/>
              <w:right w:w="216" w:type="dxa"/>
            </w:tcMar>
            <w:vAlign w:val="center"/>
          </w:tcPr>
          <w:p w14:paraId="07FC1AA9">
            <w:pPr>
              <w:spacing w:before="60" w:after="60" w:line="240" w:lineRule="auto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FFFFFF"/>
              </w:rPr>
              <w:t>功能模块</w:t>
            </w:r>
          </w:p>
        </w:tc>
        <w:tc>
          <w:tcPr>
            <w:tcW w:w="4320" w:type="dxa"/>
            <w:shd w:val="clear" w:color="auto" w:fill="1565C0"/>
            <w:tcMar>
              <w:top w:w="168" w:type="dxa"/>
              <w:left w:w="216" w:type="dxa"/>
              <w:bottom w:w="168" w:type="dxa"/>
              <w:right w:w="216" w:type="dxa"/>
            </w:tcMar>
            <w:vAlign w:val="center"/>
          </w:tcPr>
          <w:p w14:paraId="0CB4B754">
            <w:pPr>
              <w:spacing w:before="60" w:after="60" w:line="240" w:lineRule="auto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FFFFFF"/>
              </w:rPr>
              <w:t>关键能力</w:t>
            </w:r>
          </w:p>
        </w:tc>
      </w:tr>
      <w:tr w14:paraId="2B7BC10F">
        <w:tc>
          <w:tcPr>
            <w:tcW w:w="432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D9F7407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方案库</w:t>
            </w:r>
          </w:p>
        </w:tc>
        <w:tc>
          <w:tcPr>
            <w:tcW w:w="432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631D5BB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浏览联盟预置的 4 档套餐（试水 / 标准 / 进阶 / 旗舰）</w:t>
            </w:r>
          </w:p>
        </w:tc>
      </w:tr>
      <w:tr w14:paraId="556218AA">
        <w:tc>
          <w:tcPr>
            <w:tcW w:w="432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CBDC95A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主播库</w:t>
            </w:r>
          </w:p>
        </w:tc>
        <w:tc>
          <w:tcPr>
            <w:tcW w:w="432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5011927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按粉丝量分级筛选（新星 / 成长 / 头部 / 明星），看案例展示</w:t>
            </w:r>
          </w:p>
        </w:tc>
      </w:tr>
      <w:tr w14:paraId="36DC31FC">
        <w:tc>
          <w:tcPr>
            <w:tcW w:w="432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45C251D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智能推荐</w:t>
            </w:r>
          </w:p>
        </w:tc>
        <w:tc>
          <w:tcPr>
            <w:tcW w:w="432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2E96EED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 xml:space="preserve">系统根据需求自动推荐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E53935"/>
              </w:rPr>
              <w:t>3-5 位</w:t>
            </w:r>
            <w:r>
              <w:rPr>
                <w:rFonts w:hint="eastAsia" w:asciiTheme="minorEastAsia" w:hAnsiTheme="minorEastAsia" w:eastAsiaTheme="minorEastAsia" w:cstheme="minorEastAsia"/>
              </w:rPr>
              <w:t xml:space="preserve"> 匹配主播 + 1 套建议方案</w:t>
            </w:r>
          </w:p>
        </w:tc>
      </w:tr>
      <w:tr w14:paraId="3D77FA4E">
        <w:tc>
          <w:tcPr>
            <w:tcW w:w="432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37692B1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加购物车</w:t>
            </w:r>
          </w:p>
        </w:tc>
        <w:tc>
          <w:tcPr>
            <w:tcW w:w="432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2AA9EE1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多主播多活动批量加入，下单时合并签约</w:t>
            </w:r>
          </w:p>
        </w:tc>
      </w:tr>
      <w:tr w14:paraId="0864012A">
        <w:tc>
          <w:tcPr>
            <w:tcW w:w="432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7DE8E7C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收藏</w:t>
            </w:r>
          </w:p>
        </w:tc>
        <w:tc>
          <w:tcPr>
            <w:tcW w:w="432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C9D57C5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收藏主播和方案，便于后续持续跟进</w:t>
            </w:r>
          </w:p>
        </w:tc>
      </w:tr>
    </w:tbl>
    <w:p w14:paraId="6A2D24AD">
      <w:pPr>
        <w:pStyle w:val="4"/>
        <w:spacing w:before="260" w:after="19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 w:val="0"/>
          <w:color w:val="1565C0"/>
          <w:sz w:val="26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b w:val="0"/>
          <w:color w:val="1565C0"/>
          <w:sz w:val="26"/>
          <w:lang w:eastAsia="zh-CN"/>
        </w:rPr>
        <w:t>签约与支付</w:t>
      </w:r>
    </w:p>
    <w:tbl>
      <w:tblPr>
        <w:tblStyle w:val="7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9"/>
        <w:gridCol w:w="4369"/>
      </w:tblGrid>
      <w:tr w14:paraId="655800A9">
        <w:tc>
          <w:tcPr>
            <w:tcW w:w="4369" w:type="dxa"/>
            <w:shd w:val="clear" w:color="auto" w:fill="1565C0"/>
            <w:tcMar>
              <w:top w:w="168" w:type="dxa"/>
              <w:left w:w="216" w:type="dxa"/>
              <w:bottom w:w="168" w:type="dxa"/>
              <w:right w:w="216" w:type="dxa"/>
            </w:tcMar>
            <w:vAlign w:val="center"/>
          </w:tcPr>
          <w:p w14:paraId="4CEEDA58">
            <w:pPr>
              <w:spacing w:before="60" w:after="60" w:line="240" w:lineRule="auto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FFFFFF"/>
              </w:rPr>
              <w:t>节点</w:t>
            </w:r>
          </w:p>
        </w:tc>
        <w:tc>
          <w:tcPr>
            <w:tcW w:w="4369" w:type="dxa"/>
            <w:shd w:val="clear" w:color="auto" w:fill="1565C0"/>
            <w:tcMar>
              <w:top w:w="168" w:type="dxa"/>
              <w:left w:w="216" w:type="dxa"/>
              <w:bottom w:w="168" w:type="dxa"/>
              <w:right w:w="216" w:type="dxa"/>
            </w:tcMar>
            <w:vAlign w:val="center"/>
          </w:tcPr>
          <w:p w14:paraId="35EA3EC5">
            <w:pPr>
              <w:spacing w:before="60" w:after="60" w:line="240" w:lineRule="auto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FFFFFF"/>
              </w:rPr>
              <w:t>关键点</w:t>
            </w:r>
          </w:p>
        </w:tc>
      </w:tr>
      <w:tr w14:paraId="33647C9D">
        <w:tc>
          <w:tcPr>
            <w:tcW w:w="4369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080C212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合同模板</w:t>
            </w:r>
          </w:p>
        </w:tc>
        <w:tc>
          <w:tcPr>
            <w:tcW w:w="4369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A91083B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联盟提供 5类标准合同（沙龙、植入、代言、广告、定制）</w:t>
            </w:r>
          </w:p>
        </w:tc>
      </w:tr>
      <w:tr w14:paraId="03FAAE82">
        <w:tc>
          <w:tcPr>
            <w:tcW w:w="4369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CB52FBD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电子签</w:t>
            </w:r>
          </w:p>
        </w:tc>
        <w:tc>
          <w:tcPr>
            <w:tcW w:w="4369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BD64FBD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集成第三方电子签，双方实时签署</w:t>
            </w:r>
          </w:p>
        </w:tc>
      </w:tr>
      <w:tr w14:paraId="070C7086">
        <w:tc>
          <w:tcPr>
            <w:tcW w:w="4369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3B0AB36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预付款</w:t>
            </w:r>
          </w:p>
        </w:tc>
        <w:tc>
          <w:tcPr>
            <w:tcW w:w="4369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982A8B5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默认50% ，大客户可上调至  70%</w:t>
            </w:r>
          </w:p>
        </w:tc>
      </w:tr>
      <w:tr w14:paraId="178C62B6">
        <w:tc>
          <w:tcPr>
            <w:tcW w:w="4369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400D1AC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发票</w:t>
            </w:r>
          </w:p>
        </w:tc>
        <w:tc>
          <w:tcPr>
            <w:tcW w:w="4369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5CD8BFC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电子发票自动开具，可下载  PDF</w:t>
            </w:r>
          </w:p>
        </w:tc>
      </w:tr>
      <w:tr w14:paraId="4CE7D481">
        <w:tc>
          <w:tcPr>
            <w:tcW w:w="4369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F3D4A52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主播分账</w:t>
            </w:r>
          </w:p>
        </w:tc>
        <w:tc>
          <w:tcPr>
            <w:tcW w:w="4369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74556BB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尾款到账后  7  天内自动分账至主播账户</w:t>
            </w:r>
          </w:p>
        </w:tc>
      </w:tr>
      <w:tr w14:paraId="620D9F2D">
        <w:tc>
          <w:tcPr>
            <w:tcW w:w="4369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672B42D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联盟佣金</w:t>
            </w:r>
          </w:p>
        </w:tc>
        <w:tc>
          <w:tcPr>
            <w:tcW w:w="4369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E764E2E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 xml:space="preserve">联盟抽取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E53935"/>
              </w:rPr>
              <w:t>15-20%</w:t>
            </w:r>
            <w:r>
              <w:rPr>
                <w:rFonts w:hint="eastAsia" w:asciiTheme="minorEastAsia" w:hAnsiTheme="minorEastAsia" w:eastAsiaTheme="minorEastAsia" w:cstheme="minorEastAsia"/>
              </w:rPr>
              <w:t xml:space="preserve"> 服务佣金</w:t>
            </w:r>
          </w:p>
        </w:tc>
      </w:tr>
    </w:tbl>
    <w:p w14:paraId="4014CDB7">
      <w:pPr>
        <w:pStyle w:val="3"/>
        <w:pBdr>
          <w:left w:val="single" w:color="0288D1" w:sz="24" w:space="0"/>
        </w:pBdr>
        <w:spacing w:before="320" w:after="24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A237E"/>
          <w:sz w:val="32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color w:val="1A237E"/>
          <w:sz w:val="32"/>
          <w:lang w:eastAsia="zh-CN"/>
        </w:rPr>
        <w:t>.4 主播端流程</w:t>
      </w:r>
    </w:p>
    <w:tbl>
      <w:tblPr>
        <w:tblStyle w:val="7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2"/>
        <w:gridCol w:w="2913"/>
        <w:gridCol w:w="2913"/>
      </w:tblGrid>
      <w:tr w14:paraId="1C787B93">
        <w:tc>
          <w:tcPr>
            <w:tcW w:w="2880" w:type="dxa"/>
            <w:shd w:val="clear" w:color="auto" w:fill="1565C0"/>
            <w:tcMar>
              <w:top w:w="168" w:type="dxa"/>
              <w:left w:w="216" w:type="dxa"/>
              <w:bottom w:w="168" w:type="dxa"/>
              <w:right w:w="216" w:type="dxa"/>
            </w:tcMar>
            <w:vAlign w:val="center"/>
          </w:tcPr>
          <w:p w14:paraId="0F037CEF">
            <w:pPr>
              <w:spacing w:before="60" w:after="60" w:line="240" w:lineRule="auto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FFFFFF"/>
              </w:rPr>
              <w:t>流程</w:t>
            </w:r>
          </w:p>
        </w:tc>
        <w:tc>
          <w:tcPr>
            <w:tcW w:w="2880" w:type="dxa"/>
            <w:shd w:val="clear" w:color="auto" w:fill="1565C0"/>
            <w:tcMar>
              <w:top w:w="168" w:type="dxa"/>
              <w:left w:w="216" w:type="dxa"/>
              <w:bottom w:w="168" w:type="dxa"/>
              <w:right w:w="216" w:type="dxa"/>
            </w:tcMar>
            <w:vAlign w:val="center"/>
          </w:tcPr>
          <w:p w14:paraId="281CD7B1">
            <w:pPr>
              <w:spacing w:before="60" w:after="60" w:line="240" w:lineRule="auto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FFFFFF"/>
              </w:rPr>
              <w:t>触发条件</w:t>
            </w:r>
          </w:p>
        </w:tc>
        <w:tc>
          <w:tcPr>
            <w:tcW w:w="2880" w:type="dxa"/>
            <w:shd w:val="clear" w:color="auto" w:fill="1565C0"/>
            <w:tcMar>
              <w:top w:w="168" w:type="dxa"/>
              <w:left w:w="216" w:type="dxa"/>
              <w:bottom w:w="168" w:type="dxa"/>
              <w:right w:w="216" w:type="dxa"/>
            </w:tcMar>
            <w:vAlign w:val="center"/>
          </w:tcPr>
          <w:p w14:paraId="5C425BEC">
            <w:pPr>
              <w:spacing w:before="60" w:after="60" w:line="240" w:lineRule="auto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FFFFFF"/>
              </w:rPr>
              <w:t>关键节点</w:t>
            </w:r>
          </w:p>
        </w:tc>
      </w:tr>
      <w:tr w14:paraId="4C427FF8">
        <w:tc>
          <w:tcPr>
            <w:tcW w:w="288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63A9412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</w:rPr>
              <w:t>接单</w:t>
            </w:r>
          </w:p>
        </w:tc>
        <w:tc>
          <w:tcPr>
            <w:tcW w:w="288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71345C0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系统推送匹配合作</w:t>
            </w:r>
          </w:p>
        </w:tc>
        <w:tc>
          <w:tcPr>
            <w:tcW w:w="288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44B36AF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查看需求详情  →  评估  →  接受  /  拒绝  /  议价</w:t>
            </w:r>
          </w:p>
        </w:tc>
      </w:tr>
      <w:tr w14:paraId="105E0189">
        <w:tc>
          <w:tcPr>
            <w:tcW w:w="288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B6C86DA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</w:rPr>
              <w:t>合作中</w:t>
            </w:r>
          </w:p>
        </w:tc>
        <w:tc>
          <w:tcPr>
            <w:tcW w:w="288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9C09F94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已签约</w:t>
            </w:r>
          </w:p>
        </w:tc>
        <w:tc>
          <w:tcPr>
            <w:tcW w:w="288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C2020DF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排期  →  录制  →  后期  →  提交审核  →  修改</w:t>
            </w:r>
          </w:p>
        </w:tc>
      </w:tr>
      <w:tr w14:paraId="04F31E7E">
        <w:tc>
          <w:tcPr>
            <w:tcW w:w="288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FFF7179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</w:rPr>
              <w:t>收款</w:t>
            </w:r>
          </w:p>
        </w:tc>
        <w:tc>
          <w:tcPr>
            <w:tcW w:w="288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BD42C87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尾款到账</w:t>
            </w:r>
          </w:p>
        </w:tc>
        <w:tc>
          <w:tcPr>
            <w:tcW w:w="288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686058E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账单  →  提现（支持微信 / 银行卡）</w:t>
            </w:r>
          </w:p>
        </w:tc>
      </w:tr>
      <w:tr w14:paraId="64C1B2A8">
        <w:tc>
          <w:tcPr>
            <w:tcW w:w="288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30A1367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</w:rPr>
              <w:t>合作档案</w:t>
            </w:r>
          </w:p>
        </w:tc>
        <w:tc>
          <w:tcPr>
            <w:tcW w:w="288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33FCB3C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累积合作数据</w:t>
            </w:r>
          </w:p>
        </w:tc>
        <w:tc>
          <w:tcPr>
            <w:tcW w:w="288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B70CF65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我的合作次数、品牌合作记录、收入曲线、案例集</w:t>
            </w:r>
          </w:p>
        </w:tc>
      </w:tr>
      <w:tr w14:paraId="5AD1D30B">
        <w:tc>
          <w:tcPr>
            <w:tcW w:w="288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B54B984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</w:rPr>
              <w:t>粉丝增长</w:t>
            </w:r>
          </w:p>
        </w:tc>
        <w:tc>
          <w:tcPr>
            <w:tcW w:w="288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AB4E03A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持续运营</w:t>
            </w:r>
          </w:p>
        </w:tc>
        <w:tc>
          <w:tcPr>
            <w:tcW w:w="288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DD3FCBF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合作后粉丝增量、互动率、播放完成率</w:t>
            </w:r>
          </w:p>
        </w:tc>
      </w:tr>
    </w:tbl>
    <w:p w14:paraId="4A432487">
      <w:pPr>
        <w:pStyle w:val="3"/>
        <w:pBdr>
          <w:left w:val="single" w:color="0288D1" w:sz="24" w:space="0"/>
        </w:pBdr>
        <w:spacing w:before="320" w:after="24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A237E"/>
          <w:sz w:val="32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color w:val="1A237E"/>
          <w:sz w:val="32"/>
          <w:lang w:eastAsia="zh-CN"/>
        </w:rPr>
        <w:t>.5 联盟运营端功能</w:t>
      </w:r>
    </w:p>
    <w:tbl>
      <w:tblPr>
        <w:tblStyle w:val="7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2"/>
        <w:gridCol w:w="2913"/>
        <w:gridCol w:w="2913"/>
      </w:tblGrid>
      <w:tr w14:paraId="0CB48C36">
        <w:tc>
          <w:tcPr>
            <w:tcW w:w="2880" w:type="dxa"/>
            <w:shd w:val="clear" w:color="auto" w:fill="1565C0"/>
            <w:tcMar>
              <w:top w:w="168" w:type="dxa"/>
              <w:left w:w="216" w:type="dxa"/>
              <w:bottom w:w="168" w:type="dxa"/>
              <w:right w:w="216" w:type="dxa"/>
            </w:tcMar>
            <w:vAlign w:val="center"/>
          </w:tcPr>
          <w:p w14:paraId="747A2FC7">
            <w:pPr>
              <w:spacing w:before="60" w:after="60" w:line="240" w:lineRule="auto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FFFFFF"/>
              </w:rPr>
              <w:t>功能模块</w:t>
            </w:r>
          </w:p>
        </w:tc>
        <w:tc>
          <w:tcPr>
            <w:tcW w:w="2880" w:type="dxa"/>
            <w:shd w:val="clear" w:color="auto" w:fill="1565C0"/>
            <w:tcMar>
              <w:top w:w="168" w:type="dxa"/>
              <w:left w:w="216" w:type="dxa"/>
              <w:bottom w:w="168" w:type="dxa"/>
              <w:right w:w="216" w:type="dxa"/>
            </w:tcMar>
            <w:vAlign w:val="center"/>
          </w:tcPr>
          <w:p w14:paraId="36BA37DD">
            <w:pPr>
              <w:spacing w:before="60" w:after="60" w:line="240" w:lineRule="auto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FFFFFF"/>
              </w:rPr>
              <w:t>页面</w:t>
            </w:r>
          </w:p>
        </w:tc>
        <w:tc>
          <w:tcPr>
            <w:tcW w:w="2880" w:type="dxa"/>
            <w:shd w:val="clear" w:color="auto" w:fill="1565C0"/>
            <w:tcMar>
              <w:top w:w="168" w:type="dxa"/>
              <w:left w:w="216" w:type="dxa"/>
              <w:bottom w:w="168" w:type="dxa"/>
              <w:right w:w="216" w:type="dxa"/>
            </w:tcMar>
            <w:vAlign w:val="center"/>
          </w:tcPr>
          <w:p w14:paraId="35098E5D">
            <w:pPr>
              <w:spacing w:before="60" w:after="60" w:line="240" w:lineRule="auto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FFFFFF"/>
              </w:rPr>
              <w:t>关键能力</w:t>
            </w:r>
          </w:p>
        </w:tc>
      </w:tr>
      <w:tr w14:paraId="685E22E5">
        <w:tc>
          <w:tcPr>
            <w:tcW w:w="288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8D8FC77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需求审核</w:t>
            </w:r>
          </w:p>
        </w:tc>
        <w:tc>
          <w:tcPr>
            <w:tcW w:w="288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6BF7F51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288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5BF3012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待审需求队列、分配商务、审核模板、风险标记</w:t>
            </w:r>
          </w:p>
        </w:tc>
      </w:tr>
      <w:tr w14:paraId="35CFE0F1">
        <w:tc>
          <w:tcPr>
            <w:tcW w:w="288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B17994F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主播库</w:t>
            </w:r>
          </w:p>
        </w:tc>
        <w:tc>
          <w:tcPr>
            <w:tcW w:w="288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99FE6DF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288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F341C2A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主播档案、分级调整、合作历史、粉丝画像</w:t>
            </w:r>
          </w:p>
        </w:tc>
      </w:tr>
      <w:tr w14:paraId="69482048">
        <w:tc>
          <w:tcPr>
            <w:tcW w:w="288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7E7B264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方案中心</w:t>
            </w:r>
          </w:p>
        </w:tc>
        <w:tc>
          <w:tcPr>
            <w:tcW w:w="288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53653B4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288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8E4278C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标准方案配置、自定义方案、报价模板</w:t>
            </w:r>
          </w:p>
        </w:tc>
      </w:tr>
      <w:tr w14:paraId="03F6D38F">
        <w:tc>
          <w:tcPr>
            <w:tcW w:w="288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F861141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签约管理</w:t>
            </w:r>
          </w:p>
        </w:tc>
        <w:tc>
          <w:tcPr>
            <w:tcW w:w="288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E6C4D7A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288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455729C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合同模板库、电子签集成、合同存档</w:t>
            </w:r>
          </w:p>
        </w:tc>
      </w:tr>
      <w:tr w14:paraId="10519D63">
        <w:tc>
          <w:tcPr>
            <w:tcW w:w="288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517E7B7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内容审核</w:t>
            </w:r>
          </w:p>
        </w:tc>
        <w:tc>
          <w:tcPr>
            <w:tcW w:w="288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6274982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288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733CDE1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草稿队列、敏感词库、 AI  预审、人工复审</w:t>
            </w:r>
          </w:p>
        </w:tc>
      </w:tr>
      <w:tr w14:paraId="459232D4">
        <w:tc>
          <w:tcPr>
            <w:tcW w:w="288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D863B70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排期日历</w:t>
            </w:r>
          </w:p>
        </w:tc>
        <w:tc>
          <w:tcPr>
            <w:tcW w:w="288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C6E503E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288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2E0E03F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全部主播 + 全部品牌的合作时间轴，冲突检测</w:t>
            </w:r>
          </w:p>
        </w:tc>
      </w:tr>
      <w:tr w14:paraId="7C61BE54">
        <w:tc>
          <w:tcPr>
            <w:tcW w:w="288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D4905CF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数据中台</w:t>
            </w:r>
          </w:p>
        </w:tc>
        <w:tc>
          <w:tcPr>
            <w:tcW w:w="288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062B21E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288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DF4F95D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全平台播放 / 互动 / 转化 / 分成数据</w:t>
            </w:r>
          </w:p>
        </w:tc>
      </w:tr>
      <w:tr w14:paraId="24F4C2D3">
        <w:tc>
          <w:tcPr>
            <w:tcW w:w="288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D2A99C7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对账中心</w:t>
            </w:r>
          </w:p>
        </w:tc>
        <w:tc>
          <w:tcPr>
            <w:tcW w:w="288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6A8F51A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288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2F2F429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预付 / 尾款 / 分账 / 佣金自动核算</w:t>
            </w:r>
          </w:p>
        </w:tc>
      </w:tr>
      <w:tr w14:paraId="7400CDF8">
        <w:tc>
          <w:tcPr>
            <w:tcW w:w="288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22C009C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风控预警</w:t>
            </w:r>
          </w:p>
        </w:tc>
        <w:tc>
          <w:tcPr>
            <w:tcW w:w="288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5EB4C15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288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F075A54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异常订单监控、品牌信用评级、主播违约记录</w:t>
            </w:r>
          </w:p>
        </w:tc>
      </w:tr>
      <w:tr w14:paraId="2A3B7922">
        <w:tc>
          <w:tcPr>
            <w:tcW w:w="288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A691889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活动落地</w:t>
            </w:r>
          </w:p>
        </w:tc>
        <w:tc>
          <w:tcPr>
            <w:tcW w:w="288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9788FD8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2880" w:type="dxa"/>
            <w:tcBorders>
              <w:bottom w:val="single" w:color="E0E0E0" w:sz="6" w:space="0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4CE1AFA">
            <w:pPr>
              <w:spacing w:before="60" w:after="60" w:line="24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品牌沙龙场地调度、物料清单、签到核销</w:t>
            </w:r>
          </w:p>
        </w:tc>
      </w:tr>
    </w:tbl>
    <w:p w14:paraId="426616AC">
      <w:pPr>
        <w:pStyle w:val="3"/>
        <w:spacing w:before="320" w:after="160"/>
        <w:rPr>
          <w:rFonts w:ascii="Arial" w:hAnsi="Arial" w:eastAsia="Arial" w:cs="Arial"/>
          <w:b/>
          <w:bCs/>
          <w:color w:val="1B3A5C"/>
          <w:sz w:val="28"/>
          <w:szCs w:val="28"/>
        </w:rPr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 xml:space="preserve"> 常见问题FAQ</w:t>
      </w:r>
    </w:p>
    <w:tbl>
      <w:tblPr>
        <w:tblStyle w:val="8"/>
        <w:tblpPr w:leftFromText="180" w:rightFromText="180" w:vertAnchor="text" w:horzAnchor="page" w:tblpX="1791" w:tblpY="78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5513"/>
      </w:tblGrid>
      <w:tr w14:paraId="522DD9BD">
        <w:trPr>
          <w:trHeight w:val="454" w:hRule="exact"/>
        </w:trPr>
        <w:tc>
          <w:tcPr>
            <w:tcW w:w="3009" w:type="dxa"/>
            <w:vAlign w:val="center"/>
          </w:tcPr>
          <w:p w14:paraId="3682BEC1">
            <w:pPr>
              <w:jc w:val="center"/>
              <w:rPr>
                <w:rFonts w:ascii="Arial" w:hAnsi="Arial" w:eastAsia="Arial" w:cs="Arial"/>
                <w:b/>
                <w:bCs/>
                <w:color w:val="000000" w:themeColor="text1"/>
                <w:sz w:val="28"/>
                <w:szCs w:val="28"/>
                <w:u w:val="none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  <w:t>问题</w:t>
            </w:r>
          </w:p>
        </w:tc>
        <w:tc>
          <w:tcPr>
            <w:tcW w:w="5513" w:type="dxa"/>
            <w:vAlign w:val="center"/>
          </w:tcPr>
          <w:p w14:paraId="39A5E9EE">
            <w:pPr>
              <w:jc w:val="center"/>
              <w:rPr>
                <w:rFonts w:ascii="Arial" w:hAnsi="Arial" w:eastAsia="Arial" w:cs="Arial"/>
                <w:b/>
                <w:bCs/>
                <w:color w:val="000000" w:themeColor="text1"/>
                <w:sz w:val="28"/>
                <w:szCs w:val="28"/>
                <w:u w:val="none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  <w:t>解答</w:t>
            </w:r>
          </w:p>
        </w:tc>
      </w:tr>
      <w:tr w14:paraId="0A3C9C43">
        <w:trPr>
          <w:trHeight w:val="1689" w:hRule="exact"/>
        </w:trPr>
        <w:tc>
          <w:tcPr>
            <w:tcW w:w="3009" w:type="dxa"/>
            <w:vAlign w:val="center"/>
          </w:tcPr>
          <w:p w14:paraId="14024A64">
            <w:pPr>
              <w:rPr>
                <w:rFonts w:ascii="Arial" w:hAnsi="Arial" w:eastAsia="Arial" w:cs="Arial"/>
                <w:b/>
                <w:bCs/>
                <w:color w:val="000000" w:themeColor="text1"/>
                <w:sz w:val="28"/>
                <w:szCs w:val="28"/>
                <w:u w:val="none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  <w:t>预约后可以改时间吗？</w:t>
            </w:r>
          </w:p>
        </w:tc>
        <w:tc>
          <w:tcPr>
            <w:tcW w:w="5513" w:type="dxa"/>
            <w:vAlign w:val="center"/>
          </w:tcPr>
          <w:p w14:paraId="099CCC3D">
            <w:pPr>
              <w:rPr>
                <w:rFonts w:hint="default" w:ascii="Arial" w:hAnsi="Arial" w:eastAsia="宋体" w:cs="Arial"/>
                <w:b/>
                <w:bCs/>
                <w:color w:val="000000" w:themeColor="text1"/>
                <w:sz w:val="28"/>
                <w:szCs w:val="28"/>
                <w:u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  <w:t>可以。提前</w:t>
            </w:r>
            <w:r>
              <w:rPr>
                <w:rFonts w:hint="eastAsia" w:ascii="Arial" w:hAnsi="Arial" w:eastAsia="宋体" w:cs="Arial"/>
                <w:b w:val="0"/>
                <w:bCs w:val="0"/>
                <w:color w:val="000000" w:themeColor="text1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  <w:t>4小时以上在小程序修改，不收费用。</w:t>
            </w:r>
            <w:r>
              <w:rPr>
                <w:rFonts w:hint="eastAsia" w:ascii="Arial" w:hAnsi="Arial" w:eastAsia="宋体" w:cs="Arial"/>
                <w:b w:val="0"/>
                <w:bCs w:val="0"/>
                <w:color w:val="000000" w:themeColor="text1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  <w:t>4小时内修改</w:t>
            </w:r>
            <w:r>
              <w:rPr>
                <w:rFonts w:hint="eastAsia" w:ascii="Arial" w:hAnsi="Arial" w:eastAsia="宋体" w:cs="Arial"/>
                <w:b w:val="0"/>
                <w:bCs w:val="0"/>
                <w:color w:val="000000" w:themeColor="text1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需在小程序上确认有无闲置可预约时间，如无，需取消本次预约，联盟收取</w:t>
            </w:r>
            <w:r>
              <w:rPr>
                <w:rFonts w:hint="eastAsia" w:ascii="Arial" w:hAnsi="Arial" w:eastAsia="宋体" w:cs="Arial"/>
                <w:b w:val="0"/>
                <w:bCs w:val="0"/>
                <w:color w:val="000000" w:themeColor="text1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30%预约费用。</w:t>
            </w:r>
          </w:p>
        </w:tc>
      </w:tr>
      <w:tr w14:paraId="160A0BFB">
        <w:trPr>
          <w:trHeight w:val="837" w:hRule="exact"/>
        </w:trPr>
        <w:tc>
          <w:tcPr>
            <w:tcW w:w="3009" w:type="dxa"/>
            <w:vAlign w:val="center"/>
          </w:tcPr>
          <w:p w14:paraId="2269BF11">
            <w:pPr>
              <w:rPr>
                <w:rFonts w:ascii="Arial" w:hAnsi="Arial" w:eastAsia="Arial" w:cs="Arial"/>
                <w:b/>
                <w:bCs/>
                <w:color w:val="000000" w:themeColor="text1"/>
                <w:sz w:val="28"/>
                <w:szCs w:val="28"/>
                <w:u w:val="none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  <w:t>录制中途设备故障怎么办？</w:t>
            </w:r>
          </w:p>
        </w:tc>
        <w:tc>
          <w:tcPr>
            <w:tcW w:w="5513" w:type="dxa"/>
            <w:vAlign w:val="center"/>
          </w:tcPr>
          <w:p w14:paraId="491F2C2A">
            <w:pPr>
              <w:rPr>
                <w:rFonts w:ascii="Arial" w:hAnsi="Arial" w:eastAsia="Arial" w:cs="Arial"/>
                <w:b/>
                <w:bCs/>
                <w:color w:val="000000" w:themeColor="text1"/>
                <w:sz w:val="28"/>
                <w:szCs w:val="28"/>
                <w:u w:val="none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  <w:t>立即</w:t>
            </w:r>
            <w:r>
              <w:rPr>
                <w:rFonts w:hint="eastAsia" w:ascii="Arial" w:hAnsi="Arial" w:eastAsia="宋体" w:cs="Arial"/>
                <w:b w:val="0"/>
                <w:bCs w:val="0"/>
                <w:color w:val="000000" w:themeColor="text1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联盟</w:t>
            </w: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  <w:t>联系运营人员，</w:t>
            </w:r>
            <w:r>
              <w:rPr>
                <w:rFonts w:hint="eastAsia" w:ascii="Arial" w:hAnsi="Arial" w:eastAsia="宋体" w:cs="Arial"/>
                <w:b w:val="0"/>
                <w:bCs w:val="0"/>
                <w:color w:val="000000" w:themeColor="text1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15分钟</w:t>
            </w: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  <w:t>内响应。故障时段不计费，可免费补录同等时长。</w:t>
            </w:r>
          </w:p>
        </w:tc>
      </w:tr>
      <w:tr w14:paraId="7BD1CB0A">
        <w:trPr>
          <w:trHeight w:val="793" w:hRule="exact"/>
        </w:trPr>
        <w:tc>
          <w:tcPr>
            <w:tcW w:w="3009" w:type="dxa"/>
            <w:vAlign w:val="center"/>
          </w:tcPr>
          <w:p w14:paraId="5EEA7843">
            <w:pPr>
              <w:rPr>
                <w:rFonts w:ascii="Arial" w:hAnsi="Arial" w:eastAsia="Arial" w:cs="Arial"/>
                <w:b/>
                <w:bCs/>
                <w:color w:val="000000" w:themeColor="text1"/>
                <w:sz w:val="28"/>
                <w:szCs w:val="28"/>
                <w:u w:val="none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  <w:t>可以自带</w:t>
            </w:r>
            <w:r>
              <w:rPr>
                <w:rFonts w:hint="eastAsia" w:ascii="Arial" w:hAnsi="Arial" w:eastAsia="宋体" w:cs="Arial"/>
                <w:b w:val="0"/>
                <w:bCs w:val="0"/>
                <w:color w:val="000000" w:themeColor="text1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麦克风</w:t>
            </w: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  <w:t>设备吗？</w:t>
            </w:r>
          </w:p>
        </w:tc>
        <w:tc>
          <w:tcPr>
            <w:tcW w:w="5513" w:type="dxa"/>
            <w:vAlign w:val="center"/>
          </w:tcPr>
          <w:p w14:paraId="36B1B570">
            <w:pPr>
              <w:rPr>
                <w:rFonts w:ascii="Arial" w:hAnsi="Arial" w:eastAsia="Arial" w:cs="Arial"/>
                <w:b/>
                <w:bCs/>
                <w:color w:val="000000" w:themeColor="text1"/>
                <w:sz w:val="28"/>
                <w:szCs w:val="28"/>
                <w:u w:val="none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  <w:t>可以，但需提前告知。自带设备录制</w:t>
            </w:r>
            <w:r>
              <w:rPr>
                <w:rFonts w:hint="eastAsia" w:ascii="Arial" w:hAnsi="Arial" w:eastAsia="宋体" w:cs="Arial"/>
                <w:b w:val="0"/>
                <w:bCs w:val="0"/>
                <w:color w:val="000000" w:themeColor="text1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仍需缴纳</w:t>
            </w: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  <w:t>空间</w:t>
            </w:r>
            <w:r>
              <w:rPr>
                <w:rFonts w:hint="eastAsia" w:ascii="Arial" w:hAnsi="Arial" w:eastAsia="宋体" w:cs="Arial"/>
                <w:b w:val="0"/>
                <w:bCs w:val="0"/>
                <w:color w:val="000000" w:themeColor="text1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录制</w:t>
            </w: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  <w:t>使用费。联盟不提供自带设备的技术支持。</w:t>
            </w:r>
          </w:p>
        </w:tc>
      </w:tr>
      <w:tr w14:paraId="3A57EBCD">
        <w:trPr>
          <w:trHeight w:val="856" w:hRule="exact"/>
        </w:trPr>
        <w:tc>
          <w:tcPr>
            <w:tcW w:w="3009" w:type="dxa"/>
            <w:vAlign w:val="center"/>
          </w:tcPr>
          <w:p w14:paraId="3924EE40">
            <w:pPr>
              <w:rPr>
                <w:rFonts w:ascii="Arial" w:hAnsi="Arial" w:eastAsia="Arial" w:cs="Arial"/>
                <w:b/>
                <w:bCs/>
                <w:color w:val="000000" w:themeColor="text1"/>
                <w:sz w:val="28"/>
                <w:szCs w:val="28"/>
                <w:u w:val="none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  <w:t>录制文件保存在哪里？</w:t>
            </w:r>
          </w:p>
        </w:tc>
        <w:tc>
          <w:tcPr>
            <w:tcW w:w="5513" w:type="dxa"/>
            <w:vAlign w:val="center"/>
          </w:tcPr>
          <w:p w14:paraId="0DB76DEF">
            <w:pPr>
              <w:rPr>
                <w:rFonts w:hint="default" w:ascii="Arial" w:hAnsi="Arial" w:eastAsia="宋体" w:cs="Arial"/>
                <w:b/>
                <w:bCs/>
                <w:color w:val="000000" w:themeColor="text1"/>
                <w:sz w:val="28"/>
                <w:szCs w:val="28"/>
                <w:u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  <w:t>录音</w:t>
            </w:r>
            <w:r>
              <w:rPr>
                <w:rFonts w:hint="eastAsia" w:ascii="Arial" w:hAnsi="Arial" w:eastAsia="宋体" w:cs="Arial"/>
                <w:b w:val="0"/>
                <w:bCs w:val="0"/>
                <w:color w:val="000000" w:themeColor="text1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设备由主播自备，可使用手机/电脑/Pad/相机录制，</w:t>
            </w: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  <w:t>文件</w:t>
            </w:r>
            <w:r>
              <w:rPr>
                <w:rFonts w:hint="eastAsia" w:ascii="Arial" w:hAnsi="Arial" w:eastAsia="宋体" w:cs="Arial"/>
                <w:b w:val="0"/>
                <w:bCs w:val="0"/>
                <w:color w:val="000000" w:themeColor="text1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自行存储。</w:t>
            </w:r>
          </w:p>
        </w:tc>
      </w:tr>
      <w:tr w14:paraId="5B20C24B">
        <w:trPr>
          <w:trHeight w:val="1092" w:hRule="exact"/>
        </w:trPr>
        <w:tc>
          <w:tcPr>
            <w:tcW w:w="3009" w:type="dxa"/>
            <w:vAlign w:val="center"/>
          </w:tcPr>
          <w:p w14:paraId="4B923144">
            <w:pPr>
              <w:rPr>
                <w:rFonts w:ascii="Arial" w:hAnsi="Arial" w:eastAsia="Arial" w:cs="Arial"/>
                <w:b/>
                <w:bCs/>
                <w:color w:val="000000" w:themeColor="text1"/>
                <w:sz w:val="28"/>
                <w:szCs w:val="28"/>
                <w:u w:val="none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  <w:t>视频录制需要额外准备什么？</w:t>
            </w:r>
          </w:p>
        </w:tc>
        <w:tc>
          <w:tcPr>
            <w:tcW w:w="5513" w:type="dxa"/>
            <w:vAlign w:val="center"/>
          </w:tcPr>
          <w:p w14:paraId="4EAFEA84">
            <w:pPr>
              <w:rPr>
                <w:rFonts w:ascii="Arial" w:hAnsi="Arial" w:eastAsia="Arial" w:cs="Arial"/>
                <w:b w:val="0"/>
                <w:bCs w:val="0"/>
                <w:color w:val="000000" w:themeColor="text1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  <w:t>视频</w:t>
            </w:r>
            <w:r>
              <w:rPr>
                <w:rFonts w:hint="eastAsia" w:ascii="Arial" w:hAnsi="Arial" w:eastAsia="宋体" w:cs="Arial"/>
                <w:b w:val="0"/>
                <w:bCs w:val="0"/>
                <w:color w:val="000000" w:themeColor="text1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录制如果需要灯光，需用户自带录制设备</w:t>
            </w: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  <w:t>和补光灯。</w:t>
            </w:r>
          </w:p>
          <w:p w14:paraId="3421425D">
            <w:pPr>
              <w:rPr>
                <w:rFonts w:hint="default" w:ascii="Arial" w:hAnsi="Arial" w:eastAsia="宋体" w:cs="Arial"/>
                <w:b w:val="0"/>
                <w:bCs w:val="0"/>
                <w:color w:val="000000" w:themeColor="text1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eastAsia="宋体" w:cs="Arial"/>
                <w:b w:val="0"/>
                <w:bCs w:val="0"/>
                <w:color w:val="000000" w:themeColor="text1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（目前两个录制场地空间大包间均有自然光）</w:t>
            </w:r>
          </w:p>
        </w:tc>
      </w:tr>
      <w:tr w14:paraId="5E78D76A">
        <w:trPr>
          <w:trHeight w:val="1031" w:hRule="exact"/>
        </w:trPr>
        <w:tc>
          <w:tcPr>
            <w:tcW w:w="3009" w:type="dxa"/>
            <w:vAlign w:val="center"/>
          </w:tcPr>
          <w:p w14:paraId="3668C8AD">
            <w:pPr>
              <w:rPr>
                <w:rFonts w:ascii="Arial" w:hAnsi="Arial" w:eastAsia="Arial" w:cs="Arial"/>
                <w:b/>
                <w:bCs/>
                <w:color w:val="000000" w:themeColor="text1"/>
                <w:sz w:val="28"/>
                <w:szCs w:val="28"/>
                <w:u w:val="none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  <w:t>多人录制空间够大吗？</w:t>
            </w:r>
          </w:p>
        </w:tc>
        <w:tc>
          <w:tcPr>
            <w:tcW w:w="5513" w:type="dxa"/>
            <w:vAlign w:val="center"/>
          </w:tcPr>
          <w:p w14:paraId="1177F4FC">
            <w:pPr>
              <w:rPr>
                <w:rFonts w:ascii="Arial" w:hAnsi="Arial" w:eastAsia="Arial" w:cs="Arial"/>
                <w:b/>
                <w:bCs/>
                <w:color w:val="000000" w:themeColor="text1"/>
                <w:sz w:val="28"/>
                <w:szCs w:val="28"/>
                <w:u w:val="none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eastAsia="宋体" w:cs="Arial"/>
                <w:b w:val="0"/>
                <w:bCs w:val="0"/>
                <w:color w:val="000000" w:themeColor="text1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小包间</w:t>
            </w: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  <w:t>支持2-</w:t>
            </w:r>
            <w:r>
              <w:rPr>
                <w:rFonts w:hint="eastAsia" w:ascii="Arial" w:hAnsi="Arial" w:eastAsia="宋体" w:cs="Arial"/>
                <w:b w:val="0"/>
                <w:bCs w:val="0"/>
                <w:color w:val="000000" w:themeColor="text1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  <w:t>人，大空间可容纳4-6</w:t>
            </w:r>
            <w:r>
              <w:rPr>
                <w:rFonts w:hint="eastAsia" w:ascii="Arial" w:hAnsi="Arial" w:eastAsia="宋体" w:cs="Arial"/>
                <w:b w:val="0"/>
                <w:bCs w:val="0"/>
                <w:color w:val="000000" w:themeColor="text1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及多</w:t>
            </w: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  <w:t>人。预约时选择对应人数的空间类型。</w:t>
            </w:r>
          </w:p>
        </w:tc>
      </w:tr>
      <w:tr w14:paraId="7FFFE04A">
        <w:trPr>
          <w:trHeight w:val="1058" w:hRule="exact"/>
        </w:trPr>
        <w:tc>
          <w:tcPr>
            <w:tcW w:w="3009" w:type="dxa"/>
            <w:vAlign w:val="center"/>
          </w:tcPr>
          <w:p w14:paraId="6F9B884C">
            <w:pPr>
              <w:rPr>
                <w:rFonts w:ascii="Arial" w:hAnsi="Arial" w:eastAsia="Arial" w:cs="Arial"/>
                <w:b w:val="0"/>
                <w:bCs w:val="0"/>
                <w:color w:val="000000" w:themeColor="text1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  <w:t>会员优惠怎么使用？</w:t>
            </w:r>
          </w:p>
        </w:tc>
        <w:tc>
          <w:tcPr>
            <w:tcW w:w="5513" w:type="dxa"/>
            <w:vAlign w:val="center"/>
          </w:tcPr>
          <w:p w14:paraId="61D906EB">
            <w:pPr>
              <w:rPr>
                <w:rFonts w:ascii="Arial" w:hAnsi="Arial" w:eastAsia="Arial" w:cs="Arial"/>
                <w:b w:val="0"/>
                <w:bCs w:val="0"/>
                <w:color w:val="000000" w:themeColor="text1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  <w:t>年度会员（98元/年）自动享受</w:t>
            </w:r>
            <w:r>
              <w:rPr>
                <w:rFonts w:hint="eastAsia" w:ascii="Arial" w:hAnsi="Arial" w:eastAsia="宋体" w:cs="Arial"/>
                <w:b w:val="0"/>
                <w:bCs w:val="0"/>
                <w:color w:val="000000" w:themeColor="text1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播客联盟</w:t>
            </w: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  <w:t>服务9折优惠，在小程序预约时自动扣减。</w:t>
            </w:r>
          </w:p>
          <w:p w14:paraId="2583A464">
            <w:pPr>
              <w:rPr>
                <w:rFonts w:hint="default" w:ascii="Arial" w:hAnsi="Arial" w:eastAsia="宋体" w:cs="Arial"/>
                <w:b w:val="0"/>
                <w:bCs w:val="0"/>
                <w:color w:val="000000" w:themeColor="text1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eastAsia="宋体" w:cs="Arial"/>
                <w:b w:val="0"/>
                <w:bCs w:val="0"/>
                <w:color w:val="000000" w:themeColor="text1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具体可参看4.2《会员权益详细介绍》</w:t>
            </w:r>
          </w:p>
        </w:tc>
      </w:tr>
    </w:tbl>
    <w:p w14:paraId="084A95DC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D4763A"/>
          <w:sz w:val="24"/>
          <w:szCs w:val="24"/>
        </w:rPr>
        <w:t>预约前准备</w:t>
      </w:r>
    </w:p>
    <w:p w14:paraId="27DC136C">
      <w:pPr>
        <w:pStyle w:val="10"/>
        <w:numPr>
          <w:ilvl w:val="0"/>
          <w:numId w:val="3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注册此刻Space小程序账号，完成</w:t>
      </w:r>
      <w:r>
        <w:rPr>
          <w:rFonts w:hint="eastAsia" w:ascii="Arial" w:hAnsi="Arial" w:eastAsia="宋体" w:cs="Arial"/>
          <w:color w:val="333333"/>
          <w:sz w:val="22"/>
          <w:szCs w:val="22"/>
          <w:lang w:val="en-US" w:eastAsia="zh-CN"/>
        </w:rPr>
        <w:t>一键登录</w:t>
      </w:r>
      <w:r>
        <w:rPr>
          <w:rFonts w:ascii="Arial" w:hAnsi="Arial" w:eastAsia="Arial" w:cs="Arial"/>
          <w:color w:val="333333"/>
          <w:sz w:val="22"/>
          <w:szCs w:val="22"/>
        </w:rPr>
        <w:t>（首次使用</w:t>
      </w:r>
      <w:r>
        <w:rPr>
          <w:rFonts w:hint="eastAsia" w:ascii="Arial" w:hAnsi="Arial" w:eastAsia="宋体" w:cs="Arial"/>
          <w:color w:val="333333"/>
          <w:sz w:val="22"/>
          <w:szCs w:val="22"/>
          <w:lang w:eastAsia="zh-CN"/>
        </w:rPr>
        <w:t>，</w:t>
      </w:r>
      <w:r>
        <w:rPr>
          <w:rFonts w:hint="eastAsia" w:ascii="Arial" w:hAnsi="Arial" w:eastAsia="宋体" w:cs="Arial"/>
          <w:color w:val="333333"/>
          <w:sz w:val="22"/>
          <w:szCs w:val="22"/>
          <w:lang w:val="en-US" w:eastAsia="zh-CN"/>
        </w:rPr>
        <w:t>需填写昵称与手机号</w:t>
      </w:r>
      <w:r>
        <w:rPr>
          <w:rFonts w:ascii="Arial" w:hAnsi="Arial" w:eastAsia="Arial" w:cs="Arial"/>
          <w:color w:val="333333"/>
          <w:sz w:val="22"/>
          <w:szCs w:val="22"/>
        </w:rPr>
        <w:t>）</w:t>
      </w:r>
    </w:p>
    <w:p w14:paraId="7E4D6968">
      <w:pPr>
        <w:pStyle w:val="10"/>
        <w:numPr>
          <w:ilvl w:val="0"/>
          <w:numId w:val="3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提前</w:t>
      </w:r>
      <w:r>
        <w:rPr>
          <w:rFonts w:hint="default" w:ascii="Arial" w:hAnsi="Arial" w:eastAsia="Arial" w:cs="Arial"/>
          <w:color w:val="333333"/>
          <w:sz w:val="22"/>
          <w:szCs w:val="22"/>
          <w:lang w:val="en-US"/>
        </w:rPr>
        <w:t>提前3-5天</w:t>
      </w:r>
      <w:r>
        <w:rPr>
          <w:rFonts w:hint="eastAsia" w:ascii="Arial" w:hAnsi="Arial" w:eastAsia="宋体" w:cs="Arial"/>
          <w:color w:val="333333"/>
          <w:sz w:val="22"/>
          <w:szCs w:val="22"/>
          <w:lang w:val="en-US" w:eastAsia="zh-CN"/>
        </w:rPr>
        <w:t>预约，</w:t>
      </w:r>
      <w:r>
        <w:rPr>
          <w:rFonts w:ascii="Arial" w:hAnsi="Arial" w:eastAsia="Arial" w:cs="Arial"/>
          <w:color w:val="333333"/>
          <w:sz w:val="22"/>
          <w:szCs w:val="22"/>
        </w:rPr>
        <w:t>至少</w:t>
      </w:r>
      <w:r>
        <w:rPr>
          <w:rFonts w:hint="default" w:ascii="Arial" w:hAnsi="Arial" w:eastAsia="Arial" w:cs="Arial"/>
          <w:color w:val="333333"/>
          <w:sz w:val="22"/>
          <w:szCs w:val="22"/>
          <w:lang w:val="en-US"/>
        </w:rPr>
        <w:t>24小时</w:t>
      </w:r>
      <w:r>
        <w:rPr>
          <w:rFonts w:hint="eastAsia" w:ascii="Arial" w:hAnsi="Arial" w:eastAsia="宋体" w:cs="Arial"/>
          <w:color w:val="333333"/>
          <w:sz w:val="22"/>
          <w:szCs w:val="22"/>
          <w:lang w:val="en-US" w:eastAsia="zh-CN"/>
        </w:rPr>
        <w:t>前修改</w:t>
      </w:r>
      <w:r>
        <w:rPr>
          <w:rFonts w:ascii="Arial" w:hAnsi="Arial" w:eastAsia="Arial" w:cs="Arial"/>
          <w:color w:val="333333"/>
          <w:sz w:val="22"/>
          <w:szCs w:val="22"/>
        </w:rPr>
        <w:t>录制时段，</w:t>
      </w:r>
      <w:r>
        <w:rPr>
          <w:rFonts w:hint="eastAsia" w:ascii="Arial" w:hAnsi="Arial" w:eastAsia="宋体" w:cs="Arial"/>
          <w:color w:val="333333"/>
          <w:sz w:val="22"/>
          <w:szCs w:val="22"/>
          <w:lang w:val="en-US" w:eastAsia="zh-CN"/>
        </w:rPr>
        <w:t>临时预约需根据当天场地情况合理进行安排</w:t>
      </w:r>
    </w:p>
    <w:p w14:paraId="6C7179DC">
      <w:pPr>
        <w:pStyle w:val="10"/>
        <w:numPr>
          <w:ilvl w:val="0"/>
          <w:numId w:val="3"/>
        </w:numPr>
        <w:spacing w:before="60" w:after="60" w:line="340" w:lineRule="auto"/>
        <w:rPr>
          <w:rFonts w:hint="eastAsia"/>
        </w:rPr>
      </w:pPr>
      <w:r>
        <w:rPr>
          <w:rFonts w:hint="eastAsia"/>
        </w:rPr>
        <w:t>现场提供麦克风已按默认设置好参数，开机使用即可</w:t>
      </w:r>
    </w:p>
    <w:p w14:paraId="6685912D">
      <w:pPr>
        <w:pStyle w:val="10"/>
        <w:numPr>
          <w:ilvl w:val="0"/>
          <w:numId w:val="3"/>
        </w:numPr>
        <w:spacing w:before="60" w:after="60" w:line="340" w:lineRule="auto"/>
        <w:rPr>
          <w:rFonts w:hint="eastAsia"/>
        </w:rPr>
      </w:pPr>
      <w:r>
        <w:rPr>
          <w:rFonts w:hint="eastAsia"/>
        </w:rPr>
        <w:t>建议先录制一小段试音，用手机/电脑播放确认录制效果</w:t>
      </w:r>
    </w:p>
    <w:p w14:paraId="148FC87C">
      <w:pPr>
        <w:pStyle w:val="10"/>
        <w:numPr>
          <w:ilvl w:val="0"/>
          <w:numId w:val="3"/>
        </w:numPr>
        <w:spacing w:before="60" w:after="60" w:line="340" w:lineRule="auto"/>
        <w:rPr>
          <w:rFonts w:hint="eastAsia"/>
        </w:rPr>
      </w:pPr>
      <w:r>
        <w:rPr>
          <w:rFonts w:hint="eastAsia"/>
        </w:rPr>
        <w:t>请保证手机/电脑/相机等录音设备电量充足，录制过程可开飞行模式免打扰（如不直播）</w:t>
      </w:r>
    </w:p>
    <w:p w14:paraId="02B08A0F">
      <w:pPr>
        <w:pStyle w:val="10"/>
        <w:numPr>
          <w:ilvl w:val="0"/>
          <w:numId w:val="3"/>
        </w:numPr>
        <w:spacing w:before="60" w:after="60" w:line="340" w:lineRule="auto"/>
      </w:pPr>
      <w:r>
        <w:rPr>
          <w:rFonts w:hint="eastAsia"/>
        </w:rPr>
        <w:t>视频录制需携带视频录制设备，如需灯需自带                                                              友情提示：场地是营业空间，非专业录音棚，如果对录制有极为专业性标准和要求，请考虑此因素。（现场闪克麦克风收音和降噪效果良好）</w:t>
      </w:r>
    </w:p>
    <w:p w14:paraId="5008E4FA">
      <w:pPr>
        <w:pStyle w:val="10"/>
        <w:numPr>
          <w:ilvl w:val="0"/>
          <w:numId w:val="3"/>
        </w:numPr>
        <w:spacing w:before="60" w:after="60" w:line="340" w:lineRule="auto"/>
        <w:rPr>
          <w:rFonts w:ascii="Arial" w:hAnsi="Arial" w:eastAsia="Arial" w:cs="Arial"/>
          <w:color w:val="333333"/>
          <w:sz w:val="22"/>
          <w:szCs w:val="22"/>
        </w:rPr>
      </w:pPr>
      <w:r>
        <w:rPr>
          <w:rFonts w:ascii="Arial" w:hAnsi="Arial" w:eastAsia="Arial" w:cs="Arial"/>
          <w:color w:val="333333"/>
          <w:sz w:val="22"/>
          <w:szCs w:val="22"/>
        </w:rPr>
        <w:t>准备好节目大纲或提纲，提高录制效率</w:t>
      </w:r>
    </w:p>
    <w:p w14:paraId="4BC84F38">
      <w:pPr>
        <w:pStyle w:val="4"/>
        <w:spacing w:before="240" w:after="120"/>
        <w:rPr>
          <w:rFonts w:hint="eastAsia" w:eastAsia="宋体"/>
          <w:lang w:eastAsia="zh-CN"/>
        </w:rPr>
      </w:pPr>
      <w:r>
        <w:rPr>
          <w:rFonts w:ascii="Arial" w:hAnsi="Arial" w:eastAsia="Arial" w:cs="Arial"/>
          <w:b/>
          <w:bCs/>
          <w:color w:val="D4763A"/>
          <w:sz w:val="24"/>
          <w:szCs w:val="24"/>
        </w:rPr>
        <w:t>到店须知</w:t>
      </w:r>
    </w:p>
    <w:p w14:paraId="6B8F3A0C">
      <w:pPr>
        <w:pStyle w:val="10"/>
        <w:numPr>
          <w:ilvl w:val="0"/>
          <w:numId w:val="3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请按预约时间准时到达，提前10</w:t>
      </w:r>
      <w:r>
        <w:rPr>
          <w:rFonts w:hint="eastAsia" w:ascii="Arial" w:hAnsi="Arial" w:eastAsia="宋体" w:cs="Arial"/>
          <w:color w:val="333333"/>
          <w:sz w:val="22"/>
          <w:szCs w:val="22"/>
          <w:lang w:val="en-US" w:eastAsia="zh-CN"/>
        </w:rPr>
        <w:t>-15</w:t>
      </w:r>
      <w:r>
        <w:rPr>
          <w:rFonts w:ascii="Arial" w:hAnsi="Arial" w:eastAsia="Arial" w:cs="Arial"/>
          <w:color w:val="333333"/>
          <w:sz w:val="22"/>
          <w:szCs w:val="22"/>
        </w:rPr>
        <w:t>分钟到场签到</w:t>
      </w:r>
    </w:p>
    <w:p w14:paraId="63B1E779">
      <w:pPr>
        <w:pStyle w:val="10"/>
        <w:numPr>
          <w:ilvl w:val="0"/>
          <w:numId w:val="3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录制前请关闭手机静音模式或将手机放置于远离麦克风的位置</w:t>
      </w:r>
    </w:p>
    <w:p w14:paraId="573431B9">
      <w:pPr>
        <w:pStyle w:val="10"/>
        <w:numPr>
          <w:ilvl w:val="0"/>
          <w:numId w:val="3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避免穿着容易产生摩擦噪音的衣物（如羽绒服、皮衣等）</w:t>
      </w:r>
    </w:p>
    <w:p w14:paraId="4D1295AA">
      <w:pPr>
        <w:pStyle w:val="10"/>
        <w:numPr>
          <w:ilvl w:val="0"/>
          <w:numId w:val="3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请爱护设备，使用过程中如有设备故障请及时联系联盟运营人员</w:t>
      </w:r>
    </w:p>
    <w:p w14:paraId="3BC898F3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D4763A"/>
          <w:sz w:val="24"/>
          <w:szCs w:val="24"/>
        </w:rPr>
        <w:t>录制技巧建议</w:t>
      </w:r>
    </w:p>
    <w:p w14:paraId="167F9A72">
      <w:pPr>
        <w:pStyle w:val="10"/>
        <w:numPr>
          <w:ilvl w:val="0"/>
          <w:numId w:val="3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麦克风距离嘴巴保持15-20厘米，避免过近产生爆破音</w:t>
      </w:r>
    </w:p>
    <w:p w14:paraId="052C7015">
      <w:pPr>
        <w:pStyle w:val="10"/>
        <w:numPr>
          <w:ilvl w:val="0"/>
          <w:numId w:val="3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说话时保持稳定的音量，避免忽大忽小</w:t>
      </w:r>
    </w:p>
    <w:p w14:paraId="42A1FB1A">
      <w:pPr>
        <w:pStyle w:val="10"/>
        <w:numPr>
          <w:ilvl w:val="0"/>
          <w:numId w:val="3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录制前喝温水，保持嗓音清晰</w:t>
      </w:r>
      <w:bookmarkStart w:id="0" w:name="_GoBack"/>
      <w:bookmarkEnd w:id="0"/>
    </w:p>
    <w:p w14:paraId="36207298">
      <w:pPr>
        <w:pStyle w:val="10"/>
        <w:numPr>
          <w:ilvl w:val="0"/>
          <w:numId w:val="3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如出现口误，停顿3秒后重新说一遍，后期剪辑时方便处理</w:t>
      </w:r>
    </w:p>
    <w:p w14:paraId="058AD8A5">
      <w:pPr>
        <w:pStyle w:val="10"/>
        <w:numPr>
          <w:ilvl w:val="0"/>
          <w:numId w:val="3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录制结束后务必试听确认，确保音质达标后再离场</w:t>
      </w:r>
    </w:p>
    <w:p w14:paraId="5BE50F2D"/>
    <w:p w14:paraId="212BF362">
      <w:pPr>
        <w:rPr>
          <w:rFonts w:ascii="Arial" w:hAnsi="Arial" w:eastAsia="Arial" w:cs="Arial"/>
          <w:b/>
          <w:bCs/>
          <w:color w:val="1B3A5C"/>
          <w:sz w:val="28"/>
          <w:szCs w:val="28"/>
        </w:rPr>
      </w:pPr>
    </w:p>
    <w:p w14:paraId="335A40B2">
      <w:pPr>
        <w:rPr>
          <w:rFonts w:ascii="Arial" w:hAnsi="Arial" w:eastAsia="Arial" w:cs="Arial"/>
          <w:b/>
          <w:bCs/>
          <w:color w:val="1B3A5C"/>
          <w:sz w:val="28"/>
          <w:szCs w:val="28"/>
        </w:rPr>
      </w:pPr>
    </w:p>
    <w:p w14:paraId="75CCFA19">
      <w:pPr>
        <w:rPr>
          <w:rFonts w:hint="eastAsia" w:asciiTheme="minorEastAsia" w:hAnsiTheme="minorEastAsia" w:eastAsiaTheme="minorEastAsia" w:cstheme="minorEastAsia"/>
          <w:sz w:val="16"/>
          <w:highlight w:val="yellow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微软雅黑">
    <w:altName w:val="方正雅意黑 GB18030L2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6" w:lineRule="auto"/>
      </w:pPr>
      <w:r>
        <w:separator/>
      </w:r>
    </w:p>
  </w:footnote>
  <w:footnote w:type="continuationSeparator" w:id="1">
    <w:p>
      <w:pPr>
        <w:spacing w:before="0" w:after="0" w:line="32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6E0092"/>
    <w:multiLevelType w:val="singleLevel"/>
    <w:tmpl w:val="BF6E0092"/>
    <w:lvl w:ilvl="0" w:tentative="0">
      <w:start w:val="1"/>
      <w:numFmt w:val="bullet"/>
      <w:pStyle w:val="5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">
    <w:nsid w:val="EF774C01"/>
    <w:multiLevelType w:val="singleLevel"/>
    <w:tmpl w:val="EF774C0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FB7C350A"/>
    <w:multiLevelType w:val="multilevel"/>
    <w:tmpl w:val="FB7C350A"/>
    <w:lvl w:ilvl="0" w:tentative="0">
      <w:start w:val="1"/>
      <w:numFmt w:val="bullet"/>
      <w:lvlText w:val="•"/>
      <w:lvlJc w:val="left"/>
      <w:pPr>
        <w:ind w:left="480" w:hanging="260"/>
      </w:pPr>
    </w:lvl>
    <w:lvl w:ilvl="1" w:tentative="0">
      <w:start w:val="1"/>
      <w:numFmt w:val="bullet"/>
      <w:lvlText w:val="◦"/>
      <w:lvlJc w:val="left"/>
      <w:pPr>
        <w:ind w:left="960" w:hanging="2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FF535"/>
    <w:rsid w:val="27BD6480"/>
    <w:rsid w:val="3BEBE388"/>
    <w:rsid w:val="6FEF6332"/>
    <w:rsid w:val="77BDB53F"/>
    <w:rsid w:val="7DFFF535"/>
    <w:rsid w:val="B5BE62B6"/>
    <w:rsid w:val="CBDFAAC1"/>
    <w:rsid w:val="D6772250"/>
    <w:rsid w:val="D7FF696E"/>
    <w:rsid w:val="DBBEEA59"/>
    <w:rsid w:val="F7EF238B"/>
    <w:rsid w:val="FD7FF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26" w:lineRule="auto"/>
    </w:pPr>
    <w:rPr>
      <w:rFonts w:ascii="微软雅黑" w:hAnsi="微软雅黑" w:eastAsia="微软雅黑" w:cstheme="minorBidi"/>
      <w:color w:val="212121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Bullet"/>
    <w:basedOn w:val="1"/>
    <w:uiPriority w:val="0"/>
    <w:pPr>
      <w:numPr>
        <w:ilvl w:val="0"/>
        <w:numId w:val="1"/>
      </w:numPr>
    </w:pPr>
  </w:style>
  <w:style w:type="paragraph" w:styleId="6">
    <w:name w:val="annotation text"/>
    <w:basedOn w:val="1"/>
    <w:qFormat/>
    <w:uiPriority w:val="0"/>
    <w:pPr>
      <w:jc w:val="left"/>
    </w:p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2026-09-15T19:01:00Z</dcterms:created>
  <dc:creator>苍茫大地马主沉浮</dc:creator>
  <cp:lastModifiedBy>苍茫大地马主沉浮</cp:lastModifiedBy>
  <dcterms:modified xsi:type="dcterms:W3CDTF">2026-09-15T23:03:45Z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BE698DC0180FEDB39925A96A9CB227E6_41</vt:lpwstr>
  </property>
</Properties>
</file>