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pPr>
      <w:bookmarkStart w:id="2" w:name="_GoBack"/>
      <w:bookmarkEnd w:id="2"/>
      <w:r>
        <w:drawing>
          <wp:inline distT="0" distB="0" distL="0" distR="0">
            <wp:extent cx="1800860" cy="360045"/>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line Text Wrapping Picture" descr="Inline Text Wrapping Picture"/>
                    <pic:cNvPicPr>
                      <a:picLocks noChangeAspect="1"/>
                    </pic:cNvPicPr>
                  </pic:nvPicPr>
                  <pic:blipFill>
                    <a:blip r:embed="rId6"/>
                    <a:stretch>
                      <a:fillRect/>
                    </a:stretch>
                  </pic:blipFill>
                  <pic:spPr>
                    <a:xfrm>
                      <a:off x="0" y="0"/>
                      <a:ext cx="1801368" cy="360273"/>
                    </a:xfrm>
                    <a:prstGeom prst="rect">
                      <a:avLst/>
                    </a:prstGeom>
                  </pic:spPr>
                </pic:pic>
              </a:graphicData>
            </a:graphic>
          </wp:inline>
        </w:drawing>
      </w:r>
    </w:p>
    <w:p/>
    <w:p>
      <w:pPr>
        <w:jc w:val="center"/>
        <w:rPr>
          <w:rFonts w:ascii="楷体" w:hAnsi="楷体" w:eastAsia="楷体"/>
          <w:sz w:val="36"/>
          <w:szCs w:val="36"/>
        </w:rPr>
      </w:pPr>
      <w:r>
        <w:rPr>
          <w:rFonts w:hint="eastAsia" w:ascii="楷体" w:hAnsi="楷体" w:eastAsia="楷体"/>
          <w:sz w:val="36"/>
          <w:szCs w:val="36"/>
        </w:rPr>
        <w:t>北京邮电大学</w:t>
      </w:r>
    </w:p>
    <w:p/>
    <w:p/>
    <w:p>
      <w:pPr>
        <w:jc w:val="center"/>
        <w:rPr>
          <w:sz w:val="48"/>
          <w:szCs w:val="48"/>
        </w:rPr>
      </w:pPr>
      <w:r>
        <w:rPr>
          <w:rFonts w:hint="eastAsia" w:ascii="黑体" w:hAnsi="黑体" w:eastAsia="黑体"/>
          <w:sz w:val="48"/>
          <w:szCs w:val="48"/>
        </w:rPr>
        <w:t>硕士研究生学位论文开题报告</w:t>
      </w:r>
    </w:p>
    <w:p>
      <w:pPr>
        <w:jc w:val="left"/>
      </w:pPr>
    </w:p>
    <w:p>
      <w:pPr>
        <w:jc w:val="left"/>
      </w:pPr>
    </w:p>
    <w:p>
      <w:pPr>
        <w:jc w:val="left"/>
      </w:pPr>
    </w:p>
    <w:p>
      <w:pPr>
        <w:jc w:val="left"/>
      </w:pPr>
    </w:p>
    <w:p>
      <w:pPr>
        <w:spacing w:beforeLines="50"/>
        <w:jc w:val="left"/>
      </w:pPr>
    </w:p>
    <w:p>
      <w:pPr>
        <w:spacing w:beforeLines="50"/>
        <w:ind w:left="1995" w:leftChars="950"/>
        <w:rPr>
          <w:sz w:val="28"/>
          <w:szCs w:val="28"/>
        </w:rPr>
      </w:pPr>
      <w:r>
        <w:rPr>
          <w:rFonts w:hint="eastAsia" w:ascii="宋体" w:hAnsi="宋体" w:eastAsia="宋体"/>
          <w:sz w:val="28"/>
          <w:szCs w:val="28"/>
        </w:rPr>
        <w:t>学</w:t>
      </w:r>
      <w:r>
        <w:rPr>
          <w:rFonts w:ascii="宋体" w:hAnsi="宋体" w:eastAsia="宋体"/>
          <w:sz w:val="28"/>
          <w:szCs w:val="28"/>
        </w:rPr>
        <mc:AlternateContent>
          <mc:Choice Requires="wps">
            <w:drawing>
              <wp:anchor distT="0" distB="0" distL="114300" distR="114300" simplePos="0" relativeHeight="251658240" behindDoc="0" locked="0" layoutInCell="1" allowOverlap="1">
                <wp:simplePos x="0" y="0"/>
                <wp:positionH relativeFrom="column">
                  <wp:posOffset>2359660</wp:posOffset>
                </wp:positionH>
                <wp:positionV relativeFrom="paragraph">
                  <wp:posOffset>422910</wp:posOffset>
                </wp:positionV>
                <wp:extent cx="1866900" cy="0"/>
                <wp:effectExtent l="0" t="0" r="0" b="0"/>
                <wp:wrapNone/>
                <wp:docPr id="2" name="自选图形 2"/>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id="自选图形 2" o:spid="_x0000_s1026" o:spt="32" type="#_x0000_t32" style="position:absolute;left:0pt;margin-left:185.8pt;margin-top:33.3pt;height:0pt;width:147pt;z-index:251658240;mso-width-relative:page;mso-height-relative:page;" filled="f" stroked="t" coordsize="21600,21600" o:gfxdata="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Jl0my9YAAAAJAQAADwAA&#10;AAAAAAABACAAAAAiAAAAZHJzL2Rvd25yZXYueG1sUEsBAhQAFAAAAAgAh07iQBBrUYLfAQAAowMA&#10;AA4AAAAAAAAAAQAgAAAAJQEAAGRycy9lMm9Eb2MueG1sUEsFBgAAAAAGAAYAWQEAAHYFAAAAAA==&#10;">
                <v:fill on="f" focussize="0,0"/>
                <v:stroke color="#000000" joinstyle="round"/>
                <v:imagedata o:title=""/>
                <o:lock v:ext="edit" aspectratio="f"/>
              </v:shape>
            </w:pict>
          </mc:Fallback>
        </mc:AlternateContent>
      </w:r>
      <w:r>
        <w:rPr>
          <w:rFonts w:hint="eastAsia" w:ascii="宋体" w:hAnsi="宋体" w:eastAsia="宋体"/>
          <w:sz w:val="28"/>
          <w:szCs w:val="28"/>
        </w:rPr>
        <w:t xml:space="preserve">    号:    2018140821</w:t>
      </w:r>
    </w:p>
    <w:p>
      <w:pPr>
        <w:spacing w:beforeLines="50"/>
        <w:ind w:left="1995" w:leftChars="950"/>
        <w:jc w:val="left"/>
        <w:rPr>
          <w:sz w:val="28"/>
          <w:szCs w:val="28"/>
        </w:rPr>
      </w:pPr>
      <w:r>
        <w:rPr>
          <w:rFonts w:hint="eastAsia" w:ascii="宋体" w:hAnsi="宋体" w:eastAsia="宋体"/>
          <w:sz w:val="28"/>
          <w:szCs w:val="28"/>
        </w:rPr>
        <w:t>姓    名</w:t>
      </w:r>
      <w:r>
        <w:rPr>
          <w:rFonts w:ascii="宋体" w:hAnsi="宋体" w:eastAsia="宋体"/>
          <w:sz w:val="28"/>
          <w:szCs w:val="28"/>
        </w:rPr>
        <mc:AlternateContent>
          <mc:Choice Requires="wps">
            <w:drawing>
              <wp:anchor distT="0" distB="0" distL="114300" distR="114300" simplePos="0" relativeHeight="251659264" behindDoc="0" locked="0" layoutInCell="1" allowOverlap="1">
                <wp:simplePos x="0" y="0"/>
                <wp:positionH relativeFrom="column">
                  <wp:posOffset>2364105</wp:posOffset>
                </wp:positionH>
                <wp:positionV relativeFrom="paragraph">
                  <wp:posOffset>422275</wp:posOffset>
                </wp:positionV>
                <wp:extent cx="1866900" cy="0"/>
                <wp:effectExtent l="0" t="0" r="0" b="0"/>
                <wp:wrapNone/>
                <wp:docPr id="3" name="自选图形 3"/>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id="自选图形 3" o:spid="_x0000_s1026" o:spt="32" type="#_x0000_t32" style="position:absolute;left:0pt;margin-left:186.15pt;margin-top:33.25pt;height:0pt;width:147pt;z-index:251659264;mso-width-relative:page;mso-height-relative:page;" filled="f" stroked="t" coordsize="21600,21600"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LXDAvNYAAAAJAQAADwAA&#10;AAAAAAABACAAAAAiAAAAZHJzL2Rvd25yZXYueG1sUEsBAhQAFAAAAAgAh07iQC7a+GbfAQAAowMA&#10;AA4AAAAAAAAAAQAgAAAAJQEAAGRycy9lMm9Eb2MueG1sUEsFBgAAAAAGAAYAWQEAAHYFAAAAAA==&#10;">
                <v:fill on="f" focussize="0,0"/>
                <v:stroke color="#000000" joinstyle="round"/>
                <v:imagedata o:title=""/>
                <o:lock v:ext="edit" aspectratio="f"/>
              </v:shape>
            </w:pict>
          </mc:Fallback>
        </mc:AlternateContent>
      </w:r>
      <w:r>
        <w:rPr>
          <w:rFonts w:hint="eastAsia" w:ascii="宋体" w:hAnsi="宋体" w:eastAsia="宋体"/>
          <w:sz w:val="28"/>
          <w:szCs w:val="28"/>
        </w:rPr>
        <w:t>:    胡富荣</w:t>
      </w:r>
    </w:p>
    <w:p>
      <w:pPr>
        <w:spacing w:beforeLines="50"/>
        <w:ind w:left="1995" w:leftChars="950"/>
        <w:jc w:val="left"/>
        <w:rPr>
          <w:sz w:val="28"/>
          <w:szCs w:val="28"/>
        </w:rPr>
      </w:pPr>
      <w:r>
        <w:rPr>
          <w:rFonts w:hint="eastAsia" w:ascii="宋体" w:hAnsi="宋体" w:eastAsia="宋体"/>
          <w:sz w:val="28"/>
          <w:szCs w:val="28"/>
        </w:rPr>
        <w:t>学    院</w:t>
      </w:r>
      <w:r>
        <w:rPr>
          <w:rFonts w:ascii="宋体" w:hAnsi="宋体" w:eastAsia="宋体"/>
          <w:sz w:val="28"/>
          <w:szCs w:val="28"/>
        </w:rPr>
        <mc:AlternateContent>
          <mc:Choice Requires="wps">
            <w:drawing>
              <wp:anchor distT="0" distB="0" distL="114300" distR="114300" simplePos="0" relativeHeight="251663360" behindDoc="0" locked="0" layoutInCell="1" allowOverlap="1">
                <wp:simplePos x="0" y="0"/>
                <wp:positionH relativeFrom="column">
                  <wp:posOffset>2362200</wp:posOffset>
                </wp:positionH>
                <wp:positionV relativeFrom="paragraph">
                  <wp:posOffset>422275</wp:posOffset>
                </wp:positionV>
                <wp:extent cx="1866900" cy="0"/>
                <wp:effectExtent l="0" t="0" r="0" b="0"/>
                <wp:wrapNone/>
                <wp:docPr id="7" name="自选图形 7"/>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id="自选图形 7" o:spid="_x0000_s1026" o:spt="32" type="#_x0000_t32" style="position:absolute;left:0pt;margin-left:186pt;margin-top:33.25pt;height:0pt;width:147pt;z-index:251663360;mso-width-relative:page;mso-height-relative:page;" filled="f" stroked="t" coordsize="21600,21600" o:gfxdata="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SBUscdYAAAAJAQAADwAA&#10;AAAAAAABACAAAAAiAAAAZHJzL2Rvd25yZXYueG1sUEsBAhQAFAAAAAgAh07iQFQSvELfAQAAowMA&#10;AA4AAAAAAAAAAQAgAAAAJQEAAGRycy9lMm9Eb2MueG1sUEsFBgAAAAAGAAYAWQEAAHYFAAAAAA==&#10;">
                <v:fill on="f" focussize="0,0"/>
                <v:stroke color="#000000" joinstyle="round"/>
                <v:imagedata o:title=""/>
                <o:lock v:ext="edit" aspectratio="f"/>
              </v:shape>
            </w:pict>
          </mc:Fallback>
        </mc:AlternateContent>
      </w:r>
      <w:r>
        <w:rPr>
          <w:rFonts w:hint="eastAsia" w:ascii="宋体" w:hAnsi="宋体" w:eastAsia="宋体"/>
          <w:sz w:val="28"/>
          <w:szCs w:val="28"/>
        </w:rPr>
        <w:t>:    信息光子学与光通信研究院</w:t>
      </w:r>
    </w:p>
    <w:p>
      <w:pPr>
        <w:spacing w:beforeLines="50"/>
        <w:ind w:left="1995" w:leftChars="950"/>
        <w:jc w:val="left"/>
        <w:rPr>
          <w:rFonts w:ascii="宋体" w:hAnsi="宋体" w:eastAsia="宋体"/>
          <w:sz w:val="28"/>
          <w:szCs w:val="28"/>
        </w:rPr>
      </w:pPr>
      <w:r>
        <w:rPr>
          <w:rFonts w:hint="eastAsia" w:ascii="宋体" w:hAnsi="宋体" w:eastAsia="宋体"/>
          <w:sz w:val="28"/>
          <w:szCs w:val="28"/>
        </w:rPr>
        <w:t>专业(领域)</w:t>
      </w:r>
      <w:r>
        <w:rPr>
          <w:rFonts w:ascii="宋体" w:hAnsi="宋体" w:eastAsia="宋体"/>
          <w:sz w:val="28"/>
          <w:szCs w:val="28"/>
        </w:rPr>
        <mc:AlternateContent>
          <mc:Choice Requires="wps">
            <w:drawing>
              <wp:anchor distT="0" distB="0" distL="114300" distR="114300" simplePos="0" relativeHeight="251660288" behindDoc="0" locked="0" layoutInCell="1" allowOverlap="1">
                <wp:simplePos x="0" y="0"/>
                <wp:positionH relativeFrom="column">
                  <wp:posOffset>2365375</wp:posOffset>
                </wp:positionH>
                <wp:positionV relativeFrom="paragraph">
                  <wp:posOffset>422910</wp:posOffset>
                </wp:positionV>
                <wp:extent cx="1866900" cy="0"/>
                <wp:effectExtent l="0" t="0" r="0" b="0"/>
                <wp:wrapNone/>
                <wp:docPr id="4" name="自选图形 4"/>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id="自选图形 4" o:spid="_x0000_s1026" o:spt="32" type="#_x0000_t32" style="position:absolute;left:0pt;margin-left:186.25pt;margin-top:33.3pt;height:0pt;width:147pt;z-index:251660288;mso-width-relative:page;mso-height-relative:page;" filled="f" stroked="t" coordsize="21600,21600" o:gfxdata="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PFB3zvXAAAACQEAAA8A&#10;AAAAAAAAAQAgAAAAIgAAAGRycy9kb3ducmV2LnhtbFBLAQIUABQAAAAIAIdO4kBXxze03wEAAKMD&#10;AAAOAAAAAAAAAAEAIAAAACYBAABkcnMvZTJvRG9jLnhtbFBLBQYAAAAABgAGAFkBAAB3BQAAAAA=&#10;">
                <v:fill on="f" focussize="0,0"/>
                <v:stroke color="#000000" joinstyle="round"/>
                <v:imagedata o:title=""/>
                <o:lock v:ext="edit" aspectratio="f"/>
              </v:shape>
            </w:pict>
          </mc:Fallback>
        </mc:AlternateContent>
      </w:r>
      <w:r>
        <w:rPr>
          <w:rFonts w:hint="eastAsia" w:ascii="宋体" w:hAnsi="宋体" w:eastAsia="宋体"/>
          <w:sz w:val="28"/>
          <w:szCs w:val="28"/>
        </w:rPr>
        <w:t>:  电子与通信工程</w:t>
      </w:r>
    </w:p>
    <w:p>
      <w:pPr>
        <w:spacing w:beforeLines="50"/>
        <w:ind w:left="1995" w:leftChars="950"/>
        <w:jc w:val="left"/>
        <w:rPr>
          <w:sz w:val="28"/>
          <w:szCs w:val="28"/>
        </w:rPr>
      </w:pPr>
      <w:r>
        <w:rPr>
          <w:rFonts w:ascii="宋体" w:hAnsi="宋体" w:eastAsia="宋体"/>
          <w:sz w:val="28"/>
          <w:szCs w:val="28"/>
        </w:rPr>
        <mc:AlternateContent>
          <mc:Choice Requires="wps">
            <w:drawing>
              <wp:anchor distT="0" distB="0" distL="114300" distR="114300" simplePos="0" relativeHeight="251661312" behindDoc="0" locked="0" layoutInCell="1" allowOverlap="1">
                <wp:simplePos x="0" y="0"/>
                <wp:positionH relativeFrom="column">
                  <wp:posOffset>2369820</wp:posOffset>
                </wp:positionH>
                <wp:positionV relativeFrom="paragraph">
                  <wp:posOffset>421005</wp:posOffset>
                </wp:positionV>
                <wp:extent cx="1866900" cy="0"/>
                <wp:effectExtent l="0" t="0" r="0" b="0"/>
                <wp:wrapNone/>
                <wp:docPr id="5" name="自选图形 5"/>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id="自选图形 5" o:spid="_x0000_s1026" o:spt="32" type="#_x0000_t32" style="position:absolute;left:0pt;margin-left:186.6pt;margin-top:33.15pt;height:0pt;width:147pt;z-index:251661312;mso-width-relative:page;mso-height-relative:page;" filled="f" stroked="t" coordsize="21600,21600" o:gfxdata="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B6Ww7XAAAACQEAAA8A&#10;AAAAAAAAAQAgAAAAIgAAAGRycy9kb3ducmV2LnhtbFBLAQIUABQAAAAIAIdO4kBpdp5Q3wEAAKMD&#10;AAAOAAAAAAAAAAEAIAAAACYBAABkcnMvZTJvRG9jLnhtbFBLBQYAAAAABgAGAFkBAAB3BQAAAAA=&#10;">
                <v:fill on="f" focussize="0,0"/>
                <v:stroke color="#000000" joinstyle="round"/>
                <v:imagedata o:title=""/>
                <o:lock v:ext="edit" aspectratio="f"/>
              </v:shape>
            </w:pict>
          </mc:Fallback>
        </mc:AlternateContent>
      </w:r>
      <w:r>
        <w:rPr>
          <w:rFonts w:hint="eastAsia" w:ascii="宋体" w:hAnsi="宋体" w:eastAsia="宋体"/>
          <w:sz w:val="28"/>
          <w:szCs w:val="28"/>
        </w:rPr>
        <w:t>研究方向:    信息光电子与光通信</w:t>
      </w:r>
    </w:p>
    <w:p>
      <w:pPr>
        <w:tabs>
          <w:tab w:val="left" w:pos="3450"/>
        </w:tabs>
        <w:spacing w:beforeLines="50"/>
        <w:ind w:left="1995" w:leftChars="950"/>
        <w:jc w:val="left"/>
        <w:rPr>
          <w:szCs w:val="21"/>
        </w:rPr>
      </w:pPr>
      <w:r>
        <w:rPr>
          <w:rFonts w:hint="eastAsia" w:ascii="宋体" w:hAnsi="宋体" w:eastAsia="宋体"/>
          <w:sz w:val="28"/>
          <w:szCs w:val="28"/>
        </w:rPr>
        <w:t>导师姓名</w:t>
      </w:r>
      <w:r>
        <w:rPr>
          <w:rFonts w:ascii="宋体" w:hAnsi="宋体" w:eastAsia="宋体"/>
          <w:sz w:val="28"/>
          <w:szCs w:val="28"/>
        </w:rPr>
        <mc:AlternateContent>
          <mc:Choice Requires="wps">
            <w:drawing>
              <wp:anchor distT="0" distB="0" distL="114300" distR="114300" simplePos="0" relativeHeight="251662336" behindDoc="0" locked="0" layoutInCell="1" allowOverlap="1">
                <wp:simplePos x="0" y="0"/>
                <wp:positionH relativeFrom="column">
                  <wp:posOffset>2359025</wp:posOffset>
                </wp:positionH>
                <wp:positionV relativeFrom="paragraph">
                  <wp:posOffset>431800</wp:posOffset>
                </wp:positionV>
                <wp:extent cx="1876425" cy="0"/>
                <wp:effectExtent l="0" t="0" r="0" b="0"/>
                <wp:wrapNone/>
                <wp:docPr id="6" name="自选图形 6"/>
                <wp:cNvGraphicFramePr/>
                <a:graphic xmlns:a="http://schemas.openxmlformats.org/drawingml/2006/main">
                  <a:graphicData uri="http://schemas.microsoft.com/office/word/2010/wordprocessingShape">
                    <wps:wsp>
                      <wps:cNvCnPr/>
                      <wps:spPr>
                        <a:xfrm>
                          <a:off x="0" y="0"/>
                          <a:ext cx="1876425" cy="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id="自选图形 6" o:spid="_x0000_s1026" o:spt="32" type="#_x0000_t32" style="position:absolute;left:0pt;margin-left:185.75pt;margin-top:34pt;height:0pt;width:147.75pt;z-index:251662336;mso-width-relative:page;mso-height-relative:page;" filled="f" stroked="t" coordsize="21600,21600"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vW7C/XAAAACQEAAA8A&#10;AAAAAAAAAQAgAAAAIgAAAGRycy9kb3ducmV2LnhtbFBLAQIUABQAAAAIAIdO4kBbtFzm3wEAAKMD&#10;AAAOAAAAAAAAAAEAIAAAACYBAABkcnMvZTJvRG9jLnhtbFBLBQYAAAAABgAGAFkBAAB3BQAAAAA=&#10;">
                <v:fill on="f" focussize="0,0"/>
                <v:stroke color="#000000" joinstyle="round"/>
                <v:imagedata o:title=""/>
                <o:lock v:ext="edit" aspectratio="f"/>
              </v:shape>
            </w:pict>
          </mc:Fallback>
        </mc:AlternateContent>
      </w:r>
      <w:r>
        <w:rPr>
          <w:rFonts w:hint="eastAsia" w:ascii="宋体" w:hAnsi="宋体" w:eastAsia="宋体"/>
          <w:sz w:val="28"/>
          <w:szCs w:val="28"/>
        </w:rPr>
        <w:t>:    戴一堂</w:t>
      </w:r>
    </w:p>
    <w:p>
      <w:pPr>
        <w:tabs>
          <w:tab w:val="left" w:pos="3450"/>
        </w:tabs>
        <w:spacing w:beforeLines="50"/>
        <w:ind w:left="1995" w:leftChars="950"/>
        <w:jc w:val="left"/>
        <w:rPr>
          <w:szCs w:val="21"/>
        </w:rPr>
      </w:pPr>
      <w:r>
        <w:rPr>
          <w:rFonts w:hint="eastAsia" w:ascii="宋体" w:hAnsi="宋体" w:eastAsia="宋体"/>
          <w:sz w:val="28"/>
          <w:szCs w:val="28"/>
        </w:rPr>
        <w:t>攻 读 学 位</w:t>
      </w:r>
      <w:r>
        <w:rPr>
          <w:rFonts w:ascii="宋体" w:hAnsi="宋体" w:eastAsia="宋体"/>
          <w:sz w:val="28"/>
          <w:szCs w:val="28"/>
        </w:rPr>
        <mc:AlternateContent>
          <mc:Choice Requires="wps">
            <w:drawing>
              <wp:anchor distT="0" distB="0" distL="114300" distR="114300" simplePos="0" relativeHeight="251665408" behindDoc="0" locked="0" layoutInCell="1" allowOverlap="1">
                <wp:simplePos x="0" y="0"/>
                <wp:positionH relativeFrom="column">
                  <wp:posOffset>2359025</wp:posOffset>
                </wp:positionH>
                <wp:positionV relativeFrom="paragraph">
                  <wp:posOffset>431800</wp:posOffset>
                </wp:positionV>
                <wp:extent cx="1876425" cy="0"/>
                <wp:effectExtent l="0" t="0" r="0" b="0"/>
                <wp:wrapNone/>
                <wp:docPr id="8" name="自选图形 8"/>
                <wp:cNvGraphicFramePr/>
                <a:graphic xmlns:a="http://schemas.openxmlformats.org/drawingml/2006/main">
                  <a:graphicData uri="http://schemas.microsoft.com/office/word/2010/wordprocessingShape">
                    <wps:wsp>
                      <wps:cNvCnPr/>
                      <wps:spPr>
                        <a:xfrm>
                          <a:off x="0" y="0"/>
                          <a:ext cx="1876425" cy="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id="自选图形 8" o:spid="_x0000_s1026" o:spt="32" type="#_x0000_t32" style="position:absolute;left:0pt;margin-left:185.75pt;margin-top:34pt;height:0pt;width:147.75pt;z-index:251665408;mso-width-relative:page;mso-height-relative:page;" filled="f" stroked="t" coordsize="21600,21600"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EvW7C/XAAAACQEAAA8A&#10;AAAAAAAAAQAgAAAAIgAAAGRycy9kb3ducmV2LnhtbFBLAQIUABQAAAAIAIdO4kDoiLOY3wEAAKMD&#10;AAAOAAAAAAAAAAEAIAAAACYBAABkcnMvZTJvRG9jLnhtbFBLBQYAAAAABgAGAFkBAAB3BQAAAAA=&#10;">
                <v:fill on="f" focussize="0,0"/>
                <v:stroke color="#000000" joinstyle="round"/>
                <v:imagedata o:title=""/>
                <o:lock v:ext="edit" aspectratio="f"/>
              </v:shape>
            </w:pict>
          </mc:Fallback>
        </mc:AlternateContent>
      </w:r>
      <w:r>
        <w:rPr>
          <w:rFonts w:hint="eastAsia" w:ascii="宋体" w:hAnsi="宋体" w:eastAsia="宋体"/>
          <w:sz w:val="28"/>
          <w:szCs w:val="28"/>
        </w:rPr>
        <w:t>: 工程硕士</w:t>
      </w:r>
    </w:p>
    <w:p>
      <w:pPr>
        <w:jc w:val="center"/>
        <w:rPr>
          <w:rFonts w:ascii="楷体" w:eastAsia="楷体"/>
          <w:sz w:val="32"/>
        </w:rPr>
      </w:pPr>
    </w:p>
    <w:p>
      <w:pPr>
        <w:jc w:val="center"/>
        <w:rPr>
          <w:rFonts w:ascii="楷体" w:eastAsia="楷体"/>
          <w:sz w:val="32"/>
        </w:rPr>
      </w:pPr>
    </w:p>
    <w:p>
      <w:pPr>
        <w:jc w:val="center"/>
        <w:rPr>
          <w:rFonts w:ascii="楷体" w:eastAsia="楷体"/>
          <w:sz w:val="32"/>
        </w:rPr>
      </w:pPr>
      <w:r>
        <w:rPr>
          <w:rFonts w:hint="eastAsia" w:ascii="宋体" w:hAnsi="宋体" w:eastAsia="宋体"/>
          <w:sz w:val="28"/>
          <w:szCs w:val="28"/>
        </w:rPr>
        <w:t>2019年12月22日</w:t>
      </w:r>
    </w:p>
    <w:p>
      <w:pPr>
        <w:jc w:val="center"/>
        <w:rPr>
          <w:rFonts w:ascii="楷体" w:eastAsia="楷体"/>
          <w:sz w:val="32"/>
        </w:rPr>
        <w:sectPr>
          <w:pgSz w:w="11906" w:h="16838"/>
          <w:pgMar w:top="1440" w:right="851" w:bottom="1440" w:left="1418" w:header="851" w:footer="992" w:gutter="0"/>
          <w:pgNumType w:fmt="numberInDash"/>
          <w:cols w:space="425" w:num="1"/>
          <w:docGrid w:type="lines" w:linePitch="312" w:charSpace="0"/>
        </w:sectPr>
      </w:pPr>
    </w:p>
    <w:p>
      <w:pPr>
        <w:rPr>
          <w:sz w:val="10"/>
          <w:szCs w:val="10"/>
        </w:rPr>
      </w:pPr>
    </w:p>
    <w:tbl>
      <w:tblPr>
        <w:tblStyle w:val="5"/>
        <w:tblW w:w="9671" w:type="dxa"/>
        <w:jc w:val="center"/>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
      <w:tblGrid>
        <w:gridCol w:w="1728"/>
        <w:gridCol w:w="3146"/>
        <w:gridCol w:w="2407"/>
        <w:gridCol w:w="2390"/>
      </w:tblGrid>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CellMar>
            <w:top w:w="0" w:type="dxa"/>
            <w:left w:w="10" w:type="dxa"/>
            <w:bottom w:w="0" w:type="dxa"/>
            <w:right w:w="10" w:type="dxa"/>
          </w:tblCellMar>
        </w:tblPrEx>
        <w:trPr>
          <w:trHeight w:val="465" w:hRule="atLeast"/>
          <w:jc w:val="center"/>
        </w:trPr>
        <w:tc>
          <w:tcPr>
            <w:tcW w:w="1728" w:type="dxa"/>
            <w:tcBorders>
              <w:top w:val="single" w:color="auto" w:sz="12" w:space="0"/>
              <w:left w:val="single" w:color="auto" w:sz="12" w:space="0"/>
            </w:tcBorders>
            <w:tcMar>
              <w:left w:w="113" w:type="dxa"/>
              <w:right w:w="113" w:type="dxa"/>
            </w:tcMar>
            <w:vAlign w:val="center"/>
          </w:tcPr>
          <w:p>
            <w:pPr>
              <w:jc w:val="center"/>
              <w:rPr>
                <w:szCs w:val="21"/>
              </w:rPr>
            </w:pPr>
            <w:r>
              <w:rPr>
                <w:rFonts w:hint="eastAsia" w:ascii="宋体" w:hAnsi="宋体"/>
                <w:szCs w:val="21"/>
              </w:rPr>
              <w:t>论文题目</w:t>
            </w:r>
          </w:p>
        </w:tc>
        <w:tc>
          <w:tcPr>
            <w:tcW w:w="7943" w:type="dxa"/>
            <w:gridSpan w:val="3"/>
            <w:tcBorders>
              <w:top w:val="single" w:color="auto" w:sz="12" w:space="0"/>
              <w:right w:val="single" w:color="auto" w:sz="12" w:space="0"/>
            </w:tcBorders>
            <w:tcMar>
              <w:left w:w="113" w:type="dxa"/>
              <w:right w:w="113" w:type="dxa"/>
            </w:tcMar>
            <w:vAlign w:val="center"/>
          </w:tcPr>
          <w:p>
            <w:pPr>
              <w:jc w:val="left"/>
              <w:rPr>
                <w:szCs w:val="21"/>
              </w:rPr>
            </w:pPr>
            <w:r>
              <w:rPr>
                <w:rFonts w:hint="eastAsia" w:ascii="宋体" w:hAnsi="宋体"/>
                <w:szCs w:val="21"/>
              </w:rPr>
              <w:t>光子神经网络训练算法研究与应用</w:t>
            </w: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CellMar>
            <w:top w:w="0" w:type="dxa"/>
            <w:left w:w="10" w:type="dxa"/>
            <w:bottom w:w="0" w:type="dxa"/>
            <w:right w:w="10" w:type="dxa"/>
          </w:tblCellMar>
        </w:tblPrEx>
        <w:trPr>
          <w:trHeight w:val="465" w:hRule="atLeast"/>
          <w:jc w:val="center"/>
        </w:trPr>
        <w:tc>
          <w:tcPr>
            <w:tcW w:w="1728" w:type="dxa"/>
            <w:tcBorders>
              <w:left w:val="single" w:color="auto" w:sz="12" w:space="0"/>
            </w:tcBorders>
            <w:tcMar>
              <w:left w:w="113" w:type="dxa"/>
              <w:right w:w="113" w:type="dxa"/>
            </w:tcMar>
            <w:vAlign w:val="center"/>
          </w:tcPr>
          <w:p>
            <w:pPr>
              <w:jc w:val="center"/>
              <w:rPr>
                <w:szCs w:val="21"/>
              </w:rPr>
            </w:pPr>
            <w:r>
              <w:rPr>
                <w:rFonts w:hint="eastAsia" w:ascii="宋体" w:hAnsi="宋体"/>
                <w:szCs w:val="21"/>
              </w:rPr>
              <w:t>选题来源</w:t>
            </w:r>
          </w:p>
        </w:tc>
        <w:tc>
          <w:tcPr>
            <w:tcW w:w="3146" w:type="dxa"/>
            <w:tcMar>
              <w:left w:w="113" w:type="dxa"/>
              <w:right w:w="113" w:type="dxa"/>
            </w:tcMar>
            <w:vAlign w:val="center"/>
          </w:tcPr>
          <w:p>
            <w:pPr>
              <w:jc w:val="left"/>
              <w:rPr>
                <w:szCs w:val="21"/>
              </w:rPr>
            </w:pPr>
            <w:r>
              <w:rPr>
                <w:rFonts w:hint="eastAsia" w:ascii="宋体" w:hAnsi="宋体"/>
                <w:szCs w:val="21"/>
              </w:rPr>
              <w:t>973、863项目</w:t>
            </w:r>
          </w:p>
        </w:tc>
        <w:tc>
          <w:tcPr>
            <w:tcW w:w="2407" w:type="dxa"/>
            <w:tcMar>
              <w:left w:w="113" w:type="dxa"/>
              <w:right w:w="113" w:type="dxa"/>
            </w:tcMar>
            <w:vAlign w:val="center"/>
          </w:tcPr>
          <w:p>
            <w:pPr>
              <w:jc w:val="center"/>
              <w:rPr>
                <w:szCs w:val="21"/>
              </w:rPr>
            </w:pPr>
            <w:r>
              <w:rPr>
                <w:rFonts w:hint="eastAsia" w:ascii="宋体" w:hAnsi="宋体"/>
                <w:szCs w:val="21"/>
              </w:rPr>
              <w:t>论文类型</w:t>
            </w:r>
          </w:p>
        </w:tc>
        <w:tc>
          <w:tcPr>
            <w:tcW w:w="2390" w:type="dxa"/>
            <w:tcBorders>
              <w:right w:val="single" w:color="auto" w:sz="12" w:space="0"/>
            </w:tcBorders>
            <w:tcMar>
              <w:left w:w="113" w:type="dxa"/>
              <w:right w:w="113" w:type="dxa"/>
            </w:tcMar>
            <w:vAlign w:val="center"/>
          </w:tcPr>
          <w:p>
            <w:pPr>
              <w:jc w:val="left"/>
              <w:rPr>
                <w:szCs w:val="21"/>
              </w:rPr>
            </w:pPr>
            <w:r>
              <w:rPr>
                <w:rFonts w:hint="eastAsia" w:ascii="宋体" w:hAnsi="宋体"/>
                <w:szCs w:val="21"/>
              </w:rPr>
              <w:t>基础研究</w:t>
            </w: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CellMar>
            <w:top w:w="0" w:type="dxa"/>
            <w:left w:w="10" w:type="dxa"/>
            <w:bottom w:w="0" w:type="dxa"/>
            <w:right w:w="10" w:type="dxa"/>
          </w:tblCellMar>
        </w:tblPrEx>
        <w:trPr>
          <w:trHeight w:val="465" w:hRule="atLeast"/>
          <w:jc w:val="center"/>
        </w:trPr>
        <w:tc>
          <w:tcPr>
            <w:tcW w:w="1728" w:type="dxa"/>
            <w:tcBorders>
              <w:left w:val="single" w:color="auto" w:sz="12" w:space="0"/>
            </w:tcBorders>
            <w:tcMar>
              <w:left w:w="113" w:type="dxa"/>
              <w:right w:w="113" w:type="dxa"/>
            </w:tcMar>
            <w:vAlign w:val="center"/>
          </w:tcPr>
          <w:p>
            <w:pPr>
              <w:jc w:val="center"/>
              <w:rPr>
                <w:szCs w:val="21"/>
              </w:rPr>
            </w:pPr>
            <w:r>
              <w:rPr>
                <w:rFonts w:hint="eastAsia" w:ascii="宋体" w:hAnsi="宋体"/>
                <w:szCs w:val="21"/>
              </w:rPr>
              <w:t>开题日期</w:t>
            </w:r>
          </w:p>
        </w:tc>
        <w:tc>
          <w:tcPr>
            <w:tcW w:w="3146" w:type="dxa"/>
            <w:tcMar>
              <w:left w:w="113" w:type="dxa"/>
              <w:right w:w="113" w:type="dxa"/>
            </w:tcMar>
            <w:vAlign w:val="center"/>
          </w:tcPr>
          <w:p>
            <w:pPr>
              <w:jc w:val="left"/>
              <w:rPr>
                <w:szCs w:val="21"/>
              </w:rPr>
            </w:pPr>
            <w:r>
              <w:rPr>
                <w:rFonts w:hint="eastAsia" w:ascii="宋体" w:hAnsi="宋体"/>
                <w:szCs w:val="21"/>
              </w:rPr>
              <w:t>2019-12-23</w:t>
            </w:r>
          </w:p>
        </w:tc>
        <w:tc>
          <w:tcPr>
            <w:tcW w:w="2407" w:type="dxa"/>
            <w:tcMar>
              <w:left w:w="113" w:type="dxa"/>
              <w:right w:w="113" w:type="dxa"/>
            </w:tcMar>
            <w:vAlign w:val="center"/>
          </w:tcPr>
          <w:p>
            <w:pPr>
              <w:jc w:val="center"/>
              <w:rPr>
                <w:szCs w:val="21"/>
              </w:rPr>
            </w:pPr>
            <w:r>
              <w:rPr>
                <w:rFonts w:hint="eastAsia" w:ascii="宋体" w:hAnsi="宋体"/>
                <w:szCs w:val="21"/>
              </w:rPr>
              <w:t>开题地点</w:t>
            </w:r>
          </w:p>
        </w:tc>
        <w:tc>
          <w:tcPr>
            <w:tcW w:w="2390" w:type="dxa"/>
            <w:tcBorders>
              <w:right w:val="single" w:color="auto" w:sz="12" w:space="0"/>
            </w:tcBorders>
            <w:tcMar>
              <w:left w:w="113" w:type="dxa"/>
              <w:right w:w="113" w:type="dxa"/>
            </w:tcMar>
            <w:vAlign w:val="center"/>
          </w:tcPr>
          <w:p>
            <w:pPr>
              <w:widowControl/>
              <w:jc w:val="left"/>
              <w:rPr>
                <w:szCs w:val="21"/>
              </w:rPr>
            </w:pPr>
            <w:r>
              <w:rPr>
                <w:rFonts w:ascii="宋体" w:hAnsi="宋体" w:eastAsia="宋体" w:cs="宋体"/>
                <w:kern w:val="0"/>
                <w:sz w:val="24"/>
                <w:szCs w:val="24"/>
              </w:rPr>
              <w:t>科研楼315</w:t>
            </w: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CellMar>
            <w:top w:w="0" w:type="dxa"/>
            <w:left w:w="10" w:type="dxa"/>
            <w:bottom w:w="0" w:type="dxa"/>
            <w:right w:w="10" w:type="dxa"/>
          </w:tblCellMar>
        </w:tblPrEx>
        <w:trPr>
          <w:trHeight w:val="11799" w:hRule="atLeast"/>
          <w:jc w:val="center"/>
        </w:trPr>
        <w:tc>
          <w:tcPr>
            <w:tcW w:w="9671" w:type="dxa"/>
            <w:gridSpan w:val="4"/>
            <w:tcBorders>
              <w:left w:val="single" w:color="auto" w:sz="12" w:space="0"/>
              <w:bottom w:val="single" w:color="auto" w:sz="12" w:space="0"/>
              <w:right w:val="single" w:color="auto" w:sz="12" w:space="0"/>
            </w:tcBorders>
            <w:tcMar>
              <w:left w:w="113" w:type="dxa"/>
              <w:right w:w="113" w:type="dxa"/>
            </w:tcMar>
          </w:tcPr>
          <w:p>
            <w:pPr>
              <w:spacing w:beforeLines="50"/>
              <w:ind w:left="420" w:leftChars="200" w:right="420" w:rightChars="200"/>
              <w:rPr>
                <w:rFonts w:ascii="宋体" w:cs="宋体"/>
                <w:b/>
                <w:color w:val="FF0000"/>
                <w:szCs w:val="21"/>
              </w:rPr>
            </w:pPr>
            <w:r>
              <w:rPr>
                <w:rFonts w:hint="eastAsia" w:ascii="宋体" w:hAnsi="宋体"/>
                <w:b/>
                <w:szCs w:val="21"/>
              </w:rPr>
              <w:t>一、立题依据（包括研究目的、意义、国内外研究现状和发展趋势，需结合科学研究发展趋势来论述科学意义；或结合国民经济和社会发展中迫切需要解决的关键科技问题来论述其应用前景。附主要参考文献目录）（不少于800字）</w:t>
            </w:r>
          </w:p>
          <w:p>
            <w:pPr>
              <w:spacing w:before="156" w:beforeLines="50" w:line="360" w:lineRule="auto"/>
              <w:ind w:left="420" w:leftChars="200" w:right="420" w:rightChars="200" w:firstLine="420" w:firstLineChars="200"/>
              <w:rPr>
                <w:rFonts w:hint="eastAsia" w:ascii="Times New Roman" w:hAnsi="Times New Roman" w:cs="Times New Roman"/>
                <w:rtl w:val="0"/>
                <w:lang w:val="en-US" w:eastAsia="zh-CN"/>
              </w:rPr>
            </w:pPr>
            <w:r>
              <w:rPr>
                <w:rFonts w:hint="eastAsia" w:eastAsia="Times New Roman"/>
                <w:rtl w:val="0"/>
                <w:lang w:val="en-US"/>
              </w:rPr>
              <w:t>人工神经网络</w:t>
            </w:r>
            <w:r>
              <w:rPr>
                <w:rFonts w:hint="eastAsia"/>
                <w:rtl w:val="0"/>
                <w:lang w:val="en-US" w:eastAsia="zh-CN"/>
              </w:rPr>
              <w:t>（</w:t>
            </w:r>
            <w:r>
              <w:rPr>
                <w:rFonts w:hint="default" w:ascii="Times New Roman" w:hAnsi="Times New Roman" w:eastAsia="宋体" w:cs="Times New Roman"/>
                <w:i w:val="0"/>
                <w:caps w:val="0"/>
                <w:color w:val="333333"/>
                <w:spacing w:val="0"/>
                <w:sz w:val="21"/>
                <w:szCs w:val="21"/>
                <w:u w:val="none"/>
                <w:shd w:val="clear" w:fill="FFFFFF"/>
              </w:rPr>
              <w:t>Artificial Neural Network</w:t>
            </w:r>
            <w:r>
              <w:rPr>
                <w:rFonts w:hint="eastAsia" w:ascii="Times New Roman" w:hAnsi="Times New Roman" w:cs="Times New Roman"/>
                <w:i w:val="0"/>
                <w:caps w:val="0"/>
                <w:color w:val="333333"/>
                <w:spacing w:val="0"/>
                <w:sz w:val="21"/>
                <w:szCs w:val="21"/>
                <w:u w:val="none"/>
                <w:shd w:val="clear" w:fill="FFFFFF"/>
                <w:lang w:eastAsia="zh-CN"/>
              </w:rPr>
              <w:t>，</w:t>
            </w:r>
            <w:r>
              <w:rPr>
                <w:rFonts w:hint="eastAsia" w:ascii="Times New Roman" w:hAnsi="Times New Roman" w:cs="Times New Roman"/>
                <w:i w:val="0"/>
                <w:caps w:val="0"/>
                <w:color w:val="333333"/>
                <w:spacing w:val="0"/>
                <w:sz w:val="21"/>
                <w:szCs w:val="21"/>
                <w:u w:val="none"/>
                <w:shd w:val="clear" w:fill="FFFFFF"/>
                <w:lang w:val="en-US" w:eastAsia="zh-CN"/>
              </w:rPr>
              <w:t>即ANN</w:t>
            </w:r>
            <w:r>
              <w:rPr>
                <w:rFonts w:hint="eastAsia" w:ascii="Times New Roman" w:hAnsi="Times New Roman" w:cs="Times New Roman"/>
                <w:i w:val="0"/>
                <w:caps w:val="0"/>
                <w:color w:val="333333"/>
                <w:spacing w:val="0"/>
                <w:sz w:val="19"/>
                <w:szCs w:val="19"/>
                <w:u w:val="none"/>
                <w:shd w:val="clear" w:fill="FFFFFF"/>
                <w:lang w:val="en-US" w:eastAsia="zh-CN"/>
              </w:rPr>
              <w:t>）</w:t>
            </w:r>
            <w:r>
              <w:rPr>
                <w:rFonts w:hint="eastAsia" w:eastAsia="Times New Roman"/>
                <w:rtl w:val="0"/>
                <w:lang w:val="en-US"/>
              </w:rPr>
              <w:t>的网络架构模仿了生物神经网络的结构，该结构包括大量的神经元并逐层连接</w:t>
            </w:r>
            <w:r>
              <w:rPr>
                <w:rFonts w:hint="eastAsia"/>
                <w:rtl w:val="0"/>
                <w:lang w:val="en-US" w:eastAsia="zh-CN"/>
              </w:rPr>
              <w:t>，层与层之间会经历线性运算和非线性激活，以此来模拟人脑实现各种复杂的实际操作。目前神经网络的电子架构已经在很多领域趋于成熟，如语音识别和图像处理，但是庞大的矩阵运算让电子神经网络在处理线性部分花费了大量的时间，这也使其很难在更为复杂的人脑操作上取得突破。光子神经网络</w:t>
            </w:r>
            <w:r>
              <w:rPr>
                <w:rFonts w:hint="default" w:ascii="Times New Roman" w:hAnsi="Times New Roman" w:cs="Times New Roman"/>
                <w:rtl w:val="0"/>
                <w:lang w:val="en-US" w:eastAsia="zh-CN"/>
              </w:rPr>
              <w:t>（</w:t>
            </w:r>
            <w:r>
              <w:rPr>
                <w:rFonts w:hint="default" w:ascii="Times New Roman" w:hAnsi="Times New Roman" w:cs="Times New Roman"/>
                <w:sz w:val="21"/>
                <w:szCs w:val="21"/>
                <w:rtl w:val="0"/>
                <w:lang w:val="en-US" w:eastAsia="zh-CN"/>
              </w:rPr>
              <w:t>Optical Neural Network，即ONN</w:t>
            </w:r>
            <w:r>
              <w:rPr>
                <w:rFonts w:hint="default" w:ascii="Times New Roman" w:hAnsi="Times New Roman" w:cs="Times New Roman"/>
                <w:rtl w:val="0"/>
                <w:lang w:val="en-US" w:eastAsia="zh-CN"/>
              </w:rPr>
              <w:t>）</w:t>
            </w:r>
            <w:r>
              <w:rPr>
                <w:rFonts w:hint="eastAsia" w:ascii="Times New Roman" w:hAnsi="Times New Roman" w:cs="Times New Roman"/>
                <w:rtl w:val="0"/>
                <w:lang w:val="en-US" w:eastAsia="zh-CN"/>
              </w:rPr>
              <w:t>的逻辑架构严格遵循了ANN的基本结构[1]，但是在处理线性运算中更具优势[2]。</w:t>
            </w:r>
          </w:p>
          <w:p>
            <w:pPr>
              <w:spacing w:before="156" w:beforeLines="50" w:line="360" w:lineRule="auto"/>
              <w:ind w:left="420" w:leftChars="200" w:right="420" w:rightChars="200" w:firstLine="420" w:firstLineChars="200"/>
              <w:rPr>
                <w:rFonts w:hint="eastAsia" w:eastAsia="Times New Roman"/>
                <w:rtl w:val="0"/>
                <w:lang w:val="en-US"/>
              </w:rPr>
            </w:pPr>
            <w:r>
              <w:rPr>
                <w:rFonts w:hint="eastAsia" w:ascii="Times New Roman" w:hAnsi="Times New Roman" w:cs="Times New Roman"/>
                <w:rtl w:val="0"/>
                <w:lang w:val="en-US" w:eastAsia="zh-CN"/>
              </w:rPr>
              <w:t>光子神经网络包括光学干涉单元（Optical Interference Unit）和光学非线性单元（Optical Nonlinear Unit），前者用来实现神经网络的线性部分，后者实现非线性部分。OIU是由</w:t>
            </w:r>
            <w:r>
              <w:rPr>
                <w:rFonts w:hint="eastAsia" w:eastAsia="Times New Roman"/>
                <w:rtl w:val="0"/>
                <w:lang w:val="en-US"/>
              </w:rPr>
              <w:t>可编程</w:t>
            </w:r>
            <w:r>
              <w:rPr>
                <w:rFonts w:hint="default" w:ascii="Times New Roman" w:hAnsi="Times New Roman" w:cs="Times New Roman"/>
                <w:rtl w:val="0"/>
                <w:lang w:val="en-US"/>
              </w:rPr>
              <w:t>Mach-Zehnder</w:t>
            </w:r>
            <w:r>
              <w:rPr>
                <w:rFonts w:hint="default" w:ascii="Times New Roman" w:hAnsi="Times New Roman" w:eastAsia="Times New Roman" w:cs="Times New Roman"/>
                <w:rtl w:val="0"/>
                <w:lang w:val="en-US"/>
              </w:rPr>
              <w:t>干涉仪（</w:t>
            </w:r>
            <w:r>
              <w:rPr>
                <w:rFonts w:hint="default" w:ascii="Times New Roman" w:hAnsi="Times New Roman" w:cs="Times New Roman"/>
                <w:rtl w:val="0"/>
                <w:lang w:val="en-US"/>
              </w:rPr>
              <w:t>MZI</w:t>
            </w:r>
            <w:r>
              <w:rPr>
                <w:rFonts w:hint="default" w:ascii="Times New Roman" w:hAnsi="Times New Roman" w:eastAsia="Times New Roman" w:cs="Times New Roman"/>
                <w:rtl w:val="0"/>
                <w:lang w:val="en-US"/>
              </w:rPr>
              <w:t>）</w:t>
            </w:r>
            <w:r>
              <w:rPr>
                <w:rFonts w:hint="eastAsia" w:eastAsia="Times New Roman"/>
                <w:rtl w:val="0"/>
                <w:lang w:val="en-US"/>
              </w:rPr>
              <w:t>组成</w:t>
            </w:r>
            <w:r>
              <w:rPr>
                <w:rFonts w:hint="eastAsia"/>
                <w:rtl w:val="0"/>
                <w:lang w:val="en-US" w:eastAsia="zh-CN"/>
              </w:rPr>
              <w:t>，</w:t>
            </w:r>
            <w:r>
              <w:rPr>
                <w:rFonts w:hint="eastAsia" w:eastAsia="Times New Roman"/>
                <w:rtl w:val="0"/>
                <w:lang w:val="en-US"/>
              </w:rPr>
              <w:t>其移相器由外部电压控制以构建任何酉矩阵</w:t>
            </w:r>
            <w:r>
              <w:rPr>
                <w:rFonts w:hint="eastAsia"/>
                <w:rtl w:val="0"/>
                <w:lang w:val="en-US" w:eastAsia="zh-CN"/>
              </w:rPr>
              <w:t>[3]。</w:t>
            </w:r>
            <w:r>
              <w:rPr>
                <w:rFonts w:hint="default" w:ascii="Times New Roman" w:hAnsi="Times New Roman" w:cs="Times New Roman"/>
                <w:rtl w:val="0"/>
                <w:lang w:val="en-US" w:eastAsia="zh-CN"/>
              </w:rPr>
              <w:t>ONU</w:t>
            </w:r>
            <w:r>
              <w:rPr>
                <w:rFonts w:hint="eastAsia" w:eastAsia="Times New Roman"/>
                <w:rtl w:val="0"/>
                <w:lang w:val="en-US"/>
              </w:rPr>
              <w:t>可</w:t>
            </w:r>
            <w:r>
              <w:rPr>
                <w:rFonts w:hint="default" w:ascii="Times New Roman" w:hAnsi="Times New Roman" w:eastAsia="Times New Roman" w:cs="Times New Roman"/>
                <w:rtl w:val="0"/>
                <w:lang w:val="en-US"/>
              </w:rPr>
              <w:t>以通过二维（</w:t>
            </w:r>
            <w:r>
              <w:rPr>
                <w:rFonts w:hint="default" w:ascii="Times New Roman" w:hAnsi="Times New Roman" w:cs="Times New Roman"/>
                <w:rtl w:val="0"/>
                <w:lang w:val="en-US"/>
              </w:rPr>
              <w:t>2D</w:t>
            </w:r>
            <w:r>
              <w:rPr>
                <w:rFonts w:hint="default" w:ascii="Times New Roman" w:hAnsi="Times New Roman" w:eastAsia="Times New Roman" w:cs="Times New Roman"/>
                <w:rtl w:val="0"/>
                <w:lang w:val="en-US"/>
              </w:rPr>
              <w:t>）材料（例如石墨烯和硫化物）的强大非线性效应来实现</w:t>
            </w:r>
            <w:r>
              <w:rPr>
                <w:rFonts w:hint="default" w:ascii="Times New Roman" w:hAnsi="Times New Roman" w:cs="Times New Roman"/>
                <w:rtl w:val="0"/>
                <w:lang w:val="en-US" w:eastAsia="zh-CN"/>
              </w:rPr>
              <w:t>。</w:t>
            </w:r>
            <w:r>
              <w:rPr>
                <w:rFonts w:hint="default" w:ascii="Times New Roman" w:hAnsi="Times New Roman" w:eastAsia="Times New Roman" w:cs="Times New Roman"/>
                <w:rtl w:val="0"/>
                <w:lang w:val="en-US"/>
              </w:rPr>
              <w:t>但是，将</w:t>
            </w:r>
            <w:r>
              <w:rPr>
                <w:rFonts w:hint="default" w:ascii="Times New Roman" w:hAnsi="Times New Roman" w:cs="Times New Roman"/>
                <w:rtl w:val="0"/>
                <w:lang w:val="en-US"/>
              </w:rPr>
              <w:t>2D</w:t>
            </w:r>
            <w:r>
              <w:rPr>
                <w:rFonts w:hint="default" w:ascii="Times New Roman" w:hAnsi="Times New Roman" w:eastAsia="Times New Roman" w:cs="Times New Roman"/>
                <w:rtl w:val="0"/>
                <w:lang w:val="en-US"/>
              </w:rPr>
              <w:t>材料集成到硅波导中的过程很复杂，并且当将</w:t>
            </w:r>
            <w:r>
              <w:rPr>
                <w:rFonts w:hint="default" w:ascii="Times New Roman" w:hAnsi="Times New Roman" w:cs="Times New Roman"/>
                <w:rtl w:val="0"/>
                <w:lang w:val="en-US"/>
              </w:rPr>
              <w:t>2D</w:t>
            </w:r>
            <w:r>
              <w:rPr>
                <w:rFonts w:hint="default" w:ascii="Times New Roman" w:hAnsi="Times New Roman" w:eastAsia="Times New Roman" w:cs="Times New Roman"/>
                <w:rtl w:val="0"/>
                <w:lang w:val="en-US"/>
              </w:rPr>
              <w:t>材料集成到波导中时，非线性效应的强度会减弱</w:t>
            </w:r>
            <w:r>
              <w:rPr>
                <w:rFonts w:hint="default" w:ascii="Times New Roman" w:hAnsi="Times New Roman" w:cs="Times New Roman"/>
                <w:rtl w:val="0"/>
                <w:lang w:val="en-US"/>
              </w:rPr>
              <w:t>[</w:t>
            </w:r>
            <w:r>
              <w:rPr>
                <w:rFonts w:hint="default" w:ascii="Times New Roman" w:hAnsi="Times New Roman" w:cs="Times New Roman"/>
                <w:rtl w:val="0"/>
                <w:lang w:val="en-US" w:eastAsia="zh-CN"/>
              </w:rPr>
              <w:t>4]</w:t>
            </w:r>
            <w:r>
              <w:rPr>
                <w:rFonts w:hint="default" w:ascii="Times New Roman" w:hAnsi="Times New Roman" w:eastAsia="Times New Roman" w:cs="Times New Roman"/>
                <w:rtl w:val="0"/>
                <w:lang w:val="en-US"/>
              </w:rPr>
              <w:t>。为了减轻集成在波导中的光学非线性的缺点，在</w:t>
            </w:r>
            <w:r>
              <w:rPr>
                <w:rFonts w:hint="default" w:ascii="Times New Roman" w:hAnsi="Times New Roman" w:cs="Times New Roman"/>
                <w:rtl w:val="0"/>
                <w:lang w:val="en-US"/>
              </w:rPr>
              <w:t>[</w:t>
            </w:r>
            <w:r>
              <w:rPr>
                <w:rFonts w:hint="eastAsia" w:ascii="Times New Roman" w:hAnsi="Times New Roman" w:cs="Times New Roman"/>
                <w:rtl w:val="0"/>
                <w:lang w:val="en-US" w:eastAsia="zh-CN"/>
              </w:rPr>
              <w:t>4</w:t>
            </w:r>
            <w:r>
              <w:rPr>
                <w:rFonts w:hint="default" w:ascii="Times New Roman" w:hAnsi="Times New Roman" w:cs="Times New Roman"/>
                <w:rtl w:val="0"/>
                <w:lang w:val="en-US"/>
              </w:rPr>
              <w:t>]</w:t>
            </w:r>
            <w:r>
              <w:rPr>
                <w:rFonts w:hint="default" w:ascii="Times New Roman" w:hAnsi="Times New Roman" w:eastAsia="Times New Roman" w:cs="Times New Roman"/>
                <w:rtl w:val="0"/>
                <w:lang w:val="en-US"/>
              </w:rPr>
              <w:t>中讲了一种电光硬件平台，该平台实现了具有低激活阈值的各种非线性激活功能。</w:t>
            </w:r>
          </w:p>
          <w:p>
            <w:pPr>
              <w:spacing w:before="156" w:beforeLines="50" w:line="360" w:lineRule="auto"/>
              <w:ind w:left="420" w:leftChars="200" w:right="420" w:rightChars="200" w:firstLine="420" w:firstLineChars="200"/>
              <w:rPr>
                <w:rFonts w:hint="default" w:ascii="Times New Roman" w:hAnsi="Times New Roman" w:eastAsia="宋体" w:cs="Times New Roman"/>
                <w:rtl w:val="0"/>
                <w:lang w:val="en-US" w:eastAsia="zh-CN"/>
              </w:rPr>
            </w:pPr>
            <w:r>
              <w:rPr>
                <w:rFonts w:hint="default" w:ascii="Times New Roman" w:hAnsi="Times New Roman" w:cs="Times New Roman"/>
                <w:rtl w:val="0"/>
                <w:lang w:val="en-US" w:eastAsia="zh-CN"/>
              </w:rPr>
              <w:t>目前已经有大量的工作投入到ONN的研究中，ONN可以用光速来实施线性变换的优势</w:t>
            </w:r>
            <w:r>
              <w:rPr>
                <w:rFonts w:hint="eastAsia" w:ascii="Times New Roman" w:hAnsi="Times New Roman" w:cs="Times New Roman"/>
                <w:rtl w:val="0"/>
                <w:lang w:val="en-US" w:eastAsia="zh-CN"/>
              </w:rPr>
              <w:t>也</w:t>
            </w:r>
            <w:r>
              <w:rPr>
                <w:rFonts w:hint="default" w:ascii="Times New Roman" w:hAnsi="Times New Roman" w:cs="Times New Roman"/>
                <w:rtl w:val="0"/>
                <w:lang w:val="en-US" w:eastAsia="zh-CN"/>
              </w:rPr>
              <w:t>引起了人们的广泛关注。已经证明，任意酉矩阵均可以分解为若干个旋转矩阵与一个对角矩阵的乘积的形式[</w:t>
            </w:r>
            <w:r>
              <w:rPr>
                <w:rFonts w:hint="eastAsia" w:ascii="Times New Roman" w:hAnsi="Times New Roman" w:cs="Times New Roman"/>
                <w:rtl w:val="0"/>
                <w:lang w:val="en-US" w:eastAsia="zh-CN"/>
              </w:rPr>
              <w:t>5</w:t>
            </w:r>
            <w:r>
              <w:rPr>
                <w:rFonts w:hint="default" w:ascii="Times New Roman" w:hAnsi="Times New Roman" w:cs="Times New Roman"/>
                <w:rtl w:val="0"/>
                <w:lang w:val="en-US" w:eastAsia="zh-CN"/>
              </w:rPr>
              <w:t>]，同时，MZI通过调节内部移相器和外部移相器可以对光信号进行一个线性处理，实现的功能等价于一个旋转矩阵。因此通过MZI阵列来实现ONN的线性部分已经成为了现在</w:t>
            </w:r>
            <w:r>
              <w:rPr>
                <w:rFonts w:hint="eastAsia" w:ascii="Times New Roman" w:hAnsi="Times New Roman" w:cs="Times New Roman"/>
                <w:rtl w:val="0"/>
                <w:lang w:val="en-US" w:eastAsia="zh-CN"/>
              </w:rPr>
              <w:t>构建光子神经网络硬件结构</w:t>
            </w:r>
            <w:r>
              <w:rPr>
                <w:rFonts w:hint="default" w:ascii="Times New Roman" w:hAnsi="Times New Roman" w:cs="Times New Roman"/>
                <w:rtl w:val="0"/>
                <w:lang w:val="en-US" w:eastAsia="zh-CN"/>
              </w:rPr>
              <w:t>的主流</w:t>
            </w:r>
            <w:r>
              <w:rPr>
                <w:rFonts w:hint="eastAsia" w:ascii="Times New Roman" w:hAnsi="Times New Roman" w:cs="Times New Roman"/>
                <w:rtl w:val="0"/>
                <w:lang w:val="en-US" w:eastAsia="zh-CN"/>
              </w:rPr>
              <w:t>选择</w:t>
            </w:r>
            <w:r>
              <w:rPr>
                <w:rFonts w:hint="default" w:ascii="Times New Roman" w:hAnsi="Times New Roman" w:cs="Times New Roman"/>
                <w:rtl w:val="0"/>
                <w:lang w:val="en-US" w:eastAsia="zh-CN"/>
              </w:rPr>
              <w:t>[</w:t>
            </w:r>
            <w:r>
              <w:rPr>
                <w:rFonts w:hint="eastAsia" w:ascii="Times New Roman" w:hAnsi="Times New Roman" w:cs="Times New Roman"/>
                <w:rtl w:val="0"/>
                <w:lang w:val="en-US" w:eastAsia="zh-CN"/>
              </w:rPr>
              <w:t>6-7</w:t>
            </w:r>
            <w:r>
              <w:rPr>
                <w:rFonts w:hint="default" w:ascii="Times New Roman" w:hAnsi="Times New Roman" w:cs="Times New Roman"/>
                <w:rtl w:val="0"/>
                <w:lang w:val="en-US" w:eastAsia="zh-CN"/>
              </w:rPr>
              <w:t>],但是实现的功能仍然比较初级，像语音识别，图像分类等功能</w:t>
            </w:r>
            <w:r>
              <w:rPr>
                <w:rFonts w:hint="eastAsia" w:ascii="Times New Roman" w:hAnsi="Times New Roman" w:cs="Times New Roman"/>
                <w:rtl w:val="0"/>
                <w:lang w:val="en-US" w:eastAsia="zh-CN"/>
              </w:rPr>
              <w:t>均</w:t>
            </w:r>
            <w:r>
              <w:rPr>
                <w:rFonts w:hint="default" w:ascii="Times New Roman" w:hAnsi="Times New Roman" w:cs="Times New Roman"/>
                <w:rtl w:val="0"/>
                <w:lang w:val="en-US" w:eastAsia="zh-CN"/>
              </w:rPr>
              <w:t>属于神经网络较为基础的功能，而更为复杂的深度学习还没有</w:t>
            </w:r>
            <w:r>
              <w:rPr>
                <w:rFonts w:hint="eastAsia" w:ascii="Times New Roman" w:hAnsi="Times New Roman" w:cs="Times New Roman"/>
                <w:rtl w:val="0"/>
                <w:lang w:val="en-US" w:eastAsia="zh-CN"/>
              </w:rPr>
              <w:t>被</w:t>
            </w:r>
            <w:r>
              <w:rPr>
                <w:rFonts w:hint="default" w:ascii="Times New Roman" w:hAnsi="Times New Roman" w:cs="Times New Roman"/>
                <w:rtl w:val="0"/>
                <w:lang w:val="en-US" w:eastAsia="zh-CN"/>
              </w:rPr>
              <w:t>深入挖掘。事实上，光子神经网络并不简单地只能实现类似于感知器，数据分类这样基础的层面，它同样可以驾驭卷积神经网络</w:t>
            </w:r>
            <w:r>
              <w:rPr>
                <w:rFonts w:hint="eastAsia" w:ascii="Times New Roman" w:hAnsi="Times New Roman" w:cs="Times New Roman"/>
                <w:rtl w:val="0"/>
                <w:lang w:val="en-US" w:eastAsia="zh-CN"/>
              </w:rPr>
              <w:t>[8]</w:t>
            </w:r>
            <w:r>
              <w:rPr>
                <w:rFonts w:hint="default" w:ascii="Times New Roman" w:hAnsi="Times New Roman" w:cs="Times New Roman"/>
                <w:rtl w:val="0"/>
                <w:lang w:val="en-US" w:eastAsia="zh-CN"/>
              </w:rPr>
              <w:t>，强化学习等更为复杂的深度学习问题。这篇文章中我会</w:t>
            </w:r>
            <w:r>
              <w:rPr>
                <w:rFonts w:hint="eastAsia" w:ascii="Times New Roman" w:hAnsi="Times New Roman" w:cs="Times New Roman"/>
                <w:rtl w:val="0"/>
                <w:lang w:val="en-US" w:eastAsia="zh-CN"/>
              </w:rPr>
              <w:t>通过对几种传统神经网络算法的优化来实现</w:t>
            </w:r>
            <w:r>
              <w:rPr>
                <w:rFonts w:hint="default" w:ascii="Times New Roman" w:hAnsi="Times New Roman" w:cs="Times New Roman"/>
                <w:rtl w:val="0"/>
                <w:lang w:val="en-US" w:eastAsia="zh-CN"/>
              </w:rPr>
              <w:t>光子神经网络更为强大的</w:t>
            </w:r>
            <w:r>
              <w:rPr>
                <w:rFonts w:hint="eastAsia" w:ascii="Times New Roman" w:hAnsi="Times New Roman" w:cs="Times New Roman"/>
                <w:rtl w:val="0"/>
                <w:lang w:val="en-US" w:eastAsia="zh-CN"/>
              </w:rPr>
              <w:t>信息处理</w:t>
            </w:r>
            <w:r>
              <w:rPr>
                <w:rFonts w:hint="default" w:ascii="Times New Roman" w:hAnsi="Times New Roman" w:cs="Times New Roman"/>
                <w:rtl w:val="0"/>
                <w:lang w:val="en-US" w:eastAsia="zh-CN"/>
              </w:rPr>
              <w:t>功能</w:t>
            </w:r>
            <w:r>
              <w:rPr>
                <w:rFonts w:hint="eastAsia" w:ascii="Times New Roman" w:hAnsi="Times New Roman" w:cs="Times New Roman"/>
                <w:rtl w:val="0"/>
                <w:lang w:val="en-US" w:eastAsia="zh-CN"/>
              </w:rPr>
              <w:t>，ONN在未来人工智能领域也必将逐渐显露出它高速度，低功耗，宽频带的各种优势。</w:t>
            </w:r>
          </w:p>
          <w:p>
            <w:pPr>
              <w:spacing w:before="156" w:beforeLines="50" w:line="360" w:lineRule="auto"/>
              <w:ind w:left="420" w:leftChars="200" w:right="420" w:rightChars="200" w:firstLine="420" w:firstLineChars="200"/>
              <w:rPr>
                <w:rFonts w:ascii="宋体" w:hAnsi="宋体"/>
              </w:rPr>
            </w:pPr>
          </w:p>
          <w:p>
            <w:pPr>
              <w:spacing w:before="156" w:beforeLines="50" w:line="360" w:lineRule="auto"/>
              <w:ind w:left="420" w:leftChars="200" w:right="420" w:rightChars="200" w:firstLine="420" w:firstLineChars="200"/>
              <w:rPr>
                <w:rFonts w:ascii="宋体" w:cs="宋体"/>
                <w:szCs w:val="21"/>
              </w:rPr>
            </w:pPr>
            <w:r>
              <w:rPr>
                <w:rFonts w:ascii="宋体" w:hAnsi="宋体"/>
              </w:rPr>
              <w:t>参考文献</w:t>
            </w:r>
          </w:p>
          <w:p>
            <w:pPr>
              <w:numPr>
                <w:ilvl w:val="0"/>
                <w:numId w:val="1"/>
              </w:numPr>
              <w:spacing w:before="156" w:beforeLines="50" w:line="360" w:lineRule="auto"/>
              <w:ind w:left="420" w:leftChars="200" w:right="420" w:rightChars="200" w:firstLine="420" w:firstLineChars="200"/>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eastAsia="微软雅黑" w:cs="Times New Roman"/>
                <w:i w:val="0"/>
                <w:caps w:val="0"/>
                <w:color w:val="000000"/>
                <w:spacing w:val="0"/>
                <w:sz w:val="21"/>
                <w:szCs w:val="21"/>
                <w:u w:val="none"/>
                <w:shd w:val="clear" w:fill="FFFFFF"/>
              </w:rPr>
              <w:t>Zhang, T. , Wang, J. , Dan, Y. , Lanqiu, Y. , Dai, J. , &amp; Han, X. , et al. (2019). Efficient training and design of photonic neural network through neuroevolution.</w:t>
            </w:r>
          </w:p>
          <w:p>
            <w:pPr>
              <w:numPr>
                <w:ilvl w:val="0"/>
                <w:numId w:val="1"/>
              </w:numPr>
              <w:spacing w:before="156" w:beforeLines="50" w:line="360" w:lineRule="auto"/>
              <w:ind w:left="420" w:leftChars="200" w:right="420" w:rightChars="200" w:firstLine="420" w:firstLineChars="200"/>
              <w:rPr>
                <w:rFonts w:hint="default" w:ascii="Times New Roman" w:hAnsi="Times New Roman" w:eastAsia="微软雅黑" w:cs="Times New Roman"/>
                <w:i w:val="0"/>
                <w:caps w:val="0"/>
                <w:color w:val="000000"/>
                <w:spacing w:val="0"/>
                <w:sz w:val="21"/>
                <w:szCs w:val="21"/>
                <w:u w:val="none"/>
                <w:shd w:val="clear" w:fill="FFFFFF"/>
              </w:rPr>
            </w:pPr>
            <w:r>
              <w:rPr>
                <w:rFonts w:hint="default" w:ascii="Times New Roman" w:hAnsi="Times New Roman" w:eastAsia="微软雅黑" w:cs="Times New Roman"/>
                <w:i w:val="0"/>
                <w:caps w:val="0"/>
                <w:color w:val="000000"/>
                <w:spacing w:val="0"/>
                <w:sz w:val="21"/>
                <w:szCs w:val="21"/>
                <w:u w:val="none"/>
                <w:shd w:val="clear" w:fill="FFFFFF"/>
              </w:rPr>
              <w:t xml:space="preserve">Shen, Y. , Harris, N. C. , Skirlo, S. , Prabhu, M. , Baehr-Jones, T. , &amp; Hochberg, M. , et al. (2017). Deep learning with coherent nanophotonic circuits. </w:t>
            </w:r>
            <w:r>
              <w:rPr>
                <w:rFonts w:hint="default" w:ascii="Times New Roman" w:hAnsi="Times New Roman" w:eastAsia="微软雅黑" w:cs="Times New Roman"/>
                <w:i/>
                <w:caps w:val="0"/>
                <w:color w:val="000000"/>
                <w:spacing w:val="0"/>
                <w:sz w:val="21"/>
                <w:szCs w:val="21"/>
                <w:u w:val="none"/>
              </w:rPr>
              <w:t>Nature Photonics</w:t>
            </w:r>
            <w:r>
              <w:rPr>
                <w:rFonts w:hint="default" w:ascii="Times New Roman" w:hAnsi="Times New Roman" w:eastAsia="微软雅黑" w:cs="Times New Roman"/>
                <w:i w:val="0"/>
                <w:caps w:val="0"/>
                <w:color w:val="000000"/>
                <w:spacing w:val="0"/>
                <w:sz w:val="21"/>
                <w:szCs w:val="21"/>
                <w:u w:val="none"/>
                <w:shd w:val="clear" w:fill="FFFFFF"/>
              </w:rPr>
              <w:t>.</w:t>
            </w:r>
          </w:p>
          <w:p>
            <w:pPr>
              <w:spacing w:before="156" w:beforeLines="50" w:line="360" w:lineRule="auto"/>
              <w:ind w:left="420" w:leftChars="200" w:right="420" w:rightChars="200" w:firstLine="420" w:firstLineChars="200"/>
              <w:rPr>
                <w:rFonts w:hint="default" w:ascii="Times New Roman" w:hAnsi="Times New Roman" w:eastAsia="宋体"/>
                <w:lang w:val="en-US" w:eastAsia="zh-CN"/>
              </w:rPr>
            </w:pPr>
            <w:r>
              <w:rPr>
                <w:rFonts w:hint="eastAsia" w:ascii="Times New Roman" w:hAnsi="Times New Roman"/>
                <w:lang w:val="en-US" w:eastAsia="zh-CN"/>
              </w:rPr>
              <w:t xml:space="preserve">[3] </w:t>
            </w:r>
            <w:r>
              <w:rPr>
                <w:rFonts w:hint="default" w:ascii="Times New Roman" w:hAnsi="Times New Roman" w:cs="Times New Roman"/>
              </w:rPr>
              <w:t>TW Hughes, et al.Training of photonic neural networks through in situ backpropagation and gradient measurement. Optica, 2018, 5(7), 864-871</w:t>
            </w:r>
          </w:p>
          <w:p>
            <w:pPr>
              <w:spacing w:before="156" w:beforeLines="50" w:line="360" w:lineRule="auto"/>
              <w:ind w:left="420" w:leftChars="200" w:right="420" w:rightChars="200" w:firstLine="420" w:firstLineChars="200"/>
              <w:rPr>
                <w:rFonts w:ascii="Times New Roman" w:hAnsi="Times New Roman"/>
              </w:rPr>
            </w:pPr>
            <w:r>
              <w:rPr>
                <w:rFonts w:ascii="Times New Roman" w:hAnsi="Times New Roman"/>
              </w:rPr>
              <w:t xml:space="preserve">[4] </w:t>
            </w:r>
            <w:r>
              <w:rPr>
                <w:rFonts w:hint="default" w:ascii="Times New Roman" w:hAnsi="Times New Roman" w:cs="Times New Roman"/>
              </w:rPr>
              <w:t>I. A. Williamson, T. W. Hughes, M. Minkov, B. Bartlett, S. Pai, and S. Fan, "Reprogrammable Electro-Optic Nonlinear Activation Functions for Optical Neural Networks," arXiv preprint arXiv:1903.04579 (2019).</w:t>
            </w:r>
          </w:p>
          <w:p>
            <w:pPr>
              <w:spacing w:before="156" w:beforeLines="50" w:line="360" w:lineRule="auto"/>
              <w:ind w:left="420" w:leftChars="200" w:right="420" w:rightChars="200" w:firstLine="420" w:firstLineChars="200"/>
              <w:rPr>
                <w:rFonts w:hint="default" w:ascii="Times New Roman" w:hAnsi="Times New Roman" w:cs="Times New Roman"/>
              </w:rPr>
            </w:pPr>
            <w:r>
              <w:rPr>
                <w:rFonts w:ascii="Times New Roman" w:hAnsi="Times New Roman"/>
              </w:rPr>
              <w:t xml:space="preserve">[5] </w:t>
            </w:r>
            <w:r>
              <w:rPr>
                <w:rFonts w:hint="default" w:ascii="Times New Roman" w:hAnsi="Times New Roman" w:cs="Times New Roman"/>
              </w:rPr>
              <w:t xml:space="preserve">M. Reck, A. Zeilinger, H. J. Bernstein, and P. Bertani, "Experimental realization of any discrete unitary operator," Phys. Rev. Lett. </w:t>
            </w:r>
            <w:r>
              <w:rPr>
                <w:rFonts w:hint="default" w:ascii="Times New Roman" w:hAnsi="Times New Roman" w:cs="Times New Roman"/>
                <w:b/>
              </w:rPr>
              <w:t>73</w:t>
            </w:r>
            <w:r>
              <w:rPr>
                <w:rFonts w:hint="default" w:ascii="Times New Roman" w:hAnsi="Times New Roman" w:cs="Times New Roman"/>
              </w:rPr>
              <w:t>(1), 58 (1994).</w:t>
            </w:r>
          </w:p>
          <w:p>
            <w:pPr>
              <w:spacing w:before="156" w:beforeLines="50" w:line="360" w:lineRule="auto"/>
              <w:ind w:left="420" w:leftChars="200" w:right="420" w:rightChars="200" w:firstLine="420" w:firstLineChars="200"/>
              <w:rPr>
                <w:rFonts w:ascii="Times New Roman" w:hAnsi="Times New Roman"/>
              </w:rPr>
            </w:pPr>
            <w:r>
              <w:rPr>
                <w:rFonts w:ascii="Times New Roman" w:hAnsi="Times New Roman"/>
              </w:rPr>
              <w:t xml:space="preserve">[6] </w:t>
            </w:r>
            <w:r>
              <w:rPr>
                <w:rFonts w:hint="default" w:ascii="Times New Roman" w:hAnsi="Times New Roman" w:cs="Times New Roman"/>
              </w:rPr>
              <w:t xml:space="preserve">W. R. Clements, P. C. Humphreys, B. J. Metcalf, W. S. Kolthammer, and I. A. Walmsley, "Optimal design for universal multiport interferometers," Optica </w:t>
            </w:r>
            <w:r>
              <w:rPr>
                <w:rFonts w:hint="default" w:ascii="Times New Roman" w:hAnsi="Times New Roman" w:cs="Times New Roman"/>
                <w:b/>
              </w:rPr>
              <w:t>3</w:t>
            </w:r>
            <w:r>
              <w:rPr>
                <w:rFonts w:hint="default" w:ascii="Times New Roman" w:hAnsi="Times New Roman" w:cs="Times New Roman"/>
              </w:rPr>
              <w:t>(12), 1460-1465 (2016).</w:t>
            </w:r>
          </w:p>
          <w:p>
            <w:pPr>
              <w:spacing w:before="156" w:beforeLines="50" w:line="360" w:lineRule="auto"/>
              <w:ind w:left="420" w:leftChars="200" w:right="420" w:rightChars="200" w:firstLine="420" w:firstLineChars="200"/>
              <w:rPr>
                <w:rFonts w:ascii="Times New Roman" w:hAnsi="Times New Roman"/>
                <w:bCs/>
              </w:rPr>
            </w:pPr>
            <w:r>
              <w:rPr>
                <w:rFonts w:ascii="Times New Roman" w:hAnsi="Times New Roman"/>
              </w:rPr>
              <w:t xml:space="preserve">[7] </w:t>
            </w:r>
            <w:r>
              <w:rPr>
                <w:rFonts w:hint="eastAsia" w:ascii="Times New Roman" w:hAnsi="Times New Roman"/>
                <w:bCs/>
              </w:rPr>
              <w:t>S. Pai, et al. Matrix Optimization on Universal Unitary Photonic Devices. Physical Review Applied, 2019,11:064044.</w:t>
            </w:r>
          </w:p>
          <w:p>
            <w:pPr>
              <w:spacing w:before="156" w:beforeLines="50" w:line="360" w:lineRule="auto"/>
              <w:ind w:left="420" w:leftChars="200" w:right="420" w:rightChars="200" w:firstLine="420" w:firstLineChars="200"/>
              <w:rPr>
                <w:rFonts w:ascii="Times New Roman" w:hAnsi="Times New Roman"/>
              </w:rPr>
            </w:pPr>
            <w:r>
              <w:rPr>
                <w:rFonts w:ascii="Times New Roman" w:hAnsi="Times New Roman"/>
              </w:rPr>
              <w:t>[8]</w:t>
            </w:r>
            <w:r>
              <w:rPr>
                <w:rFonts w:hint="default" w:ascii="Times New Roman" w:hAnsi="Times New Roman" w:cs="Times New Roman"/>
              </w:rPr>
              <w:t xml:space="preserve"> H. Bagherian, S. Skirlo, Y. Shen, H. Meng, V. Ceperic, and M. Soljacic, "On-Chip Optical Convolutional Neural Networks," arXiv preprint arXiv:1808.03303 (2018).</w:t>
            </w:r>
          </w:p>
          <w:p/>
        </w:tc>
      </w:tr>
    </w:tbl>
    <w:p>
      <w:pPr>
        <w:widowControl/>
        <w:spacing w:line="20" w:lineRule="exact"/>
        <w:jc w:val="left"/>
      </w:pPr>
      <w:r>
        <w:br w:type="page"/>
      </w:r>
    </w:p>
    <w:p>
      <w:pPr>
        <w:widowControl/>
        <w:jc w:val="left"/>
        <w:rPr>
          <w:sz w:val="10"/>
          <w:szCs w:val="10"/>
        </w:rPr>
      </w:pPr>
    </w:p>
    <w:tbl>
      <w:tblPr>
        <w:tblStyle w:val="5"/>
        <w:tblW w:w="9639" w:type="dxa"/>
        <w:jc w:val="center"/>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 w:type="dxa"/>
          <w:bottom w:w="0" w:type="dxa"/>
          <w:right w:w="10" w:type="dxa"/>
        </w:tblCellMar>
      </w:tblPr>
      <w:tblGrid>
        <w:gridCol w:w="9639"/>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 w:type="dxa"/>
            <w:bottom w:w="0" w:type="dxa"/>
            <w:right w:w="10" w:type="dxa"/>
          </w:tblCellMar>
        </w:tblPrEx>
        <w:trPr>
          <w:trHeight w:val="13219" w:hRule="atLeast"/>
          <w:jc w:val="center"/>
        </w:trPr>
        <w:tc>
          <w:tcPr>
            <w:tcW w:w="9639" w:type="dxa"/>
            <w:tcBorders>
              <w:top w:val="single" w:color="auto" w:sz="12" w:space="0"/>
              <w:bottom w:val="single" w:color="auto" w:sz="12" w:space="0"/>
            </w:tcBorders>
          </w:tcPr>
          <w:p>
            <w:pPr>
              <w:spacing w:beforeLines="50"/>
              <w:ind w:left="420" w:leftChars="200" w:right="420" w:rightChars="200"/>
              <w:rPr>
                <w:rFonts w:ascii="宋体" w:hAnsi="宋体"/>
                <w:b/>
                <w:szCs w:val="21"/>
              </w:rPr>
            </w:pPr>
            <w:r>
              <w:rPr>
                <w:rFonts w:hint="eastAsia" w:ascii="宋体" w:hAnsi="宋体"/>
                <w:b/>
                <w:szCs w:val="21"/>
              </w:rPr>
              <w:t>二、研究内容和目标（说明课题的具体研究内容，研究目标和效果，以及拟解决的关键科学问题。此部分为重点阐述内容）（不少于2500字）</w:t>
            </w:r>
          </w:p>
          <w:p>
            <w:pPr>
              <w:spacing w:line="360" w:lineRule="auto"/>
              <w:ind w:right="420" w:rightChars="200" w:firstLine="422" w:firstLineChars="200"/>
              <w:rPr>
                <w:rFonts w:ascii="宋体" w:hAnsi="宋体"/>
                <w:b/>
                <w:szCs w:val="21"/>
              </w:rPr>
            </w:pPr>
            <w:bookmarkStart w:id="0" w:name="_Hlk531680981"/>
            <w:r>
              <w:rPr>
                <w:rFonts w:ascii="宋体" w:hAnsi="宋体"/>
                <w:b/>
                <w:szCs w:val="21"/>
              </w:rPr>
              <w:t>2</w:t>
            </w:r>
            <w:r>
              <w:rPr>
                <w:rFonts w:hint="eastAsia" w:ascii="宋体" w:hAnsi="宋体"/>
                <w:b/>
                <w:szCs w:val="21"/>
              </w:rPr>
              <w:t>.</w:t>
            </w:r>
            <w:r>
              <w:rPr>
                <w:rFonts w:ascii="宋体" w:hAnsi="宋体"/>
                <w:b/>
                <w:szCs w:val="21"/>
              </w:rPr>
              <w:t>1本课题的研究目标</w:t>
            </w:r>
          </w:p>
          <w:p>
            <w:pPr>
              <w:numPr>
                <w:ilvl w:val="0"/>
                <w:numId w:val="2"/>
              </w:numPr>
              <w:spacing w:line="360" w:lineRule="auto"/>
              <w:ind w:left="420" w:leftChars="200" w:right="420" w:rightChars="200" w:firstLine="420" w:firstLineChars="200"/>
              <w:rPr>
                <w:rFonts w:hint="eastAsia" w:ascii="宋体" w:hAnsi="宋体"/>
                <w:szCs w:val="21"/>
                <w:lang w:val="en-US" w:eastAsia="zh-CN"/>
              </w:rPr>
            </w:pPr>
            <w:r>
              <w:rPr>
                <w:rFonts w:hint="eastAsia" w:ascii="宋体" w:hAnsi="宋体"/>
                <w:szCs w:val="21"/>
                <w:lang w:val="en-US" w:eastAsia="zh-CN"/>
              </w:rPr>
              <w:t>深入学习并掌握光子神经网络的结构搭建，算法优化及实际应用。</w:t>
            </w:r>
          </w:p>
          <w:p>
            <w:pPr>
              <w:numPr>
                <w:ilvl w:val="0"/>
                <w:numId w:val="2"/>
              </w:numPr>
              <w:spacing w:line="360" w:lineRule="auto"/>
              <w:ind w:left="420" w:leftChars="200" w:right="420" w:rightChars="200" w:firstLine="420" w:firstLineChars="200"/>
              <w:rPr>
                <w:rFonts w:hint="eastAsia" w:ascii="宋体" w:hAnsi="宋体"/>
                <w:szCs w:val="21"/>
                <w:lang w:val="en-US" w:eastAsia="zh-CN"/>
              </w:rPr>
            </w:pPr>
            <w:r>
              <w:rPr>
                <w:rFonts w:hint="eastAsia" w:ascii="宋体" w:hAnsi="宋体"/>
                <w:szCs w:val="21"/>
                <w:lang w:val="en-US" w:eastAsia="zh-CN"/>
              </w:rPr>
              <w:t>使用光子神经网络来实现深度学习问题，并比较光子神经网络与电子神经网络在训练算法上的差异。</w:t>
            </w:r>
          </w:p>
          <w:p>
            <w:pPr>
              <w:numPr>
                <w:ilvl w:val="0"/>
                <w:numId w:val="2"/>
              </w:numPr>
              <w:spacing w:line="360" w:lineRule="auto"/>
              <w:ind w:left="420" w:leftChars="200" w:right="420" w:rightChars="200" w:firstLine="420" w:firstLineChars="200"/>
              <w:rPr>
                <w:rFonts w:hint="eastAsia" w:ascii="宋体" w:hAnsi="宋体"/>
                <w:szCs w:val="21"/>
                <w:lang w:val="en-US" w:eastAsia="zh-CN"/>
              </w:rPr>
            </w:pPr>
            <w:r>
              <w:rPr>
                <w:rFonts w:hint="eastAsia" w:ascii="宋体" w:hAnsi="宋体"/>
                <w:szCs w:val="21"/>
                <w:lang w:val="en-US" w:eastAsia="zh-CN"/>
              </w:rPr>
              <w:t>利用光子神经网络来实现Open AI gym中的小游戏，并评估光子神经网络在未来游戏领域的应用前景。</w:t>
            </w:r>
          </w:p>
          <w:p>
            <w:pPr>
              <w:spacing w:line="360" w:lineRule="auto"/>
              <w:ind w:left="420" w:leftChars="200" w:right="420" w:rightChars="200" w:firstLine="420" w:firstLineChars="200"/>
              <w:rPr>
                <w:rFonts w:ascii="宋体" w:hAnsi="宋体"/>
                <w:szCs w:val="21"/>
              </w:rPr>
            </w:pPr>
            <w:r>
              <w:rPr>
                <w:rFonts w:hint="eastAsia" w:ascii="宋体" w:hAnsi="宋体"/>
                <w:szCs w:val="21"/>
              </w:rPr>
              <w:t>（4）</w:t>
            </w:r>
            <w:r>
              <w:rPr>
                <w:rFonts w:hint="eastAsia" w:ascii="宋体" w:hAnsi="宋体"/>
                <w:szCs w:val="21"/>
                <w:lang w:val="en-US" w:eastAsia="zh-CN"/>
              </w:rPr>
              <w:t>对比有梯度训练算法和无梯度演进算法各自地优劣和适用情形，并适当</w:t>
            </w:r>
            <w:r>
              <w:rPr>
                <w:rFonts w:hint="eastAsia" w:ascii="宋体" w:hAnsi="宋体"/>
                <w:szCs w:val="21"/>
              </w:rPr>
              <w:t>通过遗传算法，粒子群算法等</w:t>
            </w:r>
            <w:r>
              <w:rPr>
                <w:rFonts w:hint="eastAsia" w:ascii="宋体" w:hAnsi="宋体"/>
                <w:szCs w:val="21"/>
                <w:lang w:val="en-US" w:eastAsia="zh-CN"/>
              </w:rPr>
              <w:t>演进</w:t>
            </w:r>
            <w:r>
              <w:rPr>
                <w:rFonts w:hint="eastAsia" w:ascii="宋体" w:hAnsi="宋体"/>
                <w:szCs w:val="21"/>
              </w:rPr>
              <w:t>算法对</w:t>
            </w:r>
            <w:r>
              <w:rPr>
                <w:rFonts w:hint="eastAsia" w:ascii="宋体" w:hAnsi="宋体"/>
                <w:szCs w:val="21"/>
                <w:lang w:val="en-US" w:eastAsia="zh-CN"/>
              </w:rPr>
              <w:t>光子神经网络的训练过程</w:t>
            </w:r>
            <w:r>
              <w:rPr>
                <w:rFonts w:hint="eastAsia" w:ascii="宋体" w:hAnsi="宋体"/>
                <w:szCs w:val="21"/>
              </w:rPr>
              <w:t>进行优化。</w:t>
            </w:r>
          </w:p>
          <w:p>
            <w:pPr>
              <w:rPr>
                <w:rFonts w:ascii="宋体" w:hAnsi="宋体"/>
                <w:szCs w:val="21"/>
              </w:rPr>
            </w:pPr>
          </w:p>
          <w:p>
            <w:pPr>
              <w:snapToGrid w:val="0"/>
              <w:spacing w:before="156" w:beforeLines="50" w:line="360" w:lineRule="exact"/>
              <w:ind w:firstLine="422" w:firstLineChars="200"/>
              <w:rPr>
                <w:rFonts w:ascii="宋体" w:hAnsi="宋体"/>
                <w:b/>
                <w:szCs w:val="21"/>
              </w:rPr>
            </w:pPr>
            <w:r>
              <w:rPr>
                <w:rFonts w:ascii="宋体" w:hAnsi="宋体"/>
                <w:b/>
                <w:szCs w:val="21"/>
              </w:rPr>
              <w:t>2</w:t>
            </w:r>
            <w:r>
              <w:rPr>
                <w:rFonts w:hint="eastAsia" w:ascii="宋体" w:hAnsi="宋体"/>
                <w:b/>
                <w:szCs w:val="21"/>
              </w:rPr>
              <w:t>.</w:t>
            </w:r>
            <w:r>
              <w:rPr>
                <w:rFonts w:ascii="宋体" w:hAnsi="宋体"/>
                <w:b/>
                <w:szCs w:val="21"/>
              </w:rPr>
              <w:t>2本课题的具体研究内容</w:t>
            </w:r>
          </w:p>
          <w:p>
            <w:pPr>
              <w:snapToGrid w:val="0"/>
              <w:spacing w:before="156" w:beforeLines="50" w:line="360" w:lineRule="exact"/>
              <w:rPr>
                <w:rFonts w:hint="default" w:ascii="宋体" w:hAnsi="宋体" w:eastAsia="宋体"/>
                <w:b/>
                <w:szCs w:val="21"/>
                <w:lang w:val="en-US" w:eastAsia="zh-CN"/>
              </w:rPr>
            </w:pPr>
            <w:r>
              <w:rPr>
                <w:rFonts w:ascii="宋体" w:hAnsi="宋体"/>
                <w:b/>
                <w:szCs w:val="21"/>
              </w:rPr>
              <w:tab/>
            </w:r>
            <w:r>
              <w:rPr>
                <w:rFonts w:hint="eastAsia" w:ascii="宋体" w:hAnsi="宋体"/>
                <w:b/>
                <w:szCs w:val="21"/>
              </w:rPr>
              <w:t>2.2.1</w:t>
            </w:r>
            <w:r>
              <w:rPr>
                <w:rFonts w:ascii="宋体" w:hAnsi="宋体"/>
                <w:b/>
                <w:szCs w:val="21"/>
              </w:rPr>
              <w:t xml:space="preserve"> </w:t>
            </w:r>
            <w:r>
              <w:rPr>
                <w:rFonts w:hint="eastAsia" w:ascii="宋体" w:hAnsi="宋体"/>
                <w:b/>
                <w:szCs w:val="21"/>
                <w:lang w:val="en-US" w:eastAsia="zh-CN"/>
              </w:rPr>
              <w:t>光子神经网络（ONN，Optical Neural Network）</w:t>
            </w:r>
            <w:r>
              <w:rPr>
                <w:rFonts w:hint="eastAsia" w:ascii="宋体" w:hAnsi="宋体"/>
                <w:b/>
                <w:szCs w:val="21"/>
              </w:rPr>
              <w:t>结构</w:t>
            </w:r>
            <w:r>
              <w:rPr>
                <w:rFonts w:hint="eastAsia" w:ascii="宋体" w:hAnsi="宋体"/>
                <w:b/>
                <w:szCs w:val="21"/>
                <w:lang w:val="en-US" w:eastAsia="zh-CN"/>
              </w:rPr>
              <w:t>及原理</w:t>
            </w:r>
          </w:p>
          <w:p>
            <w:pPr>
              <w:spacing w:before="156" w:beforeLines="50" w:line="360" w:lineRule="auto"/>
              <w:ind w:left="420" w:leftChars="200" w:right="420" w:rightChars="200" w:firstLine="420" w:firstLineChars="200"/>
              <w:rPr>
                <w:rFonts w:hint="eastAsia" w:eastAsia="Times New Roman"/>
                <w:rtl w:val="0"/>
                <w:lang w:val="en-US"/>
              </w:rPr>
            </w:pPr>
            <w:r>
              <w:rPr>
                <w:rFonts w:hint="eastAsia" w:ascii="宋体" w:hAnsi="宋体"/>
                <w:b w:val="0"/>
                <w:bCs/>
                <w:szCs w:val="21"/>
                <w:lang w:val="en-US" w:eastAsia="zh-CN"/>
              </w:rPr>
              <w:t>光子神经网络（ONN，Optical Neural Network）的结构</w:t>
            </w:r>
            <w:r>
              <w:rPr>
                <w:rFonts w:hint="eastAsia" w:eastAsia="Times New Roman"/>
                <w:rtl w:val="0"/>
                <w:lang w:val="en-US"/>
              </w:rPr>
              <w:t>包括光学干涉单元（</w:t>
            </w:r>
            <w:r>
              <w:rPr>
                <w:rtl w:val="0"/>
                <w:lang w:val="en-US"/>
              </w:rPr>
              <w:t>OIU</w:t>
            </w:r>
            <w:r>
              <w:rPr>
                <w:rFonts w:hint="eastAsia" w:eastAsia="Times New Roman"/>
                <w:rtl w:val="0"/>
                <w:lang w:val="en-US"/>
              </w:rPr>
              <w:t>）和光学非线性单元（</w:t>
            </w:r>
            <w:r>
              <w:rPr>
                <w:rtl w:val="0"/>
                <w:lang w:val="en-US"/>
              </w:rPr>
              <w:t>ONU</w:t>
            </w:r>
            <w:r>
              <w:rPr>
                <w:rFonts w:hint="eastAsia" w:eastAsia="Times New Roman"/>
                <w:rtl w:val="0"/>
                <w:lang w:val="en-US"/>
              </w:rPr>
              <w:t>）</w:t>
            </w:r>
            <w:r>
              <w:rPr>
                <w:rFonts w:hint="eastAsia"/>
                <w:rtl w:val="0"/>
                <w:lang w:val="en-US" w:eastAsia="zh-CN"/>
              </w:rPr>
              <w:t>，</w:t>
            </w:r>
            <w:r>
              <w:rPr>
                <w:rFonts w:hint="eastAsia" w:ascii="Times New Roman" w:hAnsi="Times New Roman" w:cs="Times New Roman"/>
                <w:rtl w:val="0"/>
                <w:lang w:val="en-US" w:eastAsia="zh-CN"/>
              </w:rPr>
              <w:t>前者用来实现神经网络的线性部分，后者实现非线性部分。OIU是由</w:t>
            </w:r>
            <w:r>
              <w:rPr>
                <w:rFonts w:hint="eastAsia" w:eastAsia="Times New Roman"/>
                <w:rtl w:val="0"/>
                <w:lang w:val="en-US"/>
              </w:rPr>
              <w:t>可编程</w:t>
            </w:r>
            <w:r>
              <w:rPr>
                <w:rFonts w:hint="default" w:ascii="Times New Roman" w:hAnsi="Times New Roman" w:cs="Times New Roman"/>
                <w:rtl w:val="0"/>
                <w:lang w:val="en-US"/>
              </w:rPr>
              <w:t>Mach-Zehnder</w:t>
            </w:r>
            <w:r>
              <w:rPr>
                <w:rFonts w:hint="default" w:ascii="Times New Roman" w:hAnsi="Times New Roman" w:eastAsia="Times New Roman" w:cs="Times New Roman"/>
                <w:rtl w:val="0"/>
                <w:lang w:val="en-US"/>
              </w:rPr>
              <w:t>干涉仪（</w:t>
            </w:r>
            <w:r>
              <w:rPr>
                <w:rFonts w:hint="default" w:ascii="Times New Roman" w:hAnsi="Times New Roman" w:cs="Times New Roman"/>
                <w:rtl w:val="0"/>
                <w:lang w:val="en-US"/>
              </w:rPr>
              <w:t>MZI</w:t>
            </w:r>
            <w:r>
              <w:rPr>
                <w:rFonts w:hint="default" w:ascii="Times New Roman" w:hAnsi="Times New Roman" w:eastAsia="Times New Roman" w:cs="Times New Roman"/>
                <w:rtl w:val="0"/>
                <w:lang w:val="en-US"/>
              </w:rPr>
              <w:t>）</w:t>
            </w:r>
            <w:r>
              <w:rPr>
                <w:rFonts w:hint="eastAsia" w:eastAsia="Times New Roman"/>
                <w:rtl w:val="0"/>
                <w:lang w:val="en-US"/>
              </w:rPr>
              <w:t>组成</w:t>
            </w:r>
            <w:r>
              <w:rPr>
                <w:rFonts w:hint="eastAsia"/>
                <w:rtl w:val="0"/>
                <w:lang w:val="en-US" w:eastAsia="zh-CN"/>
              </w:rPr>
              <w:t>，</w:t>
            </w:r>
            <w:r>
              <w:rPr>
                <w:rFonts w:hint="eastAsia" w:eastAsia="Times New Roman"/>
                <w:rtl w:val="0"/>
                <w:lang w:val="en-US"/>
              </w:rPr>
              <w:t>其移相器由外部电压控制以构建任何酉矩阵</w:t>
            </w:r>
            <w:r>
              <w:rPr>
                <w:rFonts w:hint="eastAsia"/>
                <w:rtl w:val="0"/>
                <w:lang w:val="en-US" w:eastAsia="zh-CN"/>
              </w:rPr>
              <w:t>[3]。</w:t>
            </w:r>
            <w:r>
              <w:rPr>
                <w:rFonts w:hint="default" w:ascii="Times New Roman" w:hAnsi="Times New Roman" w:cs="Times New Roman"/>
                <w:rtl w:val="0"/>
                <w:lang w:val="en-US" w:eastAsia="zh-CN"/>
              </w:rPr>
              <w:t>ONU</w:t>
            </w:r>
            <w:r>
              <w:rPr>
                <w:rFonts w:hint="eastAsia" w:eastAsia="Times New Roman"/>
                <w:rtl w:val="0"/>
                <w:lang w:val="en-US"/>
              </w:rPr>
              <w:t>可</w:t>
            </w:r>
            <w:r>
              <w:rPr>
                <w:rFonts w:hint="default" w:ascii="Times New Roman" w:hAnsi="Times New Roman" w:eastAsia="Times New Roman" w:cs="Times New Roman"/>
                <w:rtl w:val="0"/>
                <w:lang w:val="en-US"/>
              </w:rPr>
              <w:t>以通过二维（</w:t>
            </w:r>
            <w:r>
              <w:rPr>
                <w:rFonts w:hint="default" w:ascii="Times New Roman" w:hAnsi="Times New Roman" w:cs="Times New Roman"/>
                <w:rtl w:val="0"/>
                <w:lang w:val="en-US"/>
              </w:rPr>
              <w:t>2D</w:t>
            </w:r>
            <w:r>
              <w:rPr>
                <w:rFonts w:hint="default" w:ascii="Times New Roman" w:hAnsi="Times New Roman" w:eastAsia="Times New Roman" w:cs="Times New Roman"/>
                <w:rtl w:val="0"/>
                <w:lang w:val="en-US"/>
              </w:rPr>
              <w:t>）材料（例如石墨烯和硫化物）的强大非线性效应来实现</w:t>
            </w:r>
            <w:r>
              <w:rPr>
                <w:rFonts w:hint="default" w:ascii="Times New Roman" w:hAnsi="Times New Roman" w:cs="Times New Roman"/>
                <w:rtl w:val="0"/>
                <w:lang w:val="en-US" w:eastAsia="zh-CN"/>
              </w:rPr>
              <w:t>。</w:t>
            </w:r>
            <w:r>
              <w:rPr>
                <w:rFonts w:hint="default" w:ascii="Times New Roman" w:hAnsi="Times New Roman" w:eastAsia="Times New Roman" w:cs="Times New Roman"/>
                <w:rtl w:val="0"/>
                <w:lang w:val="en-US"/>
              </w:rPr>
              <w:t>但是，将</w:t>
            </w:r>
            <w:r>
              <w:rPr>
                <w:rFonts w:hint="default" w:ascii="Times New Roman" w:hAnsi="Times New Roman" w:cs="Times New Roman"/>
                <w:rtl w:val="0"/>
                <w:lang w:val="en-US"/>
              </w:rPr>
              <w:t>2D</w:t>
            </w:r>
            <w:r>
              <w:rPr>
                <w:rFonts w:hint="default" w:ascii="Times New Roman" w:hAnsi="Times New Roman" w:eastAsia="Times New Roman" w:cs="Times New Roman"/>
                <w:rtl w:val="0"/>
                <w:lang w:val="en-US"/>
              </w:rPr>
              <w:t>材料集成到硅波导中的过程很复杂，并且当将</w:t>
            </w:r>
            <w:r>
              <w:rPr>
                <w:rFonts w:hint="default" w:ascii="Times New Roman" w:hAnsi="Times New Roman" w:cs="Times New Roman"/>
                <w:rtl w:val="0"/>
                <w:lang w:val="en-US"/>
              </w:rPr>
              <w:t>2D</w:t>
            </w:r>
            <w:r>
              <w:rPr>
                <w:rFonts w:hint="default" w:ascii="Times New Roman" w:hAnsi="Times New Roman" w:eastAsia="Times New Roman" w:cs="Times New Roman"/>
                <w:rtl w:val="0"/>
                <w:lang w:val="en-US"/>
              </w:rPr>
              <w:t>材料集成到波导中时，非线性效应的强度会减弱。为了减轻集成在波导中的光学非线性的缺点，</w:t>
            </w:r>
            <w:r>
              <w:rPr>
                <w:rFonts w:hint="eastAsia" w:ascii="Times New Roman" w:hAnsi="Times New Roman" w:cs="Times New Roman"/>
                <w:rtl w:val="0"/>
                <w:lang w:val="en-US" w:eastAsia="zh-CN"/>
              </w:rPr>
              <w:t>而</w:t>
            </w:r>
            <w:r>
              <w:rPr>
                <w:rFonts w:hint="default" w:ascii="Times New Roman" w:hAnsi="Times New Roman" w:eastAsia="Times New Roman" w:cs="Times New Roman"/>
                <w:rtl w:val="0"/>
                <w:lang w:val="en-US"/>
              </w:rPr>
              <w:t>电光硬件平台</w:t>
            </w:r>
            <w:r>
              <w:rPr>
                <w:rFonts w:hint="eastAsia" w:ascii="Times New Roman" w:hAnsi="Times New Roman" w:cs="Times New Roman"/>
                <w:rtl w:val="0"/>
                <w:lang w:val="en-US" w:eastAsia="zh-CN"/>
              </w:rPr>
              <w:t>较好地</w:t>
            </w:r>
            <w:r>
              <w:rPr>
                <w:rFonts w:hint="default" w:ascii="Times New Roman" w:hAnsi="Times New Roman" w:eastAsia="Times New Roman" w:cs="Times New Roman"/>
                <w:rtl w:val="0"/>
                <w:lang w:val="en-US"/>
              </w:rPr>
              <w:t>实现了具有低激活阈值的各种非线性激活功能。</w:t>
            </w:r>
          </w:p>
          <w:p>
            <w:pPr>
              <w:spacing w:before="156" w:beforeLines="50" w:line="360" w:lineRule="auto"/>
              <w:ind w:left="420" w:leftChars="200" w:right="420" w:rightChars="200" w:firstLine="420" w:firstLineChars="200"/>
              <w:rPr>
                <w:rFonts w:hint="eastAsia" w:ascii="宋体" w:hAnsi="宋体"/>
                <w:lang w:val="en-US" w:eastAsia="zh-CN"/>
              </w:rPr>
            </w:pPr>
            <w:r>
              <w:rPr>
                <w:rFonts w:hint="eastAsia" w:ascii="宋体" w:hAnsi="宋体"/>
                <w:lang w:val="en-US" w:eastAsia="zh-CN"/>
              </w:rPr>
              <w:t>对于光子神经网络（ONN）的线性处理部分，通常是基于酉矩阵的分解来实现的，在Reck在1994年提出酉矩阵的三角分解以来，很多人都借助这个方法来利用光子器件实现线性运算。我们知道越复杂的神经网络对矩阵运算的依赖性就越大，这也使得光子神经网络引起了学术界的广泛关注。Reck指出任意酉矩阵都可以分解为若干个旋转矩阵的乘积再乘以一个对角矩阵的形式。例如假设矩阵</w:t>
            </w:r>
            <w:r>
              <w:rPr>
                <w:rFonts w:hint="eastAsia" w:ascii="宋体" w:hAnsi="宋体"/>
                <w:position w:val="-6"/>
                <w:lang w:val="en-US" w:eastAsia="zh-CN"/>
              </w:rPr>
              <w:object>
                <v:shape id="_x0000_i1025" o:spt="75" type="#_x0000_t75" style="height:13.95pt;width:13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ascii="宋体" w:hAnsi="宋体"/>
                <w:lang w:val="en-US" w:eastAsia="zh-CN"/>
              </w:rPr>
              <w:t>为任意</w:t>
            </w:r>
            <w:r>
              <w:rPr>
                <w:rFonts w:hint="eastAsia" w:ascii="宋体" w:hAnsi="宋体"/>
                <w:position w:val="-4"/>
                <w:lang w:val="en-US" w:eastAsia="zh-CN"/>
              </w:rPr>
              <w:object>
                <v:shape id="_x0000_i1026" o:spt="75" type="#_x0000_t75" style="height:10pt;width:10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ascii="宋体" w:hAnsi="宋体"/>
                <w:lang w:val="en-US" w:eastAsia="zh-CN"/>
              </w:rPr>
              <w:t>阶酉矩阵，那么存在：</w:t>
            </w:r>
          </w:p>
          <w:p>
            <w:pPr>
              <w:spacing w:before="156" w:beforeLines="50" w:line="360" w:lineRule="auto"/>
              <w:ind w:left="420" w:leftChars="200" w:right="420" w:rightChars="200" w:firstLine="2310" w:firstLineChars="1100"/>
              <w:rPr>
                <w:rFonts w:hint="eastAsia" w:ascii="宋体" w:hAnsi="宋体"/>
                <w:lang w:val="en-US" w:eastAsia="zh-CN"/>
              </w:rPr>
            </w:pPr>
            <w:r>
              <w:rPr>
                <w:rFonts w:hint="default" w:ascii="宋体" w:hAnsi="宋体"/>
                <w:position w:val="-10"/>
                <w:lang w:val="en-US" w:eastAsia="zh-CN"/>
              </w:rPr>
              <w:object>
                <v:shape id="_x0000_i1027" o:spt="75" type="#_x0000_t75" style="height:17pt;width:171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ascii="宋体" w:hAnsi="宋体"/>
                <w:lang w:val="en-US" w:eastAsia="zh-CN"/>
              </w:rPr>
              <w:t xml:space="preserve">          （2.2.1）</w:t>
            </w:r>
          </w:p>
          <w:p>
            <w:pPr>
              <w:spacing w:before="156" w:beforeLines="50" w:line="360" w:lineRule="auto"/>
              <w:ind w:right="420" w:rightChars="200" w:firstLine="420"/>
              <w:rPr>
                <w:rFonts w:hint="eastAsia" w:ascii="宋体" w:hAnsi="宋体"/>
                <w:lang w:val="en-US" w:eastAsia="zh-CN"/>
              </w:rPr>
            </w:pPr>
            <w:r>
              <w:rPr>
                <w:rFonts w:hint="eastAsia" w:ascii="宋体" w:hAnsi="宋体"/>
                <w:lang w:val="en-US" w:eastAsia="zh-CN"/>
              </w:rPr>
              <w:t>其中：</w:t>
            </w:r>
          </w:p>
          <w:p>
            <w:pPr>
              <w:spacing w:before="156" w:beforeLines="50" w:line="360" w:lineRule="auto"/>
              <w:ind w:right="420" w:rightChars="200" w:firstLine="3780" w:firstLineChars="1800"/>
              <w:rPr>
                <w:rFonts w:hint="eastAsia" w:ascii="宋体" w:hAnsi="宋体"/>
                <w:lang w:val="en-US" w:eastAsia="zh-CN"/>
              </w:rPr>
            </w:pPr>
            <w:r>
              <w:rPr>
                <w:rFonts w:hint="default" w:ascii="宋体" w:hAnsi="宋体"/>
                <w:position w:val="-28"/>
                <w:lang w:val="en-US" w:eastAsia="zh-CN"/>
              </w:rPr>
              <w:object>
                <v:shape id="_x0000_i1028" o:spt="75" type="#_x0000_t75" style="height:34pt;width:63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eastAsia" w:ascii="宋体" w:hAnsi="宋体"/>
                <w:lang w:val="en-US" w:eastAsia="zh-CN"/>
              </w:rPr>
              <w:t xml:space="preserve">                     （2.2.2）</w:t>
            </w:r>
          </w:p>
          <w:p>
            <w:pPr>
              <w:spacing w:before="156" w:beforeLines="50" w:line="360" w:lineRule="auto"/>
              <w:ind w:right="420" w:rightChars="200" w:firstLine="2730" w:firstLineChars="1300"/>
              <w:rPr>
                <w:rFonts w:hint="eastAsia" w:ascii="宋体" w:hAnsi="宋体"/>
                <w:lang w:val="en-US" w:eastAsia="zh-CN"/>
              </w:rPr>
            </w:pPr>
            <w:r>
              <w:rPr>
                <w:rFonts w:hint="default" w:ascii="宋体" w:hAnsi="宋体"/>
                <w:position w:val="-202"/>
                <w:lang w:val="en-US" w:eastAsia="zh-CN"/>
              </w:rPr>
              <w:object>
                <v:shape id="_x0000_i1029" o:spt="75" type="#_x0000_t75" style="height:208pt;width:170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ascii="宋体" w:hAnsi="宋体"/>
                <w:lang w:val="en-US" w:eastAsia="zh-CN"/>
              </w:rPr>
              <w:t xml:space="preserve">          （2.2.3）</w:t>
            </w:r>
          </w:p>
          <w:p>
            <w:pPr>
              <w:spacing w:before="156" w:beforeLines="50" w:line="360" w:lineRule="auto"/>
              <w:ind w:right="420" w:rightChars="200" w:firstLine="2730" w:firstLineChars="1300"/>
              <w:rPr>
                <w:rFonts w:hint="eastAsia" w:ascii="宋体" w:hAnsi="宋体"/>
                <w:lang w:val="en-US" w:eastAsia="zh-CN"/>
              </w:rPr>
            </w:pPr>
            <w:r>
              <w:rPr>
                <w:rFonts w:hint="default" w:ascii="宋体" w:hAnsi="宋体"/>
                <w:position w:val="-48"/>
                <w:lang w:val="en-US" w:eastAsia="zh-CN"/>
              </w:rPr>
              <w:object>
                <v:shape id="_x0000_i1030" o:spt="75" type="#_x0000_t75" style="height:54pt;width:168.95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r>
              <w:rPr>
                <w:rFonts w:hint="eastAsia" w:ascii="宋体" w:hAnsi="宋体"/>
                <w:lang w:val="en-US" w:eastAsia="zh-CN"/>
              </w:rPr>
              <w:t xml:space="preserve">          （2.2.4）</w:t>
            </w:r>
          </w:p>
          <w:p>
            <w:pPr>
              <w:spacing w:before="156" w:beforeLines="50" w:line="360" w:lineRule="auto"/>
              <w:ind w:left="420" w:right="420" w:rightChars="200" w:hanging="420" w:hangingChars="200"/>
              <w:rPr>
                <w:rFonts w:hint="default" w:ascii="Times New Roman" w:hAnsi="Times New Roman" w:cs="Times New Roman"/>
                <w:rtl w:val="0"/>
                <w:lang w:val="en-US" w:eastAsia="zh-CN"/>
              </w:rPr>
            </w:pPr>
            <w:r>
              <w:rPr>
                <w:rFonts w:hint="eastAsia" w:ascii="宋体" w:hAnsi="宋体"/>
                <w:lang w:val="en-US" w:eastAsia="zh-CN"/>
              </w:rPr>
              <w:t xml:space="preserve">        式（2.2.1）中的</w:t>
            </w:r>
            <w:r>
              <w:rPr>
                <w:rFonts w:hint="eastAsia" w:ascii="宋体" w:hAnsi="宋体"/>
                <w:position w:val="-10"/>
                <w:lang w:val="en-US" w:eastAsia="zh-CN"/>
              </w:rPr>
              <w:object>
                <v:shape id="_x0000_i1031" o:spt="75" type="#_x0000_t75" style="height:17pt;width:15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ascii="宋体" w:hAnsi="宋体"/>
                <w:lang w:val="en-US" w:eastAsia="zh-CN"/>
              </w:rPr>
              <w:t>为一系列旋转矩阵的集合，如式（2.2.2）所示，旋转矩阵即为将单位矩阵的</w:t>
            </w:r>
            <w:r>
              <w:rPr>
                <w:rFonts w:hint="eastAsia" w:ascii="宋体" w:hAnsi="宋体"/>
                <w:position w:val="-12"/>
                <w:lang w:val="en-US" w:eastAsia="zh-CN"/>
              </w:rPr>
              <w:object>
                <v:shape id="_x0000_i1032" o:spt="75" type="#_x0000_t75" style="height:18pt;width:95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ascii="宋体" w:hAnsi="宋体"/>
                <w:lang w:val="en-US" w:eastAsia="zh-CN"/>
              </w:rPr>
              <w:t>四个元素用如式（2.2.4）四个元素替换，其他元素不变。这种简单的矩阵是可以通过</w:t>
            </w:r>
            <w:r>
              <w:rPr>
                <w:rFonts w:hint="default" w:ascii="Times New Roman" w:hAnsi="Times New Roman" w:cs="Times New Roman"/>
                <w:rtl w:val="0"/>
                <w:lang w:val="en-US"/>
              </w:rPr>
              <w:t>Mach-Zehnder</w:t>
            </w:r>
            <w:r>
              <w:rPr>
                <w:rFonts w:hint="default" w:ascii="Times New Roman" w:hAnsi="Times New Roman" w:eastAsia="Times New Roman" w:cs="Times New Roman"/>
                <w:rtl w:val="0"/>
                <w:lang w:val="en-US"/>
              </w:rPr>
              <w:t>干涉仪（</w:t>
            </w:r>
            <w:r>
              <w:rPr>
                <w:rFonts w:hint="default" w:ascii="Times New Roman" w:hAnsi="Times New Roman" w:cs="Times New Roman"/>
                <w:rtl w:val="0"/>
                <w:lang w:val="en-US"/>
              </w:rPr>
              <w:t>MZI</w:t>
            </w:r>
            <w:r>
              <w:rPr>
                <w:rFonts w:hint="default" w:ascii="Times New Roman" w:hAnsi="Times New Roman" w:eastAsia="Times New Roman" w:cs="Times New Roman"/>
                <w:rtl w:val="0"/>
                <w:lang w:val="en-US"/>
              </w:rPr>
              <w:t>）</w:t>
            </w:r>
            <w:r>
              <w:rPr>
                <w:rFonts w:hint="eastAsia" w:ascii="Times New Roman" w:hAnsi="Times New Roman" w:cs="Times New Roman"/>
                <w:rtl w:val="0"/>
                <w:lang w:val="en-US" w:eastAsia="zh-CN"/>
              </w:rPr>
              <w:t>来实现的，参数</w:t>
            </w:r>
            <w:r>
              <w:rPr>
                <w:rFonts w:hint="eastAsia" w:ascii="Times New Roman" w:hAnsi="Times New Roman" w:cs="Times New Roman"/>
                <w:position w:val="-6"/>
                <w:rtl w:val="0"/>
                <w:lang w:val="en-US" w:eastAsia="zh-CN"/>
              </w:rPr>
              <w:object>
                <v:shape id="_x0000_i1033" o:spt="75" type="#_x0000_t75" style="height:11pt;width:12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ascii="Times New Roman" w:hAnsi="Times New Roman" w:cs="Times New Roman"/>
                <w:rtl w:val="0"/>
                <w:lang w:val="en-US" w:eastAsia="zh-CN"/>
              </w:rPr>
              <w:t>描述的是MZI的反射率和透射率，有</w:t>
            </w:r>
            <w:r>
              <w:rPr>
                <w:rFonts w:hint="eastAsia" w:ascii="Times New Roman" w:hAnsi="Times New Roman" w:cs="Times New Roman"/>
                <w:position w:val="-10"/>
                <w:rtl w:val="0"/>
                <w:lang w:val="en-US" w:eastAsia="zh-CN"/>
              </w:rPr>
              <w:object>
                <v:shape id="_x0000_i1034" o:spt="75" type="#_x0000_t75" style="height:19pt;width:114.95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Fonts w:hint="eastAsia" w:ascii="Times New Roman" w:hAnsi="Times New Roman" w:cs="Times New Roman"/>
                <w:rtl w:val="0"/>
                <w:lang w:val="en-US" w:eastAsia="zh-CN"/>
              </w:rPr>
              <w:t>（这里的</w:t>
            </w:r>
            <w:r>
              <w:rPr>
                <w:rFonts w:hint="eastAsia" w:ascii="Times New Roman" w:hAnsi="Times New Roman" w:cs="Times New Roman"/>
                <w:position w:val="-10"/>
                <w:rtl w:val="0"/>
                <w:lang w:val="en-US" w:eastAsia="zh-CN"/>
              </w:rPr>
              <w:object>
                <v:shape id="_x0000_i1035" o:spt="75" type="#_x0000_t75" style="height:16pt;width:24pt;" o:ole="t" filled="f" o:preferrelative="t" stroked="f" coordsize="21600,21600">
                  <v:path/>
                  <v:fill on="f" focussize="0,0"/>
                  <v:stroke on="f"/>
                  <v:imagedata r:id="rId28" o:title=""/>
                  <o:lock v:ext="edit" aspectratio="t"/>
                  <w10:wrap type="none"/>
                  <w10:anchorlock/>
                </v:shape>
                <o:OLEObject Type="Embed" ProgID="Equation.KSEE3" ShapeID="_x0000_i1035" DrawAspect="Content" ObjectID="_1468075735" r:id="rId27">
                  <o:LockedField>false</o:LockedField>
                </o:OLEObject>
              </w:object>
            </w:r>
            <w:r>
              <w:rPr>
                <w:rFonts w:hint="eastAsia" w:ascii="Times New Roman" w:hAnsi="Times New Roman" w:cs="Times New Roman"/>
                <w:rtl w:val="0"/>
                <w:lang w:val="en-US" w:eastAsia="zh-CN"/>
              </w:rPr>
              <w:t>指的分别是反射率和透射率），而参数</w:t>
            </w:r>
            <w:r>
              <w:rPr>
                <w:rFonts w:hint="eastAsia" w:ascii="Times New Roman" w:hAnsi="Times New Roman" w:cs="Times New Roman"/>
                <w:position w:val="-10"/>
                <w:rtl w:val="0"/>
                <w:lang w:val="en-US" w:eastAsia="zh-CN"/>
              </w:rPr>
              <w:object>
                <v:shape id="_x0000_i1036" o:spt="75" type="#_x0000_t75" style="height:13pt;width:11pt;" o:ole="t" filled="f" o:preferrelative="t" stroked="f" coordsize="21600,21600">
                  <v:path/>
                  <v:fill on="f" focussize="0,0"/>
                  <v:stroke on="f"/>
                  <v:imagedata r:id="rId30" o:title=""/>
                  <o:lock v:ext="edit" aspectratio="t"/>
                  <w10:wrap type="none"/>
                  <w10:anchorlock/>
                </v:shape>
                <o:OLEObject Type="Embed" ProgID="Equation.KSEE3" ShapeID="_x0000_i1036" DrawAspect="Content" ObjectID="_1468075736" r:id="rId29">
                  <o:LockedField>false</o:LockedField>
                </o:OLEObject>
              </w:object>
            </w:r>
            <w:r>
              <w:rPr>
                <w:rFonts w:hint="eastAsia" w:ascii="Times New Roman" w:hAnsi="Times New Roman" w:cs="Times New Roman"/>
                <w:rtl w:val="0"/>
                <w:lang w:val="en-US" w:eastAsia="zh-CN"/>
              </w:rPr>
              <w:t>为MZI外部移相器的相位值。这样一来通过调整MZI反射率和透射率以及外部移相器的相位值，就可以对所要实现的矩阵权重做出调整。我们把对应旋转元素所在的位置设置MZI，其他路信号设置为通路，如果不考虑损耗，就可以通过光器件完美实现旋转矩阵的效果。</w:t>
            </w:r>
          </w:p>
          <w:p>
            <w:pPr>
              <w:spacing w:line="360" w:lineRule="auto"/>
              <w:ind w:left="420" w:leftChars="200" w:right="420" w:rightChars="200" w:firstLine="420" w:firstLineChars="200"/>
              <w:rPr>
                <w:rFonts w:hint="eastAsia" w:ascii="Times New Roman" w:hAnsi="Times New Roman" w:cs="Times New Roman"/>
                <w:rtl w:val="0"/>
                <w:lang w:val="en-US" w:eastAsia="zh-CN"/>
              </w:rPr>
            </w:pPr>
            <w:r>
              <w:rPr>
                <w:rFonts w:hint="eastAsia" w:ascii="Times New Roman" w:hAnsi="Times New Roman" w:cs="Times New Roman"/>
                <w:rtl w:val="0"/>
                <w:lang w:val="en-US" w:eastAsia="zh-CN"/>
              </w:rPr>
              <w:t>这样一来，任意酉矩阵理论上都可以通过在硅基上搭建可编程MZI阵列在硬件上实现对光信号的线性处理，但是单单实现酉矩阵显然并不能满足所有线性运算，我们理想的是利用光子器件实现光信号的任意线性矩阵运算。我们知道任意n阶矩阵</w:t>
            </w:r>
            <w:r>
              <w:rPr>
                <w:rFonts w:hint="eastAsia" w:ascii="Times New Roman" w:hAnsi="Times New Roman" w:cs="Times New Roman"/>
                <w:position w:val="-4"/>
                <w:rtl w:val="0"/>
                <w:lang w:val="en-US" w:eastAsia="zh-CN"/>
              </w:rPr>
              <w:object>
                <v:shape id="_x0000_i1037" o:spt="75" type="#_x0000_t75" style="height:13pt;width:15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7" r:id="rId31">
                  <o:LockedField>false</o:LockedField>
                </o:OLEObject>
              </w:object>
            </w:r>
            <w:r>
              <w:rPr>
                <w:rFonts w:hint="eastAsia" w:ascii="Times New Roman" w:hAnsi="Times New Roman" w:cs="Times New Roman"/>
                <w:rtl w:val="0"/>
                <w:lang w:val="en-US" w:eastAsia="zh-CN"/>
              </w:rPr>
              <w:t>都存在奇异值分解（Singular Value Decomposition，简称SVD）：</w:t>
            </w:r>
            <w:r>
              <w:rPr>
                <w:rFonts w:hint="eastAsia" w:ascii="宋体" w:hAnsi="宋体" w:eastAsia="宋体" w:cs="宋体"/>
                <w:position w:val="-6"/>
                <w:sz w:val="21"/>
                <w:szCs w:val="21"/>
                <w:lang w:eastAsia="zh-CN"/>
              </w:rPr>
              <w:object>
                <v:shape id="_x0000_i1038" o:spt="75" type="#_x0000_t75" style="height:16pt;width:67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8" r:id="rId33">
                  <o:LockedField>false</o:LockedField>
                </o:OLEObject>
              </w:object>
            </w:r>
            <w:r>
              <w:rPr>
                <w:rFonts w:hint="eastAsia" w:ascii="Times New Roman" w:hAnsi="Times New Roman" w:cs="Times New Roman"/>
                <w:rtl w:val="0"/>
                <w:lang w:val="en-US" w:eastAsia="zh-CN"/>
              </w:rPr>
              <w:t>其中</w:t>
            </w:r>
            <w:r>
              <w:rPr>
                <w:rFonts w:hint="eastAsia" w:ascii="Times New Roman" w:hAnsi="Times New Roman" w:cs="Times New Roman"/>
                <w:position w:val="-6"/>
                <w:rtl w:val="0"/>
                <w:lang w:val="en-US" w:eastAsia="zh-CN"/>
              </w:rPr>
              <w:object>
                <v:shape id="_x0000_i1039" o:spt="75" type="#_x0000_t75" style="height:13.95pt;width:13pt;" o:ole="t" filled="f" o:preferrelative="t" stroked="f" coordsize="21600,21600">
                  <v:path/>
                  <v:fill on="f" focussize="0,0"/>
                  <v:stroke on="f"/>
                  <v:imagedata r:id="rId36" o:title=""/>
                  <o:lock v:ext="edit" aspectratio="t"/>
                  <w10:wrap type="none"/>
                  <w10:anchorlock/>
                </v:shape>
                <o:OLEObject Type="Embed" ProgID="Equation.KSEE3" ShapeID="_x0000_i1039" DrawAspect="Content" ObjectID="_1468075739" r:id="rId35">
                  <o:LockedField>false</o:LockedField>
                </o:OLEObject>
              </w:object>
            </w:r>
            <w:r>
              <w:rPr>
                <w:rFonts w:hint="eastAsia" w:ascii="Times New Roman" w:hAnsi="Times New Roman" w:cs="Times New Roman"/>
                <w:rtl w:val="0"/>
                <w:lang w:val="en-US" w:eastAsia="zh-CN"/>
              </w:rPr>
              <w:t>和</w:t>
            </w:r>
            <w:r>
              <w:rPr>
                <w:rFonts w:hint="eastAsia" w:ascii="Times New Roman" w:hAnsi="Times New Roman" w:cs="Times New Roman"/>
                <w:position w:val="-6"/>
                <w:rtl w:val="0"/>
                <w:lang w:val="en-US" w:eastAsia="zh-CN"/>
              </w:rPr>
              <w:object>
                <v:shape id="_x0000_i1040" o:spt="75" type="#_x0000_t75" style="height:13.95pt;width:13pt;" o:ole="t" filled="f" o:preferrelative="t" stroked="f" coordsize="21600,21600">
                  <v:path/>
                  <v:fill on="f" focussize="0,0"/>
                  <v:stroke on="f"/>
                  <v:imagedata r:id="rId38" o:title=""/>
                  <o:lock v:ext="edit" aspectratio="t"/>
                  <w10:wrap type="none"/>
                  <w10:anchorlock/>
                </v:shape>
                <o:OLEObject Type="Embed" ProgID="Equation.KSEE3" ShapeID="_x0000_i1040" DrawAspect="Content" ObjectID="_1468075740" r:id="rId37">
                  <o:LockedField>false</o:LockedField>
                </o:OLEObject>
              </w:object>
            </w:r>
            <w:r>
              <w:rPr>
                <w:rFonts w:hint="eastAsia" w:ascii="Times New Roman" w:hAnsi="Times New Roman" w:cs="Times New Roman"/>
                <w:rtl w:val="0"/>
                <w:lang w:val="en-US" w:eastAsia="zh-CN"/>
              </w:rPr>
              <w:t>均为n阶酉矩阵，</w:t>
            </w:r>
            <w:r>
              <w:rPr>
                <w:rFonts w:hint="eastAsia" w:ascii="Times New Roman" w:hAnsi="Times New Roman" w:cs="Times New Roman"/>
                <w:position w:val="-8"/>
                <w:rtl w:val="0"/>
                <w:lang w:val="en-US" w:eastAsia="zh-CN"/>
              </w:rPr>
              <w:object>
                <v:shape id="_x0000_i1041" o:spt="75" type="#_x0000_t75" style="height:15pt;width:13pt;" o:ole="t" filled="f" o:preferrelative="t" stroked="f" coordsize="21600,21600">
                  <v:path/>
                  <v:fill on="f" focussize="0,0"/>
                  <v:stroke on="f"/>
                  <v:imagedata r:id="rId40" o:title=""/>
                  <o:lock v:ext="edit" aspectratio="t"/>
                  <w10:wrap type="none"/>
                  <w10:anchorlock/>
                </v:shape>
                <o:OLEObject Type="Embed" ProgID="Equation.KSEE3" ShapeID="_x0000_i1041" DrawAspect="Content" ObjectID="_1468075741" r:id="rId39">
                  <o:LockedField>false</o:LockedField>
                </o:OLEObject>
              </w:object>
            </w:r>
            <w:r>
              <w:rPr>
                <w:rFonts w:hint="eastAsia" w:ascii="Times New Roman" w:hAnsi="Times New Roman" w:cs="Times New Roman"/>
                <w:rtl w:val="0"/>
                <w:lang w:val="en-US" w:eastAsia="zh-CN"/>
              </w:rPr>
              <w:t>为n阶对角矩阵，前面已经提到，酉矩阵均可以通过MZI的级联来实现，那么对角矩阵我们可以通过一列移相器来模拟，这样任意线性矩阵就在光子芯片上得以实现。</w:t>
            </w:r>
          </w:p>
          <w:p>
            <w:pPr>
              <w:rPr>
                <w:rFonts w:ascii="宋体" w:hAnsi="宋体"/>
                <w:szCs w:val="21"/>
              </w:rPr>
            </w:pPr>
          </w:p>
          <w:p>
            <w:pPr>
              <w:spacing w:line="360" w:lineRule="auto"/>
              <w:ind w:right="420" w:rightChars="200" w:firstLine="422" w:firstLineChars="200"/>
              <w:rPr>
                <w:rFonts w:hint="default" w:ascii="宋体" w:hAnsi="宋体" w:eastAsia="宋体"/>
                <w:b/>
                <w:szCs w:val="21"/>
                <w:lang w:val="en-US" w:eastAsia="zh-CN"/>
              </w:rPr>
            </w:pPr>
            <w:r>
              <w:rPr>
                <w:rFonts w:hint="eastAsia" w:ascii="宋体" w:hAnsi="宋体"/>
                <w:b/>
                <w:szCs w:val="21"/>
              </w:rPr>
              <w:t>2.</w:t>
            </w:r>
            <w:r>
              <w:rPr>
                <w:rFonts w:ascii="宋体" w:hAnsi="宋体"/>
                <w:b/>
                <w:szCs w:val="21"/>
              </w:rPr>
              <w:t>2</w:t>
            </w:r>
            <w:r>
              <w:rPr>
                <w:rFonts w:hint="eastAsia" w:ascii="宋体" w:hAnsi="宋体"/>
                <w:b/>
                <w:szCs w:val="21"/>
              </w:rPr>
              <w:t>.</w:t>
            </w:r>
            <w:r>
              <w:rPr>
                <w:rFonts w:ascii="宋体" w:hAnsi="宋体"/>
                <w:b/>
                <w:szCs w:val="21"/>
              </w:rPr>
              <w:t xml:space="preserve">2  </w:t>
            </w:r>
            <w:r>
              <w:rPr>
                <w:rFonts w:hint="eastAsia" w:ascii="宋体" w:hAnsi="宋体"/>
                <w:b/>
                <w:szCs w:val="21"/>
                <w:lang w:val="en-US" w:eastAsia="zh-CN"/>
              </w:rPr>
              <w:t>光子神经网络的训练算法</w:t>
            </w:r>
          </w:p>
          <w:p>
            <w:pPr>
              <w:spacing w:before="156" w:beforeLines="50" w:line="360" w:lineRule="auto"/>
              <w:ind w:left="420" w:leftChars="200" w:right="420" w:rightChars="200" w:firstLine="420" w:firstLineChars="200"/>
              <w:rPr>
                <w:rFonts w:hint="eastAsia" w:ascii="Times New Roman" w:hAnsi="Times New Roman" w:cs="Times New Roman"/>
                <w:i w:val="0"/>
                <w:caps w:val="0"/>
                <w:color w:val="000000" w:themeColor="text1"/>
                <w:spacing w:val="0"/>
                <w:sz w:val="21"/>
                <w:szCs w:val="21"/>
                <w:u w:val="none"/>
                <w:shd w:val="clear" w:fill="FFFFFF"/>
                <w:lang w:val="en-US" w:eastAsia="zh-CN"/>
              </w:rPr>
            </w:pPr>
            <w:r>
              <w:rPr>
                <w:rFonts w:hint="eastAsia" w:ascii="宋体" w:hAnsi="宋体"/>
                <w:szCs w:val="21"/>
                <w:lang w:val="en-US" w:eastAsia="zh-CN"/>
              </w:rPr>
              <w:t>在人工神经网络</w:t>
            </w:r>
            <w:r>
              <w:rPr>
                <w:rFonts w:hint="eastAsia" w:ascii="宋体" w:hAnsi="宋体"/>
                <w:szCs w:val="21"/>
              </w:rPr>
              <w:t>（</w:t>
            </w:r>
            <w:r>
              <w:rPr>
                <w:rFonts w:ascii="Times New Roman" w:hAnsi="Times New Roman"/>
                <w:szCs w:val="21"/>
              </w:rPr>
              <w:t>Artificial</w:t>
            </w:r>
            <w:r>
              <w:rPr>
                <w:rFonts w:ascii="宋体" w:hAnsi="宋体"/>
                <w:szCs w:val="21"/>
              </w:rPr>
              <w:t xml:space="preserve"> </w:t>
            </w:r>
            <w:r>
              <w:rPr>
                <w:rFonts w:ascii="Times New Roman" w:hAnsi="Times New Roman"/>
                <w:szCs w:val="21"/>
              </w:rPr>
              <w:t>Neural</w:t>
            </w:r>
            <w:r>
              <w:rPr>
                <w:rFonts w:ascii="宋体" w:hAnsi="宋体"/>
                <w:szCs w:val="21"/>
              </w:rPr>
              <w:t xml:space="preserve"> </w:t>
            </w:r>
            <w:r>
              <w:rPr>
                <w:rFonts w:ascii="Times New Roman" w:hAnsi="Times New Roman"/>
                <w:szCs w:val="21"/>
              </w:rPr>
              <w:t>Network</w:t>
            </w:r>
            <w:r>
              <w:rPr>
                <w:rFonts w:ascii="宋体" w:hAnsi="宋体"/>
                <w:szCs w:val="21"/>
              </w:rPr>
              <w:t>，</w:t>
            </w:r>
            <w:r>
              <w:rPr>
                <w:rFonts w:ascii="Times New Roman" w:hAnsi="Times New Roman"/>
                <w:szCs w:val="21"/>
              </w:rPr>
              <w:t>ANN</w:t>
            </w:r>
            <w:r>
              <w:rPr>
                <w:rFonts w:hint="eastAsia" w:ascii="Times New Roman" w:hAnsi="Times New Roman"/>
                <w:szCs w:val="21"/>
                <w:lang w:val="en-US" w:eastAsia="zh-CN"/>
              </w:rPr>
              <w:t>简称NN</w:t>
            </w:r>
            <w:r>
              <w:rPr>
                <w:rFonts w:ascii="宋体" w:hAnsi="宋体"/>
                <w:szCs w:val="21"/>
              </w:rPr>
              <w:t>）</w:t>
            </w:r>
            <w:r>
              <w:rPr>
                <w:rFonts w:hint="eastAsia" w:ascii="宋体" w:hAnsi="宋体"/>
                <w:szCs w:val="21"/>
                <w:lang w:val="en-US" w:eastAsia="zh-CN"/>
              </w:rPr>
              <w:t>中，对神经网络权值矩阵的训练方法包括带有梯度的算法如：随机梯度下降法（</w:t>
            </w:r>
            <w:r>
              <w:rPr>
                <w:rFonts w:hint="default" w:ascii="Times New Roman" w:hAnsi="Times New Roman" w:cs="Times New Roman"/>
                <w:szCs w:val="21"/>
                <w:lang w:val="en-US" w:eastAsia="zh-CN"/>
              </w:rPr>
              <w:t>Stochastic Gradient Descent</w:t>
            </w:r>
            <w:r>
              <w:rPr>
                <w:rFonts w:hint="eastAsia" w:ascii="宋体" w:hAnsi="宋体"/>
                <w:szCs w:val="21"/>
                <w:lang w:val="en-US" w:eastAsia="zh-CN"/>
              </w:rPr>
              <w:t>，简称</w:t>
            </w:r>
            <w:r>
              <w:rPr>
                <w:rFonts w:hint="default" w:ascii="Times New Roman" w:hAnsi="Times New Roman" w:cs="Times New Roman"/>
                <w:szCs w:val="21"/>
                <w:lang w:val="en-US" w:eastAsia="zh-CN"/>
              </w:rPr>
              <w:t>SGD</w:t>
            </w:r>
            <w:r>
              <w:rPr>
                <w:rFonts w:hint="eastAsia" w:ascii="宋体" w:hAnsi="宋体"/>
                <w:szCs w:val="21"/>
                <w:lang w:val="en-US" w:eastAsia="zh-CN"/>
              </w:rPr>
              <w:t>），</w:t>
            </w:r>
            <w:r>
              <w:rPr>
                <w:rFonts w:hint="eastAsia" w:asciiTheme="minorEastAsia" w:hAnsiTheme="minorEastAsia" w:eastAsiaTheme="minorEastAsia" w:cstheme="minorEastAsia"/>
                <w:color w:val="000000" w:themeColor="text1"/>
                <w:szCs w:val="21"/>
                <w:lang w:val="en-US" w:eastAsia="zh-CN"/>
              </w:rPr>
              <w:t>自适应矩估计算法（</w:t>
            </w:r>
            <w:r>
              <w:rPr>
                <w:rFonts w:hint="eastAsia" w:asciiTheme="minorEastAsia" w:hAnsiTheme="minorEastAsia" w:eastAsiaTheme="minorEastAsia" w:cstheme="minorEastAsia"/>
                <w:i w:val="0"/>
                <w:caps w:val="0"/>
                <w:color w:val="000000" w:themeColor="text1"/>
                <w:spacing w:val="0"/>
                <w:sz w:val="21"/>
                <w:szCs w:val="21"/>
                <w:u w:val="none"/>
                <w:shd w:val="clear" w:fill="FFFFFF"/>
              </w:rPr>
              <w:t>Adaptive Moment Estimation</w:t>
            </w:r>
            <w:r>
              <w:rPr>
                <w:rFonts w:hint="eastAsia" w:asciiTheme="minorEastAsia" w:hAnsiTheme="minorEastAsia" w:eastAsiaTheme="minorEastAsia" w:cstheme="minorEastAsia"/>
                <w:i w:val="0"/>
                <w:caps w:val="0"/>
                <w:color w:val="000000" w:themeColor="text1"/>
                <w:spacing w:val="0"/>
                <w:sz w:val="21"/>
                <w:szCs w:val="21"/>
                <w:u w:val="none"/>
                <w:shd w:val="clear" w:fill="FFFFFF"/>
                <w:lang w:eastAsia="zh-CN"/>
              </w:rPr>
              <w:t>，</w:t>
            </w:r>
            <w:r>
              <w:rPr>
                <w:rFonts w:hint="eastAsia" w:asciiTheme="minorEastAsia" w:hAnsiTheme="minorEastAsia" w:eastAsiaTheme="minorEastAsia" w:cstheme="minorEastAsia"/>
                <w:i w:val="0"/>
                <w:caps w:val="0"/>
                <w:color w:val="000000" w:themeColor="text1"/>
                <w:spacing w:val="0"/>
                <w:sz w:val="21"/>
                <w:szCs w:val="21"/>
                <w:u w:val="none"/>
                <w:shd w:val="clear" w:fill="FFFFFF"/>
                <w:lang w:val="en-US" w:eastAsia="zh-CN"/>
              </w:rPr>
              <w:t>简称Adam</w:t>
            </w:r>
            <w:r>
              <w:rPr>
                <w:rFonts w:hint="eastAsia" w:asciiTheme="minorEastAsia" w:hAnsiTheme="minorEastAsia" w:eastAsiaTheme="minorEastAsia" w:cstheme="minorEastAsia"/>
                <w:i w:val="0"/>
                <w:caps w:val="0"/>
                <w:color w:val="000000" w:themeColor="text1"/>
                <w:spacing w:val="0"/>
                <w:sz w:val="21"/>
                <w:szCs w:val="21"/>
                <w:u w:val="none"/>
                <w:shd w:val="clear" w:fill="FFFFFF"/>
                <w:lang w:eastAsia="zh-CN"/>
              </w:rPr>
              <w:t>）</w:t>
            </w:r>
            <w:r>
              <w:rPr>
                <w:rFonts w:hint="eastAsia" w:asciiTheme="minorEastAsia" w:hAnsiTheme="minorEastAsia" w:eastAsiaTheme="minorEastAsia" w:cstheme="minorEastAsia"/>
                <w:i w:val="0"/>
                <w:caps w:val="0"/>
                <w:color w:val="000000" w:themeColor="text1"/>
                <w:spacing w:val="0"/>
                <w:sz w:val="21"/>
                <w:szCs w:val="21"/>
                <w:u w:val="none"/>
                <w:shd w:val="clear" w:fill="FFFFFF"/>
                <w:lang w:val="en-US" w:eastAsia="zh-CN"/>
              </w:rPr>
              <w:t>等，也有无梯度训练算法如遗传算法，粒子群算法等演进算法</w:t>
            </w:r>
            <w:r>
              <w:rPr>
                <w:rFonts w:hint="eastAsia" w:ascii="Times New Roman" w:hAnsi="Times New Roman" w:cs="Times New Roman"/>
                <w:i w:val="0"/>
                <w:caps w:val="0"/>
                <w:color w:val="000000" w:themeColor="text1"/>
                <w:spacing w:val="0"/>
                <w:sz w:val="21"/>
                <w:szCs w:val="21"/>
                <w:u w:val="none"/>
                <w:shd w:val="clear" w:fill="FFFFFF"/>
                <w:lang w:val="en-US" w:eastAsia="zh-CN"/>
              </w:rPr>
              <w:t>。对于梯度算法，首先需要求出神经网络权值的梯度，在依赖电子计算机的神经网络中，这似乎并不是难事，只需要通过求导运算就可以，但是在光子神经网络中权值矩阵是隐形的，直接求导不容易实现，因此我们需要借助伴随变量法（Adjoint Variable Method，简称AVM）。</w:t>
            </w:r>
          </w:p>
          <w:p>
            <w:pPr>
              <w:spacing w:before="156" w:beforeLines="50" w:line="360" w:lineRule="auto"/>
              <w:ind w:left="420" w:leftChars="200" w:right="420" w:rightChars="200" w:firstLine="420" w:firstLineChars="200"/>
              <w:rPr>
                <w:rFonts w:hint="eastAsia" w:ascii="Times New Roman" w:hAnsi="Times New Roman" w:cs="Times New Roman"/>
                <w:i w:val="0"/>
                <w:caps w:val="0"/>
                <w:color w:val="000000" w:themeColor="text1"/>
                <w:spacing w:val="0"/>
                <w:sz w:val="21"/>
                <w:szCs w:val="21"/>
                <w:u w:val="none"/>
                <w:shd w:val="clear" w:fill="FFFFFF"/>
                <w:lang w:val="en-US" w:eastAsia="zh-CN"/>
              </w:rPr>
            </w:pPr>
            <w:r>
              <w:rPr>
                <w:rFonts w:hint="eastAsia" w:ascii="Times New Roman" w:hAnsi="Times New Roman" w:cs="Times New Roman"/>
                <w:i w:val="0"/>
                <w:caps w:val="0"/>
                <w:color w:val="000000" w:themeColor="text1"/>
                <w:spacing w:val="0"/>
                <w:sz w:val="21"/>
                <w:szCs w:val="21"/>
                <w:u w:val="none"/>
                <w:shd w:val="clear" w:fill="FFFFFF"/>
                <w:lang w:val="en-US" w:eastAsia="zh-CN"/>
              </w:rPr>
              <w:t>斯坦福大学根据麦克斯韦方程组对光子神经网络梯度函数进行了电磁分析，并找到了利用AVM来求出梯度进而进行权值优化的办法，他的方法如下：</w:t>
            </w:r>
          </w:p>
          <w:p>
            <w:pPr>
              <w:numPr>
                <w:ilvl w:val="0"/>
                <w:numId w:val="3"/>
              </w:numPr>
              <w:spacing w:before="156" w:beforeLines="50" w:line="360" w:lineRule="auto"/>
              <w:ind w:left="420" w:leftChars="200" w:right="420" w:rightChars="200" w:firstLine="420" w:firstLineChars="200"/>
              <w:rPr>
                <w:rFonts w:hint="eastAsia" w:ascii="Times New Roman" w:hAnsi="Times New Roman" w:cs="Times New Roman"/>
                <w:i w:val="0"/>
                <w:caps w:val="0"/>
                <w:color w:val="000000" w:themeColor="text1"/>
                <w:spacing w:val="0"/>
                <w:sz w:val="21"/>
                <w:szCs w:val="21"/>
                <w:u w:val="none"/>
                <w:shd w:val="clear" w:fill="FFFFFF"/>
                <w:lang w:val="en-US" w:eastAsia="zh-CN"/>
              </w:rPr>
            </w:pPr>
            <w:r>
              <w:rPr>
                <w:rFonts w:hint="eastAsia" w:ascii="Times New Roman" w:hAnsi="Times New Roman" w:cs="Times New Roman"/>
                <w:i w:val="0"/>
                <w:caps w:val="0"/>
                <w:color w:val="000000" w:themeColor="text1"/>
                <w:spacing w:val="0"/>
                <w:sz w:val="21"/>
                <w:szCs w:val="21"/>
                <w:u w:val="none"/>
                <w:shd w:val="clear" w:fill="FFFFFF"/>
                <w:lang w:val="en-US" w:eastAsia="zh-CN"/>
              </w:rPr>
              <w:t>将原始光信号正向输入MZI阵列中并存储每个移相器中的光信号的电场强度（称为原场）；</w:t>
            </w:r>
          </w:p>
          <w:p>
            <w:pPr>
              <w:numPr>
                <w:ilvl w:val="0"/>
                <w:numId w:val="3"/>
              </w:numPr>
              <w:spacing w:before="156" w:beforeLines="50" w:line="360" w:lineRule="auto"/>
              <w:ind w:left="420" w:leftChars="200" w:right="420" w:rightChars="200" w:firstLine="420" w:firstLineChars="200"/>
              <w:rPr>
                <w:rFonts w:hint="default" w:ascii="Times New Roman" w:hAnsi="Times New Roman" w:cs="Times New Roman"/>
                <w:i w:val="0"/>
                <w:caps w:val="0"/>
                <w:color w:val="000000" w:themeColor="text1"/>
                <w:spacing w:val="0"/>
                <w:sz w:val="21"/>
                <w:szCs w:val="21"/>
                <w:u w:val="none"/>
                <w:shd w:val="clear" w:fill="FFFFFF"/>
                <w:lang w:val="en-US" w:eastAsia="zh-CN"/>
              </w:rPr>
            </w:pPr>
            <w:r>
              <w:rPr>
                <w:rFonts w:hint="eastAsia" w:ascii="Times New Roman" w:hAnsi="Times New Roman" w:cs="Times New Roman"/>
                <w:i w:val="0"/>
                <w:caps w:val="0"/>
                <w:color w:val="000000" w:themeColor="text1"/>
                <w:spacing w:val="0"/>
                <w:sz w:val="21"/>
                <w:szCs w:val="21"/>
                <w:u w:val="none"/>
                <w:shd w:val="clear" w:fill="FFFFFF"/>
                <w:lang w:val="en-US" w:eastAsia="zh-CN"/>
              </w:rPr>
              <w:t>利用麦克斯韦方程组对输出信号进行处理，将得到的反馈信号反向输入到MZI阵列中，并再次存储每个移相器中光信号的电场强度（称为伴随场）；</w:t>
            </w:r>
          </w:p>
          <w:p>
            <w:pPr>
              <w:numPr>
                <w:ilvl w:val="0"/>
                <w:numId w:val="3"/>
              </w:numPr>
              <w:spacing w:before="156" w:beforeLines="50" w:line="360" w:lineRule="auto"/>
              <w:ind w:left="420" w:leftChars="200" w:right="420" w:rightChars="200" w:firstLine="420" w:firstLineChars="200"/>
              <w:rPr>
                <w:rFonts w:hint="default" w:ascii="Times New Roman" w:hAnsi="Times New Roman" w:cs="Times New Roman"/>
                <w:i w:val="0"/>
                <w:caps w:val="0"/>
                <w:color w:val="000000" w:themeColor="text1"/>
                <w:spacing w:val="0"/>
                <w:sz w:val="21"/>
                <w:szCs w:val="21"/>
                <w:u w:val="none"/>
                <w:shd w:val="clear" w:fill="FFFFFF"/>
                <w:lang w:val="en-US" w:eastAsia="zh-CN"/>
              </w:rPr>
            </w:pPr>
            <w:r>
              <w:rPr>
                <w:rFonts w:hint="eastAsia" w:ascii="Times New Roman" w:hAnsi="Times New Roman" w:cs="Times New Roman"/>
                <w:i w:val="0"/>
                <w:caps w:val="0"/>
                <w:color w:val="000000" w:themeColor="text1"/>
                <w:spacing w:val="0"/>
                <w:sz w:val="21"/>
                <w:szCs w:val="21"/>
                <w:u w:val="none"/>
                <w:shd w:val="clear" w:fill="FFFFFF"/>
                <w:lang w:val="en-US" w:eastAsia="zh-CN"/>
              </w:rPr>
              <w:t>计算出产生反馈信号的等效正向输入信号（称为等效伴随信号）；</w:t>
            </w:r>
          </w:p>
          <w:p>
            <w:pPr>
              <w:numPr>
                <w:ilvl w:val="0"/>
                <w:numId w:val="3"/>
              </w:numPr>
              <w:spacing w:before="156" w:beforeLines="50" w:line="360" w:lineRule="auto"/>
              <w:ind w:left="420" w:leftChars="200" w:right="420" w:rightChars="200" w:firstLine="420" w:firstLineChars="200"/>
              <w:rPr>
                <w:rFonts w:hint="default" w:ascii="Times New Roman" w:hAnsi="Times New Roman" w:cs="Times New Roman"/>
                <w:i w:val="0"/>
                <w:caps w:val="0"/>
                <w:color w:val="000000" w:themeColor="text1"/>
                <w:spacing w:val="0"/>
                <w:sz w:val="21"/>
                <w:szCs w:val="21"/>
                <w:u w:val="none"/>
                <w:shd w:val="clear" w:fill="FFFFFF"/>
                <w:lang w:val="en-US" w:eastAsia="zh-CN"/>
              </w:rPr>
            </w:pPr>
            <w:r>
              <w:rPr>
                <w:rFonts w:hint="eastAsia" w:ascii="Times New Roman" w:hAnsi="Times New Roman" w:cs="Times New Roman"/>
                <w:i w:val="0"/>
                <w:caps w:val="0"/>
                <w:color w:val="000000" w:themeColor="text1"/>
                <w:spacing w:val="0"/>
                <w:sz w:val="21"/>
                <w:szCs w:val="21"/>
                <w:u w:val="none"/>
                <w:shd w:val="clear" w:fill="FFFFFF"/>
                <w:lang w:val="en-US" w:eastAsia="zh-CN"/>
              </w:rPr>
              <w:t>将原始信号与伴随信号干涉后正向输入MZI阵列，再次计算各个移相器中电场强度的大小；</w:t>
            </w:r>
          </w:p>
          <w:p>
            <w:pPr>
              <w:numPr>
                <w:ilvl w:val="0"/>
                <w:numId w:val="3"/>
              </w:numPr>
              <w:spacing w:before="156" w:beforeLines="50" w:line="360" w:lineRule="auto"/>
              <w:ind w:left="420" w:leftChars="200" w:right="420" w:rightChars="200" w:firstLine="420" w:firstLineChars="200"/>
              <w:rPr>
                <w:rFonts w:hint="default" w:ascii="Times New Roman" w:hAnsi="Times New Roman" w:cs="Times New Roman"/>
                <w:i w:val="0"/>
                <w:caps w:val="0"/>
                <w:color w:val="000000" w:themeColor="text1"/>
                <w:spacing w:val="0"/>
                <w:sz w:val="21"/>
                <w:szCs w:val="21"/>
                <w:u w:val="none"/>
                <w:shd w:val="clear" w:fill="FFFFFF"/>
                <w:lang w:val="en-US" w:eastAsia="zh-CN"/>
              </w:rPr>
            </w:pPr>
            <w:r>
              <w:rPr>
                <w:rFonts w:hint="eastAsia" w:ascii="Times New Roman" w:hAnsi="Times New Roman" w:cs="Times New Roman"/>
                <w:i w:val="0"/>
                <w:caps w:val="0"/>
                <w:color w:val="000000" w:themeColor="text1"/>
                <w:spacing w:val="0"/>
                <w:sz w:val="21"/>
                <w:szCs w:val="21"/>
                <w:u w:val="none"/>
                <w:shd w:val="clear" w:fill="FFFFFF"/>
                <w:lang w:val="en-US" w:eastAsia="zh-CN"/>
              </w:rPr>
              <w:t>利用平方和公式得到原场和伴随场乘积求和的形式来得到最后光子神经网络梯度大小。</w:t>
            </w:r>
          </w:p>
          <w:p>
            <w:pPr>
              <w:spacing w:before="156" w:beforeLines="50" w:line="360" w:lineRule="auto"/>
              <w:ind w:left="420" w:leftChars="200" w:right="420" w:rightChars="200" w:firstLine="420" w:firstLineChars="200"/>
              <w:rPr>
                <w:rFonts w:hint="eastAsia"/>
                <w:rtl w:val="0"/>
                <w:lang w:val="en-US" w:eastAsia="zh-CN"/>
              </w:rPr>
            </w:pPr>
            <w:r>
              <w:rPr>
                <w:rFonts w:hint="eastAsia" w:ascii="Times New Roman" w:hAnsi="Times New Roman" w:cs="Times New Roman"/>
                <w:i w:val="0"/>
                <w:caps w:val="0"/>
                <w:color w:val="000000" w:themeColor="text1"/>
                <w:spacing w:val="0"/>
                <w:sz w:val="21"/>
                <w:szCs w:val="21"/>
                <w:u w:val="none"/>
                <w:shd w:val="clear" w:fill="FFFFFF"/>
                <w:lang w:val="en-US" w:eastAsia="zh-CN"/>
              </w:rPr>
              <w:t>演进算法</w:t>
            </w:r>
            <w:r>
              <w:rPr>
                <w:rFonts w:hint="eastAsia" w:eastAsia="Times New Roman"/>
                <w:rtl w:val="0"/>
                <w:lang w:val="en-US"/>
              </w:rPr>
              <w:t>具有代表性的无梯度方法，用于优化人工神经网络的权重</w:t>
            </w:r>
            <w:r>
              <w:rPr>
                <w:rFonts w:hint="eastAsia"/>
                <w:rtl w:val="0"/>
                <w:lang w:val="en-US" w:eastAsia="zh-CN"/>
              </w:rPr>
              <w:t>。</w:t>
            </w:r>
            <w:r>
              <w:rPr>
                <w:rFonts w:hint="eastAsia" w:eastAsia="Times New Roman"/>
                <w:rtl w:val="0"/>
                <w:lang w:val="en-US"/>
              </w:rPr>
              <w:t>它通过种群的选择，交叉和变异过程，提供了一种自然选择的方式，可以逐步优化模型参数以实现出色的适应性。使用演进算法训练人工神经网络有很多吸引人的原因，最重要的一个是，演进算法可以优化更多</w:t>
            </w:r>
            <w:r>
              <w:rPr>
                <w:rtl w:val="0"/>
                <w:lang w:val="en-US"/>
              </w:rPr>
              <w:t>SGD</w:t>
            </w:r>
            <w:r>
              <w:rPr>
                <w:rFonts w:hint="eastAsia" w:eastAsia="Times New Roman"/>
                <w:rtl w:val="0"/>
                <w:lang w:val="en-US"/>
              </w:rPr>
              <w:t>中未考虑的超参数。例如，增强拓扑的神经进化算法（</w:t>
            </w:r>
            <w:r>
              <w:rPr>
                <w:rFonts w:hint="default" w:ascii="Times New Roman" w:hAnsi="Times New Roman" w:cs="Times New Roman"/>
                <w:rtl w:val="0"/>
                <w:lang w:val="en-US"/>
              </w:rPr>
              <w:t>NEAT</w:t>
            </w:r>
            <w:r>
              <w:rPr>
                <w:rFonts w:hint="eastAsia" w:eastAsia="Times New Roman"/>
                <w:rtl w:val="0"/>
                <w:lang w:val="en-US"/>
              </w:rPr>
              <w:t>）是一种典型的搜索方法，它通过历史标记解决了跨越可变网络拓扑的问题</w:t>
            </w:r>
            <w:r>
              <w:rPr>
                <w:rFonts w:hint="eastAsia"/>
                <w:rtl w:val="0"/>
                <w:lang w:val="en-US" w:eastAsia="zh-CN"/>
              </w:rPr>
              <w:t>。</w:t>
            </w:r>
          </w:p>
          <w:p>
            <w:pPr>
              <w:spacing w:line="360" w:lineRule="auto"/>
              <w:ind w:left="420" w:leftChars="200" w:right="420" w:rightChars="200" w:firstLine="420" w:firstLineChars="200"/>
              <w:rPr>
                <w:rFonts w:ascii="宋体" w:hAnsi="宋体"/>
                <w:b/>
                <w:szCs w:val="21"/>
              </w:rPr>
            </w:pPr>
            <w:r>
              <w:rPr>
                <w:rFonts w:ascii="宋体" w:hAnsi="宋体"/>
                <w:szCs w:val="21"/>
              </w:rPr>
              <w:t>粒子群算法(</w:t>
            </w:r>
            <w:r>
              <w:rPr>
                <w:rFonts w:ascii="Times New Roman" w:hAnsi="Times New Roman"/>
                <w:szCs w:val="21"/>
              </w:rPr>
              <w:t>PSO</w:t>
            </w:r>
            <w:r>
              <w:rPr>
                <w:rFonts w:ascii="宋体" w:hAnsi="宋体"/>
                <w:szCs w:val="21"/>
              </w:rPr>
              <w:t>)属于</w:t>
            </w:r>
            <w:r>
              <w:rPr>
                <w:rFonts w:hint="eastAsia" w:ascii="宋体" w:hAnsi="宋体"/>
                <w:szCs w:val="21"/>
                <w:lang w:val="en-US" w:eastAsia="zh-CN"/>
              </w:rPr>
              <w:t>演进</w:t>
            </w:r>
            <w:r>
              <w:rPr>
                <w:rFonts w:ascii="宋体" w:hAnsi="宋体"/>
                <w:szCs w:val="21"/>
              </w:rPr>
              <w:t>算法的一种，是通过模拟鸟群捕食行为设计的。假设区域里就只有一块食物（即通常优化问题中所讲的最优解），鸟群的任务是找到这个食物源。鸟群在整个搜寻的过程中，通过相互传递各自的信息，让其他的鸟知道自己的位置，通过这样的协作，来判断自己找到的是不是最优解，同时也将最优解的信息传递给整个鸟群，最终，整个鸟群都能聚集在食物源周围，即我们所说的找到了最优解</w:t>
            </w:r>
            <w:r>
              <w:rPr>
                <w:rFonts w:hint="eastAsia" w:ascii="宋体" w:hAnsi="宋体"/>
                <w:szCs w:val="21"/>
                <w:lang w:eastAsia="zh-CN"/>
              </w:rPr>
              <w:t>。</w:t>
            </w:r>
          </w:p>
          <w:p>
            <w:pPr>
              <w:ind w:firstLine="420"/>
              <w:rPr>
                <w:rFonts w:ascii="宋体" w:hAnsi="宋体"/>
                <w:b/>
                <w:szCs w:val="21"/>
              </w:rPr>
            </w:pPr>
          </w:p>
          <w:p>
            <w:pPr>
              <w:spacing w:before="156" w:beforeLines="50" w:line="360" w:lineRule="auto"/>
              <w:ind w:right="420" w:rightChars="200" w:firstLine="422" w:firstLineChars="200"/>
              <w:rPr>
                <w:rFonts w:ascii="宋体" w:hAnsi="宋体"/>
                <w:szCs w:val="21"/>
              </w:rPr>
            </w:pPr>
            <w:r>
              <w:rPr>
                <w:rFonts w:hint="eastAsia" w:ascii="宋体" w:hAnsi="宋体"/>
                <w:b/>
                <w:szCs w:val="21"/>
              </w:rPr>
              <w:t>2.2.3</w:t>
            </w:r>
            <w:r>
              <w:rPr>
                <w:rFonts w:ascii="宋体" w:hAnsi="宋体"/>
                <w:b/>
                <w:szCs w:val="21"/>
              </w:rPr>
              <w:t xml:space="preserve"> </w:t>
            </w:r>
            <w:r>
              <w:rPr>
                <w:rFonts w:hint="eastAsia" w:ascii="宋体" w:hAnsi="宋体"/>
                <w:b/>
                <w:szCs w:val="21"/>
                <w:lang w:val="en-US" w:eastAsia="zh-CN"/>
              </w:rPr>
              <w:t>利用光子神经网络实现强化学习</w:t>
            </w:r>
          </w:p>
          <w:p>
            <w:pPr>
              <w:spacing w:before="156" w:beforeLines="50" w:line="360" w:lineRule="auto"/>
              <w:ind w:left="420" w:leftChars="200" w:right="420" w:rightChars="200" w:firstLine="420" w:firstLineChars="200"/>
              <w:rPr>
                <w:rFonts w:hint="eastAsia" w:asciiTheme="minorEastAsia" w:hAnsiTheme="minorEastAsia" w:eastAsiaTheme="minorEastAsia" w:cstheme="minorEastAsia"/>
                <w:i w:val="0"/>
                <w:caps w:val="0"/>
                <w:color w:val="auto"/>
                <w:spacing w:val="0"/>
                <w:sz w:val="21"/>
                <w:szCs w:val="21"/>
                <w:u w:val="none"/>
                <w:shd w:val="clear" w:fill="FFFFFF"/>
              </w:rPr>
            </w:pPr>
            <w:r>
              <w:rPr>
                <w:rFonts w:hint="eastAsia" w:ascii="宋体" w:hAnsi="宋体"/>
                <w:szCs w:val="21"/>
                <w:lang w:val="en-US" w:eastAsia="zh-CN"/>
              </w:rPr>
              <w:t>光子神经网络（ONN）目前已经可以基本实现一些逻辑门和数据分类任务，我们这里的目的是利用它实现更为复杂的强化学习。强化学习任务最典型的便是奖励机制下的。</w:t>
            </w:r>
            <w:r>
              <w:rPr>
                <w:rFonts w:hint="eastAsia" w:asciiTheme="minorEastAsia" w:hAnsiTheme="minorEastAsia" w:eastAsiaTheme="minorEastAsia" w:cstheme="minorEastAsia"/>
                <w:i w:val="0"/>
                <w:caps w:val="0"/>
                <w:color w:val="auto"/>
                <w:spacing w:val="0"/>
                <w:sz w:val="21"/>
                <w:szCs w:val="21"/>
                <w:u w:val="none"/>
                <w:shd w:val="clear" w:fill="FFFFFF"/>
              </w:rPr>
              <w:t>强化学习的常见模型是标准的</w:t>
            </w:r>
            <w:r>
              <w:rPr>
                <w:rFonts w:hint="eastAsia" w:asciiTheme="minorEastAsia" w:hAnsiTheme="minorEastAsia" w:eastAsiaTheme="minorEastAsia" w:cstheme="minorEastAsia"/>
                <w:i w:val="0"/>
                <w:caps w:val="0"/>
                <w:color w:val="auto"/>
                <w:spacing w:val="0"/>
                <w:sz w:val="21"/>
                <w:szCs w:val="21"/>
                <w:u w:val="none"/>
              </w:rPr>
              <w:fldChar w:fldCharType="begin"/>
            </w:r>
            <w:r>
              <w:rPr>
                <w:rFonts w:hint="eastAsia" w:asciiTheme="minorEastAsia" w:hAnsiTheme="minorEastAsia" w:eastAsiaTheme="minorEastAsia" w:cstheme="minorEastAsia"/>
                <w:i w:val="0"/>
                <w:caps w:val="0"/>
                <w:color w:val="auto"/>
                <w:spacing w:val="0"/>
                <w:sz w:val="21"/>
                <w:szCs w:val="21"/>
                <w:u w:val="none"/>
              </w:rPr>
              <w:instrText xml:space="preserve"> HYPERLINK "https://baike.baidu.com/item/%E9%A9%AC%E5%B0%94%E5%8F%AF%E5%A4%AB%E5%86%B3%E7%AD%96%E8%BF%87%E7%A8%8B/5824810" \t "https://baike.baidu.com/item/%E5%BC%BA%E5%8C%96%E5%AD%A6%E4%B9%A0/_blank" </w:instrText>
            </w:r>
            <w:r>
              <w:rPr>
                <w:rFonts w:hint="eastAsia" w:asciiTheme="minorEastAsia" w:hAnsiTheme="minorEastAsia" w:eastAsiaTheme="minorEastAsia" w:cstheme="minorEastAsia"/>
                <w:i w:val="0"/>
                <w:caps w:val="0"/>
                <w:color w:val="auto"/>
                <w:spacing w:val="0"/>
                <w:sz w:val="21"/>
                <w:szCs w:val="21"/>
                <w:u w:val="none"/>
              </w:rPr>
              <w:fldChar w:fldCharType="separate"/>
            </w:r>
            <w:r>
              <w:rPr>
                <w:rStyle w:val="8"/>
                <w:rFonts w:hint="eastAsia" w:asciiTheme="minorEastAsia" w:hAnsiTheme="minorEastAsia" w:eastAsiaTheme="minorEastAsia" w:cstheme="minorEastAsia"/>
                <w:i w:val="0"/>
                <w:caps w:val="0"/>
                <w:color w:val="auto"/>
                <w:spacing w:val="0"/>
                <w:sz w:val="21"/>
                <w:szCs w:val="21"/>
                <w:u w:val="none"/>
              </w:rPr>
              <w:t>马尔可夫决策过程</w:t>
            </w:r>
            <w:r>
              <w:rPr>
                <w:rFonts w:hint="eastAsia" w:asciiTheme="minorEastAsia" w:hAnsiTheme="minorEastAsia" w:eastAsiaTheme="minorEastAsia" w:cstheme="minorEastAsia"/>
                <w:i w:val="0"/>
                <w:caps w:val="0"/>
                <w:color w:val="auto"/>
                <w:spacing w:val="0"/>
                <w:sz w:val="21"/>
                <w:szCs w:val="21"/>
                <w:u w:val="none"/>
              </w:rPr>
              <w:fldChar w:fldCharType="end"/>
            </w:r>
            <w:r>
              <w:rPr>
                <w:rFonts w:hint="eastAsia" w:asciiTheme="minorEastAsia" w:hAnsiTheme="minorEastAsia" w:eastAsiaTheme="minorEastAsia" w:cstheme="minorEastAsia"/>
                <w:i w:val="0"/>
                <w:caps w:val="0"/>
                <w:color w:val="auto"/>
                <w:spacing w:val="0"/>
                <w:sz w:val="21"/>
                <w:szCs w:val="21"/>
                <w:u w:val="none"/>
                <w:shd w:val="clear" w:fill="FFFFFF"/>
              </w:rPr>
              <w:t>（Markov Decision Process, MDP）。按给定条件，强化学习可分为基于模式的强化学习（model-based RL）和无模式强化学习（model-free RL）</w:t>
            </w:r>
            <w:r>
              <w:rPr>
                <w:rFonts w:hint="eastAsia" w:asciiTheme="minorEastAsia" w:hAnsiTheme="minorEastAsia" w:eastAsiaTheme="minorEastAsia" w:cstheme="minorEastAsia"/>
                <w:i w:val="0"/>
                <w:caps w:val="0"/>
                <w:color w:val="auto"/>
                <w:spacing w:val="0"/>
                <w:sz w:val="18"/>
                <w:szCs w:val="18"/>
                <w:u w:val="none"/>
                <w:vertAlign w:val="baseline"/>
              </w:rPr>
              <w:t xml:space="preserve"> </w:t>
            </w:r>
            <w:bookmarkStart w:id="1" w:name="ref_[1]_1627904"/>
            <w:r>
              <w:rPr>
                <w:rFonts w:hint="eastAsia" w:asciiTheme="minorEastAsia" w:hAnsiTheme="minorEastAsia" w:eastAsiaTheme="minorEastAsia" w:cstheme="minorEastAsia"/>
                <w:i w:val="0"/>
                <w:caps w:val="0"/>
                <w:color w:val="auto"/>
                <w:spacing w:val="0"/>
                <w:sz w:val="21"/>
                <w:szCs w:val="21"/>
                <w:u w:val="none"/>
                <w:shd w:val="clear" w:fill="FFFFFF"/>
              </w:rPr>
              <w:t xml:space="preserve"> ，以及主动强化学习（active RL）和</w:t>
            </w:r>
            <w:r>
              <w:rPr>
                <w:rFonts w:hint="eastAsia" w:asciiTheme="minorEastAsia" w:hAnsiTheme="minorEastAsia" w:eastAsiaTheme="minorEastAsia" w:cstheme="minorEastAsia"/>
                <w:i w:val="0"/>
                <w:caps w:val="0"/>
                <w:color w:val="auto"/>
                <w:spacing w:val="0"/>
                <w:sz w:val="21"/>
                <w:szCs w:val="21"/>
                <w:u w:val="none"/>
              </w:rPr>
              <w:fldChar w:fldCharType="begin"/>
            </w:r>
            <w:r>
              <w:rPr>
                <w:rFonts w:hint="eastAsia" w:asciiTheme="minorEastAsia" w:hAnsiTheme="minorEastAsia" w:eastAsiaTheme="minorEastAsia" w:cstheme="minorEastAsia"/>
                <w:i w:val="0"/>
                <w:caps w:val="0"/>
                <w:color w:val="auto"/>
                <w:spacing w:val="0"/>
                <w:sz w:val="21"/>
                <w:szCs w:val="21"/>
                <w:u w:val="none"/>
              </w:rPr>
              <w:instrText xml:space="preserve"> HYPERLINK "https://baike.baidu.com/item/%E8%A2%AB%E5%8A%A8%E5%BC%BA%E5%8C%96%E5%AD%A6%E4%B9%A0/22723335" \t "https://baike.baidu.com/item/%E5%BC%BA%E5%8C%96%E5%AD%A6%E4%B9%A0/_blank" </w:instrText>
            </w:r>
            <w:r>
              <w:rPr>
                <w:rFonts w:hint="eastAsia" w:asciiTheme="minorEastAsia" w:hAnsiTheme="minorEastAsia" w:eastAsiaTheme="minorEastAsia" w:cstheme="minorEastAsia"/>
                <w:i w:val="0"/>
                <w:caps w:val="0"/>
                <w:color w:val="auto"/>
                <w:spacing w:val="0"/>
                <w:sz w:val="21"/>
                <w:szCs w:val="21"/>
                <w:u w:val="none"/>
              </w:rPr>
              <w:fldChar w:fldCharType="separate"/>
            </w:r>
            <w:r>
              <w:rPr>
                <w:rStyle w:val="8"/>
                <w:rFonts w:hint="eastAsia" w:asciiTheme="minorEastAsia" w:hAnsiTheme="minorEastAsia" w:eastAsiaTheme="minorEastAsia" w:cstheme="minorEastAsia"/>
                <w:i w:val="0"/>
                <w:caps w:val="0"/>
                <w:color w:val="auto"/>
                <w:spacing w:val="0"/>
                <w:sz w:val="21"/>
                <w:szCs w:val="21"/>
                <w:u w:val="none"/>
              </w:rPr>
              <w:t>被动强化学习</w:t>
            </w:r>
            <w:r>
              <w:rPr>
                <w:rFonts w:hint="eastAsia" w:asciiTheme="minorEastAsia" w:hAnsiTheme="minorEastAsia" w:eastAsiaTheme="minorEastAsia" w:cstheme="minorEastAsia"/>
                <w:i w:val="0"/>
                <w:caps w:val="0"/>
                <w:color w:val="auto"/>
                <w:spacing w:val="0"/>
                <w:sz w:val="21"/>
                <w:szCs w:val="21"/>
                <w:u w:val="none"/>
              </w:rPr>
              <w:fldChar w:fldCharType="end"/>
            </w:r>
            <w:r>
              <w:rPr>
                <w:rFonts w:hint="eastAsia" w:asciiTheme="minorEastAsia" w:hAnsiTheme="minorEastAsia" w:eastAsiaTheme="minorEastAsia" w:cstheme="minorEastAsia"/>
                <w:i w:val="0"/>
                <w:caps w:val="0"/>
                <w:color w:val="auto"/>
                <w:spacing w:val="0"/>
                <w:sz w:val="21"/>
                <w:szCs w:val="21"/>
                <w:u w:val="none"/>
                <w:shd w:val="clear" w:fill="FFFFFF"/>
              </w:rPr>
              <w:t>（passive RL）</w:t>
            </w:r>
            <w:r>
              <w:rPr>
                <w:rFonts w:hint="eastAsia" w:asciiTheme="minorEastAsia" w:hAnsiTheme="minorEastAsia" w:eastAsiaTheme="minorEastAsia" w:cstheme="minorEastAsia"/>
                <w:i w:val="0"/>
                <w:caps w:val="0"/>
                <w:color w:val="auto"/>
                <w:spacing w:val="0"/>
                <w:sz w:val="18"/>
                <w:szCs w:val="18"/>
                <w:u w:val="none"/>
                <w:vertAlign w:val="baseline"/>
              </w:rPr>
              <w:t xml:space="preserve"> </w:t>
            </w:r>
            <w:r>
              <w:rPr>
                <w:rFonts w:hint="eastAsia" w:asciiTheme="minorEastAsia" w:hAnsiTheme="minorEastAsia" w:eastAsiaTheme="minorEastAsia" w:cstheme="minorEastAsia"/>
                <w:i w:val="0"/>
                <w:caps w:val="0"/>
                <w:color w:val="auto"/>
                <w:spacing w:val="0"/>
                <w:sz w:val="21"/>
                <w:szCs w:val="21"/>
                <w:u w:val="none"/>
                <w:shd w:val="clear" w:fill="FFFFFF"/>
              </w:rPr>
              <w:t>。强化学习的变体包括逆向强化学习、阶层强化学习和部分可观测系统的强化学习。求解强化学习问题所使用的算法可分为策略搜索算法和值函数（value function）算法两类。</w:t>
            </w:r>
            <w:r>
              <w:rPr>
                <w:rFonts w:hint="eastAsia" w:asciiTheme="minorEastAsia" w:hAnsiTheme="minorEastAsia" w:eastAsiaTheme="minorEastAsia" w:cstheme="minorEastAsia"/>
                <w:i w:val="0"/>
                <w:caps w:val="0"/>
                <w:color w:val="auto"/>
                <w:spacing w:val="0"/>
                <w:sz w:val="21"/>
                <w:szCs w:val="21"/>
                <w:u w:val="none"/>
              </w:rPr>
              <w:fldChar w:fldCharType="begin"/>
            </w:r>
            <w:r>
              <w:rPr>
                <w:rFonts w:hint="eastAsia" w:asciiTheme="minorEastAsia" w:hAnsiTheme="minorEastAsia" w:eastAsiaTheme="minorEastAsia" w:cstheme="minorEastAsia"/>
                <w:i w:val="0"/>
                <w:caps w:val="0"/>
                <w:color w:val="auto"/>
                <w:spacing w:val="0"/>
                <w:sz w:val="21"/>
                <w:szCs w:val="21"/>
                <w:u w:val="none"/>
              </w:rPr>
              <w:instrText xml:space="preserve"> HYPERLINK "https://baike.baidu.com/item/%E6%B7%B1%E5%BA%A6%E5%AD%A6%E4%B9%A0/3729729" \t "https://baike.baidu.com/item/%E5%BC%BA%E5%8C%96%E5%AD%A6%E4%B9%A0/_blank" </w:instrText>
            </w:r>
            <w:r>
              <w:rPr>
                <w:rFonts w:hint="eastAsia" w:asciiTheme="minorEastAsia" w:hAnsiTheme="minorEastAsia" w:eastAsiaTheme="minorEastAsia" w:cstheme="minorEastAsia"/>
                <w:i w:val="0"/>
                <w:caps w:val="0"/>
                <w:color w:val="auto"/>
                <w:spacing w:val="0"/>
                <w:sz w:val="21"/>
                <w:szCs w:val="21"/>
                <w:u w:val="none"/>
              </w:rPr>
              <w:fldChar w:fldCharType="separate"/>
            </w:r>
            <w:r>
              <w:rPr>
                <w:rStyle w:val="8"/>
                <w:rFonts w:hint="eastAsia" w:asciiTheme="minorEastAsia" w:hAnsiTheme="minorEastAsia" w:eastAsiaTheme="minorEastAsia" w:cstheme="minorEastAsia"/>
                <w:i w:val="0"/>
                <w:caps w:val="0"/>
                <w:color w:val="auto"/>
                <w:spacing w:val="0"/>
                <w:sz w:val="21"/>
                <w:szCs w:val="21"/>
                <w:u w:val="none"/>
              </w:rPr>
              <w:t>深度学习</w:t>
            </w:r>
            <w:r>
              <w:rPr>
                <w:rFonts w:hint="eastAsia" w:asciiTheme="minorEastAsia" w:hAnsiTheme="minorEastAsia" w:eastAsiaTheme="minorEastAsia" w:cstheme="minorEastAsia"/>
                <w:i w:val="0"/>
                <w:caps w:val="0"/>
                <w:color w:val="auto"/>
                <w:spacing w:val="0"/>
                <w:sz w:val="21"/>
                <w:szCs w:val="21"/>
                <w:u w:val="none"/>
              </w:rPr>
              <w:fldChar w:fldCharType="end"/>
            </w:r>
            <w:r>
              <w:rPr>
                <w:rFonts w:hint="eastAsia" w:asciiTheme="minorEastAsia" w:hAnsiTheme="minorEastAsia" w:eastAsiaTheme="minorEastAsia" w:cstheme="minorEastAsia"/>
                <w:i w:val="0"/>
                <w:caps w:val="0"/>
                <w:color w:val="auto"/>
                <w:spacing w:val="0"/>
                <w:sz w:val="21"/>
                <w:szCs w:val="21"/>
                <w:u w:val="none"/>
                <w:shd w:val="clear" w:fill="FFFFFF"/>
              </w:rPr>
              <w:t>模型可以在强化学习中得到使用，形成</w:t>
            </w:r>
            <w:r>
              <w:rPr>
                <w:rFonts w:hint="eastAsia" w:asciiTheme="minorEastAsia" w:hAnsiTheme="minorEastAsia" w:eastAsiaTheme="minorEastAsia" w:cstheme="minorEastAsia"/>
                <w:i w:val="0"/>
                <w:caps w:val="0"/>
                <w:color w:val="auto"/>
                <w:spacing w:val="0"/>
                <w:sz w:val="21"/>
                <w:szCs w:val="21"/>
                <w:u w:val="none"/>
              </w:rPr>
              <w:fldChar w:fldCharType="begin"/>
            </w:r>
            <w:r>
              <w:rPr>
                <w:rFonts w:hint="eastAsia" w:asciiTheme="minorEastAsia" w:hAnsiTheme="minorEastAsia" w:eastAsiaTheme="minorEastAsia" w:cstheme="minorEastAsia"/>
                <w:i w:val="0"/>
                <w:caps w:val="0"/>
                <w:color w:val="auto"/>
                <w:spacing w:val="0"/>
                <w:sz w:val="21"/>
                <w:szCs w:val="21"/>
                <w:u w:val="none"/>
              </w:rPr>
              <w:instrText xml:space="preserve"> HYPERLINK "https://baike.baidu.com/item/%E6%B7%B1%E5%BA%A6%E5%BC%BA%E5%8C%96%E5%AD%A6%E4%B9%A01/22743894" \t "https://baike.baidu.com/item/%E5%BC%BA%E5%8C%96%E5%AD%A6%E4%B9%A0/_blank" </w:instrText>
            </w:r>
            <w:r>
              <w:rPr>
                <w:rFonts w:hint="eastAsia" w:asciiTheme="minorEastAsia" w:hAnsiTheme="minorEastAsia" w:eastAsiaTheme="minorEastAsia" w:cstheme="minorEastAsia"/>
                <w:i w:val="0"/>
                <w:caps w:val="0"/>
                <w:color w:val="auto"/>
                <w:spacing w:val="0"/>
                <w:sz w:val="21"/>
                <w:szCs w:val="21"/>
                <w:u w:val="none"/>
              </w:rPr>
              <w:fldChar w:fldCharType="separate"/>
            </w:r>
            <w:r>
              <w:rPr>
                <w:rStyle w:val="8"/>
                <w:rFonts w:hint="eastAsia" w:asciiTheme="minorEastAsia" w:hAnsiTheme="minorEastAsia" w:eastAsiaTheme="minorEastAsia" w:cstheme="minorEastAsia"/>
                <w:i w:val="0"/>
                <w:caps w:val="0"/>
                <w:color w:val="auto"/>
                <w:spacing w:val="0"/>
                <w:sz w:val="21"/>
                <w:szCs w:val="21"/>
                <w:u w:val="none"/>
              </w:rPr>
              <w:t>深度强化学习</w:t>
            </w:r>
            <w:r>
              <w:rPr>
                <w:rStyle w:val="8"/>
                <w:rFonts w:hint="eastAsia" w:asciiTheme="minorEastAsia" w:hAnsiTheme="minorEastAsia" w:eastAsiaTheme="minorEastAsia" w:cstheme="minorEastAsia"/>
                <w:i w:val="0"/>
                <w:caps w:val="0"/>
                <w:color w:val="auto"/>
                <w:spacing w:val="0"/>
                <w:sz w:val="15"/>
                <w:szCs w:val="15"/>
                <w:u w:val="none"/>
                <w:vertAlign w:val="baseline"/>
              </w:rPr>
              <w:t xml:space="preserve"> </w:t>
            </w:r>
            <w:r>
              <w:rPr>
                <w:rFonts w:hint="eastAsia" w:asciiTheme="minorEastAsia" w:hAnsiTheme="minorEastAsia" w:eastAsiaTheme="minorEastAsia" w:cstheme="minorEastAsia"/>
                <w:i w:val="0"/>
                <w:caps w:val="0"/>
                <w:color w:val="auto"/>
                <w:spacing w:val="0"/>
                <w:sz w:val="21"/>
                <w:szCs w:val="21"/>
                <w:u w:val="none"/>
              </w:rPr>
              <w:fldChar w:fldCharType="end"/>
            </w:r>
            <w:bookmarkEnd w:id="1"/>
            <w:r>
              <w:rPr>
                <w:rFonts w:hint="eastAsia" w:asciiTheme="minorEastAsia" w:hAnsiTheme="minorEastAsia" w:eastAsiaTheme="minorEastAsia" w:cstheme="minorEastAsia"/>
                <w:i w:val="0"/>
                <w:caps w:val="0"/>
                <w:color w:val="auto"/>
                <w:spacing w:val="0"/>
                <w:sz w:val="21"/>
                <w:szCs w:val="21"/>
                <w:u w:val="none"/>
                <w:shd w:val="clear" w:fill="FFFFFF"/>
              </w:rPr>
              <w:t>。</w:t>
            </w:r>
          </w:p>
          <w:p>
            <w:pPr>
              <w:spacing w:before="156" w:beforeLines="50" w:line="360" w:lineRule="auto"/>
              <w:ind w:left="420" w:leftChars="200" w:right="420" w:rightChars="200" w:firstLine="420" w:firstLineChars="200"/>
              <w:rPr>
                <w:rFonts w:ascii="宋体" w:hAnsi="宋体"/>
                <w:szCs w:val="21"/>
              </w:rPr>
            </w:pPr>
            <w:r>
              <w:rPr>
                <w:rFonts w:hint="eastAsia" w:asciiTheme="minorEastAsia" w:hAnsiTheme="minorEastAsia" w:eastAsiaTheme="minorEastAsia" w:cstheme="minorEastAsia"/>
                <w:i w:val="0"/>
                <w:caps w:val="0"/>
                <w:color w:val="auto"/>
                <w:spacing w:val="0"/>
                <w:sz w:val="21"/>
                <w:szCs w:val="21"/>
                <w:u w:val="none"/>
                <w:shd w:val="clear" w:fill="FFFFFF"/>
                <w:lang w:val="en-US" w:eastAsia="zh-CN"/>
              </w:rPr>
              <w:t>光子</w:t>
            </w:r>
            <w:r>
              <w:rPr>
                <w:rFonts w:hint="eastAsia" w:ascii="宋体" w:hAnsi="宋体"/>
                <w:szCs w:val="21"/>
              </w:rPr>
              <w:t>神经网络的结构和超参数的选择决定了</w:t>
            </w:r>
            <w:r>
              <w:rPr>
                <w:rFonts w:hint="eastAsia" w:ascii="宋体" w:hAnsi="宋体"/>
                <w:szCs w:val="21"/>
                <w:lang w:val="en-US" w:eastAsia="zh-CN"/>
              </w:rPr>
              <w:t>它</w:t>
            </w:r>
            <w:r>
              <w:rPr>
                <w:rFonts w:ascii="宋体" w:hAnsi="宋体"/>
                <w:szCs w:val="21"/>
              </w:rPr>
              <w:t>的性能(预测精度、收敛性和计算时间)。由于不同层次的神经元之间存在大量的权值，训练深度神经网络通常需要较高的计算代价。为了确保良好的准确性和减少训练时间，应用遗传算法</w:t>
            </w:r>
            <w:r>
              <w:rPr>
                <w:rFonts w:hint="eastAsia" w:ascii="宋体" w:hAnsi="宋体"/>
                <w:szCs w:val="21"/>
              </w:rPr>
              <w:t>（</w:t>
            </w:r>
            <w:r>
              <w:rPr>
                <w:rFonts w:hint="eastAsia" w:ascii="Times New Roman" w:hAnsi="Times New Roman"/>
                <w:szCs w:val="21"/>
              </w:rPr>
              <w:t>G</w:t>
            </w:r>
            <w:r>
              <w:rPr>
                <w:rFonts w:ascii="Times New Roman" w:hAnsi="Times New Roman"/>
                <w:szCs w:val="21"/>
              </w:rPr>
              <w:t>A</w:t>
            </w:r>
            <w:r>
              <w:rPr>
                <w:rFonts w:hint="eastAsia" w:ascii="宋体" w:hAnsi="宋体"/>
                <w:szCs w:val="21"/>
              </w:rPr>
              <w:t>）</w:t>
            </w:r>
            <w:r>
              <w:rPr>
                <w:rFonts w:ascii="宋体" w:hAnsi="宋体"/>
                <w:szCs w:val="21"/>
              </w:rPr>
              <w:t>优化网络架构和选择</w:t>
            </w:r>
            <w:r>
              <w:rPr>
                <w:rFonts w:hint="eastAsia" w:ascii="宋体" w:hAnsi="宋体"/>
                <w:szCs w:val="21"/>
              </w:rPr>
              <w:t>超参数</w:t>
            </w:r>
            <w:r>
              <w:rPr>
                <w:rFonts w:ascii="宋体" w:hAnsi="宋体"/>
                <w:szCs w:val="21"/>
              </w:rPr>
              <w:t>，</w:t>
            </w:r>
            <w:r>
              <w:rPr>
                <w:rFonts w:hint="eastAsia" w:ascii="宋体" w:hAnsi="宋体"/>
                <w:szCs w:val="21"/>
              </w:rPr>
              <w:t>我们将利用</w:t>
            </w:r>
            <w:r>
              <w:rPr>
                <w:rFonts w:hint="eastAsia" w:ascii="Times New Roman" w:hAnsi="Times New Roman"/>
                <w:szCs w:val="21"/>
              </w:rPr>
              <w:t>G</w:t>
            </w:r>
            <w:r>
              <w:rPr>
                <w:rFonts w:ascii="Times New Roman" w:hAnsi="Times New Roman"/>
                <w:szCs w:val="21"/>
              </w:rPr>
              <w:t>A</w:t>
            </w:r>
            <w:r>
              <w:rPr>
                <w:rFonts w:hint="eastAsia" w:ascii="宋体" w:hAnsi="宋体"/>
                <w:szCs w:val="21"/>
              </w:rPr>
              <w:t>对神经网络的</w:t>
            </w:r>
            <w:r>
              <w:rPr>
                <w:rFonts w:ascii="宋体" w:hAnsi="宋体"/>
                <w:szCs w:val="21"/>
              </w:rPr>
              <w:t>四个关键</w:t>
            </w:r>
            <w:r>
              <w:rPr>
                <w:rFonts w:hint="eastAsia" w:ascii="宋体" w:hAnsi="宋体"/>
                <w:szCs w:val="21"/>
              </w:rPr>
              <w:t>超参数</w:t>
            </w:r>
            <w:r>
              <w:rPr>
                <w:rFonts w:ascii="宋体" w:hAnsi="宋体"/>
                <w:szCs w:val="21"/>
              </w:rPr>
              <w:t>(层数、每层的神经元</w:t>
            </w:r>
            <w:r>
              <w:rPr>
                <w:rFonts w:hint="eastAsia" w:ascii="宋体" w:hAnsi="宋体"/>
                <w:szCs w:val="21"/>
              </w:rPr>
              <w:t>数，神经元权重的求解函数</w:t>
            </w:r>
            <w:r>
              <w:rPr>
                <w:rFonts w:ascii="宋体" w:hAnsi="宋体"/>
                <w:szCs w:val="21"/>
              </w:rPr>
              <w:t>和隐藏层的激活函数)</w:t>
            </w:r>
            <w:r>
              <w:rPr>
                <w:rFonts w:hint="eastAsia" w:ascii="宋体" w:hAnsi="宋体"/>
                <w:szCs w:val="21"/>
              </w:rPr>
              <w:t>进行优化</w:t>
            </w:r>
            <w:r>
              <w:rPr>
                <w:rFonts w:ascii="宋体" w:hAnsi="宋体"/>
                <w:szCs w:val="21"/>
              </w:rPr>
              <w:t>。</w:t>
            </w:r>
            <w:r>
              <w:rPr>
                <w:rFonts w:hint="eastAsia" w:ascii="宋体" w:hAnsi="宋体"/>
                <w:szCs w:val="21"/>
              </w:rPr>
              <w:t>最终选取一个使的分支达到最高的神经网络结构，并利用此结构对石墨烯纳米条结构进行频谱预测。</w:t>
            </w:r>
          </w:p>
          <w:p>
            <w:pPr>
              <w:spacing w:before="156" w:beforeLines="50" w:line="360" w:lineRule="auto"/>
              <w:ind w:right="420" w:rightChars="200" w:firstLine="422" w:firstLineChars="200"/>
              <w:rPr>
                <w:rFonts w:ascii="宋体" w:hAnsi="宋体"/>
                <w:b/>
                <w:szCs w:val="21"/>
              </w:rPr>
            </w:pPr>
            <w:r>
              <w:rPr>
                <w:rFonts w:ascii="宋体" w:hAnsi="宋体"/>
                <w:b/>
                <w:szCs w:val="21"/>
              </w:rPr>
              <w:t>2</w:t>
            </w:r>
            <w:r>
              <w:rPr>
                <w:rFonts w:hint="eastAsia" w:ascii="宋体" w:hAnsi="宋体"/>
                <w:b/>
                <w:szCs w:val="21"/>
              </w:rPr>
              <w:t>.3拟解决的关键问题</w:t>
            </w:r>
          </w:p>
          <w:p>
            <w:pPr>
              <w:spacing w:before="156" w:beforeLines="50" w:line="360" w:lineRule="auto"/>
              <w:ind w:left="420" w:leftChars="200" w:right="420" w:rightChars="200" w:firstLine="420" w:firstLineChars="200"/>
              <w:rPr>
                <w:rFonts w:hint="default" w:ascii="宋体" w:hAnsi="宋体" w:eastAsia="宋体"/>
                <w:szCs w:val="21"/>
                <w:lang w:val="en-US" w:eastAsia="zh-CN"/>
              </w:rPr>
            </w:pPr>
            <w:r>
              <w:rPr>
                <w:rFonts w:hint="eastAsia" w:ascii="宋体" w:hAnsi="宋体"/>
                <w:szCs w:val="21"/>
              </w:rPr>
              <w:t>（1）</w:t>
            </w:r>
            <w:r>
              <w:rPr>
                <w:rFonts w:hint="eastAsia" w:ascii="宋体" w:hAnsi="宋体"/>
                <w:szCs w:val="21"/>
                <w:lang w:val="en-US" w:eastAsia="zh-CN"/>
              </w:rPr>
              <w:t>解决光子神经网络在对普通数据分等问题上真确率略低于电子神经网络的缺点</w:t>
            </w:r>
          </w:p>
          <w:p>
            <w:pPr>
              <w:spacing w:before="156" w:beforeLines="50" w:line="360" w:lineRule="auto"/>
              <w:ind w:left="420" w:leftChars="200" w:right="420" w:rightChars="200" w:firstLine="420" w:firstLineChars="200"/>
              <w:rPr>
                <w:rFonts w:hint="default" w:ascii="宋体" w:hAnsi="宋体" w:eastAsia="宋体"/>
                <w:szCs w:val="21"/>
                <w:lang w:val="en-US" w:eastAsia="zh-CN"/>
              </w:rPr>
            </w:pPr>
            <w:r>
              <w:rPr>
                <w:rFonts w:hint="eastAsia" w:ascii="宋体" w:hAnsi="宋体"/>
                <w:szCs w:val="21"/>
              </w:rPr>
              <w:t>（2）</w:t>
            </w:r>
            <w:r>
              <w:rPr>
                <w:rFonts w:hint="eastAsia" w:ascii="宋体" w:hAnsi="宋体"/>
                <w:szCs w:val="21"/>
                <w:lang w:val="en-US" w:eastAsia="zh-CN"/>
              </w:rPr>
              <w:t>优化光子神经网络结构使其更加灵活能够实现各层神经元数量不等的情况</w:t>
            </w:r>
          </w:p>
          <w:p>
            <w:pPr>
              <w:spacing w:before="156" w:beforeLines="50" w:line="360" w:lineRule="auto"/>
              <w:ind w:left="420" w:leftChars="200" w:right="420" w:rightChars="200" w:firstLine="420" w:firstLineChars="200"/>
              <w:rPr>
                <w:rFonts w:hint="eastAsia" w:ascii="宋体" w:hAnsi="宋体"/>
                <w:szCs w:val="21"/>
              </w:rPr>
            </w:pPr>
            <w:r>
              <w:rPr>
                <w:rFonts w:hint="eastAsia" w:ascii="宋体" w:hAnsi="宋体"/>
                <w:szCs w:val="21"/>
              </w:rPr>
              <w:t>（3）</w:t>
            </w:r>
            <w:r>
              <w:rPr>
                <w:rFonts w:hint="eastAsia" w:ascii="宋体" w:hAnsi="宋体"/>
                <w:szCs w:val="21"/>
                <w:lang w:val="en-US" w:eastAsia="zh-CN"/>
              </w:rPr>
              <w:t>发掘光子神经网络在处理较复杂深度学习问题上的性能及如何优化的问题</w:t>
            </w:r>
            <w:r>
              <w:rPr>
                <w:rFonts w:hint="eastAsia" w:ascii="宋体" w:hAnsi="宋体"/>
                <w:szCs w:val="21"/>
              </w:rPr>
              <w:t>。</w:t>
            </w:r>
          </w:p>
          <w:p>
            <w:pPr>
              <w:spacing w:before="156" w:beforeLines="50" w:line="360" w:lineRule="auto"/>
              <w:ind w:left="420" w:leftChars="200" w:right="420" w:rightChars="200" w:firstLine="420" w:firstLineChars="200"/>
              <w:rPr>
                <w:rFonts w:hint="eastAsia" w:ascii="宋体" w:hAnsi="宋体"/>
                <w:szCs w:val="21"/>
              </w:rPr>
            </w:pPr>
          </w:p>
          <w:p>
            <w:pPr>
              <w:spacing w:before="156" w:beforeLines="50" w:line="360" w:lineRule="auto"/>
              <w:ind w:right="420" w:rightChars="200" w:firstLine="422" w:firstLineChars="200"/>
              <w:rPr>
                <w:rFonts w:ascii="宋体" w:hAnsi="宋体"/>
                <w:b/>
                <w:szCs w:val="21"/>
              </w:rPr>
            </w:pPr>
            <w:r>
              <w:rPr>
                <w:rFonts w:ascii="宋体" w:hAnsi="宋体"/>
                <w:b/>
                <w:szCs w:val="21"/>
              </w:rPr>
              <w:t>2</w:t>
            </w:r>
            <w:r>
              <w:rPr>
                <w:rFonts w:hint="eastAsia" w:ascii="宋体" w:hAnsi="宋体"/>
                <w:b/>
                <w:szCs w:val="21"/>
              </w:rPr>
              <w:t>.4本课题的预期效果</w:t>
            </w:r>
          </w:p>
          <w:p>
            <w:pPr>
              <w:spacing w:before="156" w:beforeLines="50" w:line="360" w:lineRule="auto"/>
              <w:ind w:left="420" w:leftChars="200" w:right="420" w:rightChars="200" w:firstLine="420" w:firstLineChars="200"/>
              <w:rPr>
                <w:rFonts w:ascii="宋体" w:hAnsi="宋体"/>
                <w:szCs w:val="21"/>
              </w:rPr>
            </w:pPr>
            <w:r>
              <w:rPr>
                <w:rFonts w:hint="eastAsia" w:ascii="宋体" w:hAnsi="宋体"/>
                <w:szCs w:val="21"/>
              </w:rPr>
              <w:t>（1）</w:t>
            </w:r>
            <w:r>
              <w:rPr>
                <w:rFonts w:hint="eastAsia" w:ascii="宋体" w:hAnsi="宋体"/>
                <w:szCs w:val="21"/>
                <w:lang w:val="en-US" w:eastAsia="zh-CN"/>
              </w:rPr>
              <w:t>对光子神经网络已有的训练算法进行优化，使其训练效果能够更好</w:t>
            </w:r>
            <w:r>
              <w:rPr>
                <w:rFonts w:hint="eastAsia" w:ascii="宋体" w:hAnsi="宋体"/>
                <w:szCs w:val="21"/>
              </w:rPr>
              <w:t>。</w:t>
            </w:r>
          </w:p>
          <w:p>
            <w:pPr>
              <w:spacing w:before="156" w:beforeLines="50" w:line="360" w:lineRule="auto"/>
              <w:ind w:left="420" w:leftChars="200" w:right="420" w:rightChars="200" w:firstLine="420" w:firstLineChars="200"/>
              <w:rPr>
                <w:rFonts w:ascii="宋体" w:hAnsi="宋体"/>
                <w:szCs w:val="21"/>
              </w:rPr>
            </w:pPr>
            <w:r>
              <w:rPr>
                <w:rFonts w:hint="eastAsia" w:ascii="宋体" w:hAnsi="宋体"/>
                <w:szCs w:val="21"/>
              </w:rPr>
              <w:t>（2）</w:t>
            </w:r>
            <w:r>
              <w:rPr>
                <w:rFonts w:hint="eastAsia" w:ascii="宋体" w:hAnsi="宋体"/>
                <w:szCs w:val="21"/>
                <w:lang w:val="en-US" w:eastAsia="zh-CN"/>
              </w:rPr>
              <w:t>利用光子神经网路实现较为复杂的深度学习问题，如强化学习，卷积神经网络等</w:t>
            </w:r>
            <w:r>
              <w:rPr>
                <w:rFonts w:hint="eastAsia" w:ascii="宋体" w:hAnsi="宋体"/>
                <w:szCs w:val="21"/>
              </w:rPr>
              <w:t>。</w:t>
            </w:r>
          </w:p>
          <w:bookmarkEnd w:id="0"/>
          <w:p/>
        </w:tc>
      </w:tr>
    </w:tbl>
    <w:p>
      <w:pPr>
        <w:widowControl/>
        <w:jc w:val="left"/>
        <w:rPr>
          <w:sz w:val="10"/>
          <w:szCs w:val="10"/>
        </w:rPr>
      </w:pPr>
    </w:p>
    <w:tbl>
      <w:tblPr>
        <w:tblStyle w:val="5"/>
        <w:tblW w:w="9614" w:type="dxa"/>
        <w:jc w:val="center"/>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61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3219" w:hRule="atLeast"/>
          <w:jc w:val="center"/>
        </w:trPr>
        <w:tc>
          <w:tcPr>
            <w:tcW w:w="9614" w:type="dxa"/>
          </w:tcPr>
          <w:p>
            <w:pPr>
              <w:spacing w:beforeLines="50" w:line="288" w:lineRule="auto"/>
              <w:ind w:right="420" w:rightChars="200" w:firstLine="572" w:firstLineChars="300"/>
              <w:rPr>
                <w:rFonts w:ascii="宋体" w:hAnsi="宋体"/>
                <w:b/>
                <w:szCs w:val="21"/>
              </w:rPr>
            </w:pPr>
            <w:r>
              <w:rPr>
                <w:rFonts w:hint="eastAsia" w:ascii="宋体" w:hAnsi="宋体"/>
                <w:b/>
                <w:spacing w:val="-10"/>
                <w:szCs w:val="21"/>
              </w:rPr>
              <w:t>三、研究方案设计及可行性分析（包括：研究方法，技术路线，理论分析、计算、实验方法和步骤及其可行性等）</w:t>
            </w:r>
            <w:r>
              <w:rPr>
                <w:rFonts w:hint="eastAsia" w:ascii="宋体" w:hAnsi="宋体"/>
                <w:b/>
                <w:szCs w:val="21"/>
              </w:rPr>
              <w:t>（不少于800字）</w:t>
            </w:r>
          </w:p>
          <w:p>
            <w:pPr>
              <w:spacing w:before="156" w:beforeLines="50" w:line="360" w:lineRule="auto"/>
              <w:ind w:right="420" w:rightChars="200" w:firstLine="422" w:firstLineChars="200"/>
              <w:jc w:val="left"/>
              <w:rPr>
                <w:b/>
                <w:sz w:val="10"/>
                <w:szCs w:val="10"/>
              </w:rPr>
            </w:pPr>
            <w:r>
              <w:rPr>
                <w:rFonts w:hint="eastAsia" w:asciiTheme="minorEastAsia" w:hAnsiTheme="minorEastAsia"/>
                <w:b/>
              </w:rPr>
              <w:t>3.1</w:t>
            </w:r>
            <w:r>
              <w:rPr>
                <w:rFonts w:asciiTheme="minorEastAsia" w:hAnsiTheme="minorEastAsia"/>
                <w:b/>
              </w:rPr>
              <w:t xml:space="preserve"> </w:t>
            </w:r>
            <w:r>
              <w:rPr>
                <w:rFonts w:hint="eastAsia" w:asciiTheme="minorEastAsia" w:hAnsiTheme="minorEastAsia"/>
                <w:b/>
              </w:rPr>
              <w:t>研究方法和技术路线</w:t>
            </w:r>
          </w:p>
          <w:p>
            <w:pPr>
              <w:spacing w:line="360" w:lineRule="auto"/>
              <w:ind w:left="420" w:leftChars="200" w:right="420" w:rightChars="200"/>
              <w:jc w:val="left"/>
              <w:rPr>
                <w:b/>
                <w:sz w:val="10"/>
                <w:szCs w:val="10"/>
              </w:rPr>
            </w:pPr>
            <w:r>
              <w:rPr>
                <w:rFonts w:hint="eastAsia" w:asciiTheme="minorEastAsia" w:hAnsiTheme="minorEastAsia"/>
                <w:b/>
              </w:rPr>
              <w:t>3.1.1</w:t>
            </w:r>
            <w:r>
              <w:rPr>
                <w:rFonts w:asciiTheme="minorEastAsia" w:hAnsiTheme="minorEastAsia"/>
                <w:b/>
              </w:rPr>
              <w:t xml:space="preserve"> </w:t>
            </w:r>
            <w:r>
              <w:rPr>
                <w:rFonts w:hint="eastAsia" w:asciiTheme="minorEastAsia" w:hAnsiTheme="minorEastAsia"/>
                <w:b/>
              </w:rPr>
              <w:t>利用</w:t>
            </w:r>
            <w:r>
              <w:rPr>
                <w:rFonts w:hint="eastAsia" w:asciiTheme="minorEastAsia" w:hAnsiTheme="minorEastAsia"/>
                <w:b/>
                <w:lang w:val="en-US" w:eastAsia="zh-CN"/>
              </w:rPr>
              <w:t>芯片级方阵平台Neuroptica实现强化学习</w:t>
            </w:r>
          </w:p>
          <w:p>
            <w:pPr>
              <w:spacing w:line="360" w:lineRule="auto"/>
              <w:ind w:left="420" w:leftChars="200" w:right="420" w:rightChars="200" w:firstLine="630" w:firstLineChars="300"/>
              <w:jc w:val="left"/>
              <w:rPr>
                <w:rFonts w:hint="eastAsia" w:ascii="宋体" w:hAnsi="宋体"/>
                <w:lang w:val="en-US" w:eastAsia="zh-CN"/>
              </w:rPr>
            </w:pPr>
            <w:r>
              <w:rPr>
                <w:rFonts w:hint="eastAsia" w:asciiTheme="minorEastAsia" w:hAnsiTheme="minorEastAsia"/>
                <w:lang w:val="en-US" w:eastAsia="zh-CN"/>
              </w:rPr>
              <w:t>强化学习的算法包括：</w:t>
            </w:r>
            <w:r>
              <w:rPr>
                <w:rFonts w:hint="eastAsia" w:ascii="宋体" w:hAnsi="宋体" w:eastAsia="宋体"/>
              </w:rPr>
              <w:t>Q</w:t>
            </w:r>
            <w:r>
              <w:rPr>
                <w:rFonts w:ascii="宋体" w:hAnsi="宋体" w:eastAsia="宋体"/>
              </w:rPr>
              <w:t xml:space="preserve"> </w:t>
            </w:r>
            <w:r>
              <w:rPr>
                <w:rFonts w:hint="eastAsia" w:ascii="宋体" w:hAnsi="宋体" w:eastAsia="宋体"/>
              </w:rPr>
              <w:t>Learning，Sarsa，Policy</w:t>
            </w:r>
            <w:r>
              <w:rPr>
                <w:rFonts w:ascii="宋体" w:hAnsi="宋体" w:eastAsia="宋体"/>
              </w:rPr>
              <w:t xml:space="preserve"> </w:t>
            </w:r>
            <w:r>
              <w:rPr>
                <w:rFonts w:hint="eastAsia" w:ascii="宋体" w:hAnsi="宋体" w:eastAsia="宋体"/>
              </w:rPr>
              <w:t>Gradients，Model—Based</w:t>
            </w:r>
            <w:r>
              <w:rPr>
                <w:rFonts w:ascii="宋体" w:hAnsi="宋体" w:eastAsia="宋体"/>
              </w:rPr>
              <w:t xml:space="preserve"> </w:t>
            </w:r>
            <w:r>
              <w:rPr>
                <w:rFonts w:hint="eastAsia" w:ascii="宋体" w:hAnsi="宋体" w:eastAsia="宋体"/>
              </w:rPr>
              <w:t>RL</w:t>
            </w:r>
            <w:r>
              <w:rPr>
                <w:rFonts w:hint="eastAsia" w:ascii="宋体" w:hAnsi="宋体"/>
                <w:lang w:val="en-US" w:eastAsia="zh-CN"/>
              </w:rPr>
              <w:t>等，现在以Q Learning为例，我们想办法利用光子神经网络的架构来实现一个Open AI gym 中的小游戏，如CartPole（手推车和杆）游戏，该</w:t>
            </w:r>
            <w:r>
              <w:rPr>
                <w:rFonts w:hint="eastAsia" w:ascii="宋体" w:hAnsi="宋体" w:eastAsia="宋体"/>
              </w:rPr>
              <w:t>游戏所涉及的四个变量分别为：环境参数s，操作选择a，获得奖励r，游戏是否结束done</w:t>
            </w:r>
            <w:r>
              <w:rPr>
                <w:rFonts w:hint="eastAsia" w:ascii="宋体" w:hAnsi="宋体"/>
                <w:lang w:eastAsia="zh-CN"/>
              </w:rPr>
              <w:t>。</w:t>
            </w:r>
            <w:r>
              <w:rPr>
                <w:rFonts w:hint="eastAsia" w:ascii="宋体" w:hAnsi="宋体"/>
                <w:lang w:val="en-US" w:eastAsia="zh-CN"/>
              </w:rPr>
              <w:t>其中环境参数s是一个1*4矩阵，包含4个状态信息元素：小车的位置，小车的速度，杆的角度，杆降落的速度。环境参数s会随着小车和杆的不同位置情况而对应不同的值，这四个值便作为一个样本数据，当小车自由移动不断尝试新的玩法的时候，我们便把一个个样本数据全都存储起来，积攒够一定的样本数据，就输送到我们的光子神经网络中进行训练。训练的标准为让小车获得更高的奖励值。奖励值评判的规则有很多种，比如记录小车移动的步数为奖励值，意为小车移动的步数越多，证明它支撑杆的时间越久，所以可以作为衡量小车学习的效果评估。也可以将杆离开垂直位置的角度，小车离开中心位置的距离作为评判标准。不管哪一种奖励规则，最终都是希望通过神经网络的多次训练，让小车在自由移动中逐渐学习如何支撑杆让杆不倒的任务。</w:t>
            </w:r>
          </w:p>
          <w:p>
            <w:pPr>
              <w:spacing w:line="360" w:lineRule="auto"/>
              <w:ind w:left="420" w:leftChars="200" w:right="420" w:rightChars="200" w:firstLine="630" w:firstLineChars="300"/>
              <w:jc w:val="left"/>
              <w:rPr>
                <w:rFonts w:hint="eastAsia" w:ascii="宋体" w:hAnsi="宋体"/>
                <w:lang w:val="en-US" w:eastAsia="zh-CN"/>
              </w:rPr>
            </w:pPr>
            <w:r>
              <w:rPr>
                <w:rFonts w:hint="eastAsia" w:ascii="宋体" w:hAnsi="宋体"/>
                <w:lang w:val="en-US" w:eastAsia="zh-CN"/>
              </w:rPr>
              <w:t>Neuroptica可以从Pycharm软件内部下载，也可以通过Anaconda的命令行进行下载，下载后可以自由搭建光子神经网络的结构，同时可以自由选择光子神经网络的矩阵分解方式，即三角分解和矩形分解。</w:t>
            </w:r>
          </w:p>
          <w:p>
            <w:pPr>
              <w:spacing w:line="360" w:lineRule="auto"/>
              <w:ind w:left="420" w:leftChars="200" w:right="420" w:rightChars="200" w:firstLine="630" w:firstLineChars="300"/>
              <w:jc w:val="left"/>
              <w:rPr>
                <w:rFonts w:hint="eastAsia" w:ascii="宋体" w:hAnsi="宋体"/>
                <w:lang w:val="en-US" w:eastAsia="zh-CN"/>
              </w:rPr>
            </w:pPr>
          </w:p>
          <w:p>
            <w:pPr>
              <w:spacing w:line="360" w:lineRule="auto"/>
              <w:ind w:left="200" w:right="420" w:rightChars="200" w:firstLine="422" w:firstLineChars="200"/>
              <w:jc w:val="left"/>
              <w:rPr>
                <w:sz w:val="10"/>
                <w:szCs w:val="10"/>
              </w:rPr>
            </w:pPr>
            <w:r>
              <w:rPr>
                <w:rFonts w:hint="eastAsia" w:asciiTheme="minorEastAsia" w:hAnsiTheme="minorEastAsia"/>
                <w:b/>
              </w:rPr>
              <w:t>3.</w:t>
            </w:r>
            <w:r>
              <w:rPr>
                <w:rFonts w:asciiTheme="minorEastAsia" w:hAnsiTheme="minorEastAsia"/>
                <w:b/>
              </w:rPr>
              <w:t xml:space="preserve">1.2 </w:t>
            </w:r>
            <w:r>
              <w:rPr>
                <w:rFonts w:hint="eastAsia" w:asciiTheme="minorEastAsia" w:hAnsiTheme="minorEastAsia"/>
                <w:b/>
              </w:rPr>
              <w:t>利用粒子群（</w:t>
            </w:r>
            <w:r>
              <w:rPr>
                <w:rFonts w:hint="eastAsia" w:ascii="Times New Roman" w:hAnsi="Times New Roman"/>
                <w:b/>
              </w:rPr>
              <w:t>PSO</w:t>
            </w:r>
            <w:r>
              <w:rPr>
                <w:rFonts w:hint="eastAsia" w:asciiTheme="minorEastAsia" w:hAnsiTheme="minorEastAsia"/>
                <w:b/>
              </w:rPr>
              <w:t>）算法对</w:t>
            </w:r>
            <w:r>
              <w:rPr>
                <w:rFonts w:hint="eastAsia" w:asciiTheme="minorEastAsia" w:hAnsiTheme="minorEastAsia"/>
                <w:b/>
                <w:lang w:val="en-US" w:eastAsia="zh-CN"/>
              </w:rPr>
              <w:t>光子神经网络训练进行优化</w:t>
            </w:r>
          </w:p>
          <w:p>
            <w:pPr>
              <w:spacing w:line="360" w:lineRule="auto"/>
              <w:ind w:left="420" w:leftChars="200" w:right="420" w:rightChars="200" w:firstLine="420" w:firstLineChars="200"/>
              <w:jc w:val="left"/>
              <w:rPr>
                <w:sz w:val="10"/>
                <w:szCs w:val="10"/>
              </w:rPr>
            </w:pPr>
            <w:r>
              <w:rPr>
                <w:rFonts w:hint="eastAsia" w:asciiTheme="minorEastAsia" w:hAnsiTheme="minorEastAsia"/>
              </w:rPr>
              <w:t>粒子群算法(</w:t>
            </w:r>
            <w:r>
              <w:rPr>
                <w:rFonts w:hint="eastAsia" w:ascii="Times New Roman" w:hAnsi="Times New Roman"/>
              </w:rPr>
              <w:t>PSO</w:t>
            </w:r>
            <w:r>
              <w:rPr>
                <w:rFonts w:hint="eastAsia" w:asciiTheme="minorEastAsia" w:hAnsiTheme="minorEastAsia"/>
              </w:rPr>
              <w:t>)属于群智能算法的一种，是通过模拟鸟群捕食行为设计的。假设区域里就只有一块食物（即通常优化问题中所讲的最优解），鸟群的任务是找到这个食物源。鸟群在整个搜寻的过程中，通过相互传递各自的信息，让其他的鸟知道自己的位置，通过这样的协作，来判断自己找到的是不是最优解，同时也将最优解的信息传递给整个鸟群，最终，求得最优解。</w:t>
            </w:r>
          </w:p>
          <w:p>
            <w:pPr>
              <w:spacing w:line="360" w:lineRule="auto"/>
              <w:ind w:left="420" w:leftChars="200" w:right="420" w:rightChars="200" w:firstLine="420" w:firstLineChars="200"/>
              <w:jc w:val="left"/>
              <w:rPr>
                <w:rFonts w:hint="eastAsia" w:asciiTheme="minorEastAsia" w:hAnsiTheme="minorEastAsia"/>
                <w:lang w:val="en-US" w:eastAsia="zh-CN"/>
              </w:rPr>
            </w:pPr>
            <w:r>
              <w:rPr>
                <w:rFonts w:hint="eastAsia" w:asciiTheme="minorEastAsia" w:hAnsiTheme="minorEastAsia"/>
              </w:rPr>
              <w:t>我们将</w:t>
            </w:r>
            <w:r>
              <w:rPr>
                <w:rFonts w:hint="eastAsia" w:asciiTheme="minorEastAsia" w:hAnsiTheme="minorEastAsia"/>
                <w:lang w:val="en-US" w:eastAsia="zh-CN"/>
              </w:rPr>
              <w:t>一定数目的样本数据输送到光子神经网络中，如果通过有梯度的自适应矩估计算法（Adam）的话，可能较为麻烦，通过粒子群算法可以在不需要求取梯度的情况下得到神经网络权值的最优解，对我们来实现强化学习中每一步都有可能改变目标值的情况十分适用。</w:t>
            </w:r>
          </w:p>
          <w:p>
            <w:pPr>
              <w:spacing w:line="360" w:lineRule="auto"/>
              <w:ind w:left="420" w:leftChars="200" w:right="420" w:rightChars="200" w:firstLine="420" w:firstLineChars="200"/>
              <w:jc w:val="left"/>
              <w:rPr>
                <w:rFonts w:hint="eastAsia" w:asciiTheme="minorEastAsia" w:hAnsiTheme="minorEastAsia"/>
                <w:lang w:val="en-US" w:eastAsia="zh-CN"/>
              </w:rPr>
            </w:pPr>
          </w:p>
          <w:p>
            <w:pPr>
              <w:spacing w:line="360" w:lineRule="auto"/>
              <w:ind w:right="420" w:rightChars="200" w:firstLine="422" w:firstLineChars="200"/>
              <w:jc w:val="left"/>
              <w:rPr>
                <w:b/>
                <w:sz w:val="10"/>
                <w:szCs w:val="10"/>
              </w:rPr>
            </w:pPr>
            <w:r>
              <w:rPr>
                <w:rFonts w:hint="eastAsia" w:asciiTheme="minorEastAsia" w:hAnsiTheme="minorEastAsia"/>
                <w:b/>
              </w:rPr>
              <w:t>3.</w:t>
            </w:r>
            <w:r>
              <w:rPr>
                <w:rFonts w:asciiTheme="minorEastAsia" w:hAnsiTheme="minorEastAsia"/>
                <w:b/>
              </w:rPr>
              <w:t>1.3</w:t>
            </w:r>
            <w:r>
              <w:rPr>
                <w:rFonts w:hint="eastAsia" w:asciiTheme="minorEastAsia" w:hAnsiTheme="minorEastAsia"/>
                <w:b/>
              </w:rPr>
              <w:t>实验方法及其可行性</w:t>
            </w:r>
          </w:p>
          <w:p>
            <w:pPr>
              <w:spacing w:line="360" w:lineRule="auto"/>
              <w:ind w:left="420" w:leftChars="200" w:right="420" w:rightChars="200" w:firstLine="420" w:firstLineChars="200"/>
              <w:jc w:val="left"/>
              <w:rPr>
                <w:rFonts w:hint="default" w:eastAsia="宋体"/>
                <w:sz w:val="10"/>
                <w:szCs w:val="10"/>
                <w:lang w:val="en-US" w:eastAsia="zh-CN"/>
              </w:rPr>
            </w:pPr>
            <w:r>
              <w:rPr>
                <w:rFonts w:hint="eastAsia" w:asciiTheme="minorEastAsia" w:hAnsiTheme="minorEastAsia"/>
              </w:rPr>
              <w:t>（1）我们将</w:t>
            </w:r>
            <w:r>
              <w:rPr>
                <w:rFonts w:hint="eastAsia" w:asciiTheme="minorEastAsia" w:hAnsiTheme="minorEastAsia"/>
                <w:lang w:val="en-US" w:eastAsia="zh-CN"/>
              </w:rPr>
              <w:t>结合有梯度型神经网络训练算法SGD，Adam以及无梯度型神经网演进算法GA，PSO来优化出最终更为适合ONN权重更新的算法。</w:t>
            </w:r>
          </w:p>
          <w:p>
            <w:pPr>
              <w:spacing w:line="360" w:lineRule="auto"/>
              <w:ind w:left="420" w:leftChars="200" w:right="420" w:rightChars="200" w:firstLine="420" w:firstLineChars="200"/>
              <w:jc w:val="left"/>
              <w:rPr>
                <w:rFonts w:hint="default" w:eastAsia="宋体"/>
                <w:sz w:val="10"/>
                <w:szCs w:val="10"/>
                <w:lang w:val="en-US" w:eastAsia="zh-CN"/>
              </w:rPr>
            </w:pPr>
            <w:r>
              <w:rPr>
                <w:rFonts w:hint="eastAsia" w:asciiTheme="minorEastAsia" w:hAnsiTheme="minorEastAsia"/>
              </w:rPr>
              <w:t>（2）我们将利用</w:t>
            </w:r>
            <w:r>
              <w:rPr>
                <w:rFonts w:hint="eastAsia" w:ascii="Times New Roman" w:hAnsi="Times New Roman"/>
              </w:rPr>
              <w:t>Anaconda</w:t>
            </w:r>
            <w:r>
              <w:rPr>
                <w:rFonts w:hint="eastAsia" w:asciiTheme="minorEastAsia" w:hAnsiTheme="minorEastAsia"/>
              </w:rPr>
              <w:t>（基于</w:t>
            </w:r>
            <w:r>
              <w:rPr>
                <w:rFonts w:hint="eastAsia" w:ascii="Times New Roman" w:hAnsi="Times New Roman"/>
              </w:rPr>
              <w:t>Python</w:t>
            </w:r>
            <w:r>
              <w:rPr>
                <w:rFonts w:hint="eastAsia" w:ascii="Times New Roman" w:hAnsi="Times New Roman"/>
                <w:lang w:val="en-US" w:eastAsia="zh-CN"/>
              </w:rPr>
              <w:t>的</w:t>
            </w:r>
            <w:r>
              <w:rPr>
                <w:rFonts w:hint="eastAsia" w:asciiTheme="minorEastAsia" w:hAnsiTheme="minorEastAsia"/>
              </w:rPr>
              <w:t>环境管理工具）搭建神经网络（</w:t>
            </w:r>
            <w:r>
              <w:rPr>
                <w:rFonts w:hint="eastAsia" w:asciiTheme="minorEastAsia" w:hAnsiTheme="minorEastAsia"/>
                <w:lang w:val="en-US" w:eastAsia="zh-CN"/>
              </w:rPr>
              <w:t>O</w:t>
            </w:r>
            <w:r>
              <w:rPr>
                <w:rFonts w:hint="eastAsia" w:ascii="Times New Roman" w:hAnsi="Times New Roman"/>
              </w:rPr>
              <w:t>NN</w:t>
            </w:r>
            <w:r>
              <w:rPr>
                <w:rFonts w:hint="eastAsia" w:asciiTheme="minorEastAsia" w:hAnsiTheme="minorEastAsia"/>
              </w:rPr>
              <w:t>）</w:t>
            </w:r>
            <w:r>
              <w:rPr>
                <w:rFonts w:hint="eastAsia" w:asciiTheme="minorEastAsia" w:hAnsiTheme="minorEastAsia"/>
                <w:lang w:eastAsia="zh-CN"/>
              </w:rPr>
              <w:t>，</w:t>
            </w:r>
            <w:r>
              <w:rPr>
                <w:rFonts w:hint="eastAsia" w:asciiTheme="minorEastAsia" w:hAnsiTheme="minorEastAsia"/>
                <w:lang w:val="en-US" w:eastAsia="zh-CN"/>
              </w:rPr>
              <w:t>并解决部分深度学习问题</w:t>
            </w:r>
          </w:p>
          <w:p>
            <w:pPr>
              <w:ind w:left="420" w:leftChars="0" w:firstLine="420" w:firstLineChars="0"/>
            </w:pPr>
            <w:r>
              <w:rPr>
                <w:rFonts w:hint="eastAsia" w:asciiTheme="minorEastAsia" w:hAnsiTheme="minorEastAsia"/>
              </w:rPr>
              <w:t>（3）利用</w:t>
            </w:r>
            <w:r>
              <w:rPr>
                <w:rFonts w:hint="eastAsia" w:ascii="Times New Roman" w:hAnsi="Times New Roman"/>
              </w:rPr>
              <w:t>Python</w:t>
            </w:r>
            <w:r>
              <w:rPr>
                <w:rFonts w:hint="eastAsia" w:asciiTheme="minorEastAsia" w:hAnsiTheme="minorEastAsia"/>
              </w:rPr>
              <w:t>语言编写</w:t>
            </w:r>
            <w:r>
              <w:rPr>
                <w:rFonts w:hint="eastAsia" w:asciiTheme="minorEastAsia" w:hAnsiTheme="minorEastAsia"/>
                <w:lang w:val="en-US" w:eastAsia="zh-CN"/>
              </w:rPr>
              <w:t>强化学习任务，并对光子神经网络进行算法上的优化</w:t>
            </w:r>
            <w:r>
              <w:rPr>
                <w:rFonts w:hint="eastAsia" w:asciiTheme="minorEastAsia" w:hAnsiTheme="minorEastAsia"/>
              </w:rPr>
              <w:t>。</w:t>
            </w:r>
          </w:p>
        </w:tc>
      </w:tr>
    </w:tbl>
    <w:p>
      <w:pPr>
        <w:widowControl/>
        <w:jc w:val="left"/>
        <w:rPr>
          <w:sz w:val="10"/>
          <w:szCs w:val="10"/>
        </w:rPr>
      </w:pPr>
    </w:p>
    <w:tbl>
      <w:tblPr>
        <w:tblStyle w:val="5"/>
        <w:tblW w:w="9605" w:type="dxa"/>
        <w:jc w:val="center"/>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605"/>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674" w:hRule="atLeast"/>
          <w:jc w:val="center"/>
        </w:trPr>
        <w:tc>
          <w:tcPr>
            <w:tcW w:w="9605" w:type="dxa"/>
            <w:tcBorders>
              <w:bottom w:val="single" w:color="auto" w:sz="4" w:space="0"/>
            </w:tcBorders>
          </w:tcPr>
          <w:p>
            <w:pPr>
              <w:spacing w:beforeLines="50" w:line="360" w:lineRule="auto"/>
              <w:ind w:left="420" w:leftChars="200" w:right="420" w:rightChars="200"/>
              <w:rPr>
                <w:rFonts w:ascii="宋体" w:hAnsi="宋体"/>
                <w:b/>
                <w:spacing w:val="-10"/>
                <w:szCs w:val="21"/>
              </w:rPr>
            </w:pPr>
            <w:r>
              <w:rPr>
                <w:rFonts w:hint="eastAsia" w:ascii="宋体" w:hAnsi="宋体"/>
                <w:b/>
                <w:spacing w:val="-10"/>
                <w:szCs w:val="21"/>
              </w:rPr>
              <w:t>四、本研究课题可能的创新之处</w:t>
            </w:r>
            <w:r>
              <w:rPr>
                <w:rFonts w:hint="eastAsia" w:ascii="宋体" w:hAnsi="宋体"/>
                <w:b/>
                <w:szCs w:val="21"/>
              </w:rPr>
              <w:t>（不少于500字）</w:t>
            </w:r>
          </w:p>
          <w:p>
            <w:pPr>
              <w:spacing w:before="156" w:beforeLines="50" w:line="360" w:lineRule="auto"/>
              <w:ind w:left="420" w:leftChars="200" w:right="420" w:rightChars="200" w:firstLine="420" w:firstLineChars="200"/>
              <w:jc w:val="left"/>
              <w:rPr>
                <w:rFonts w:hint="eastAsia" w:ascii="宋体" w:hAnsi="宋体"/>
                <w:lang w:eastAsia="zh-CN"/>
              </w:rPr>
            </w:pPr>
            <w:r>
              <w:rPr>
                <w:rFonts w:hint="eastAsia" w:asciiTheme="minorEastAsia" w:hAnsiTheme="minorEastAsia"/>
                <w:lang w:val="en-US" w:eastAsia="zh-CN"/>
              </w:rPr>
              <w:t>随着近年来对于光子神经网路（ONN）的研究不断加深，我们对它所实现的功能也产生了更高的要求。在这篇文章中，我将会对利用光子神经网络来实现更为复杂的深度学习任务，如强化学习。</w:t>
            </w:r>
            <w:r>
              <w:rPr>
                <w:rFonts w:hint="eastAsia" w:ascii="宋体" w:hAnsi="宋体" w:eastAsia="宋体"/>
              </w:rPr>
              <w:t>强化学习是一些算法是让机器从没有想法，到不断去尝试，从错误中去学习，再到找到成功的规律从而学会一些复杂的操作的过程</w:t>
            </w:r>
            <w:r>
              <w:rPr>
                <w:rFonts w:hint="eastAsia" w:ascii="宋体" w:hAnsi="宋体"/>
                <w:lang w:eastAsia="zh-CN"/>
              </w:rPr>
              <w:t>。</w:t>
            </w:r>
          </w:p>
          <w:p>
            <w:pPr>
              <w:spacing w:before="156" w:beforeLines="50" w:line="360" w:lineRule="auto"/>
              <w:ind w:left="420" w:leftChars="200" w:right="420" w:rightChars="200" w:firstLine="420" w:firstLineChars="200"/>
              <w:jc w:val="left"/>
              <w:rPr>
                <w:rFonts w:hint="eastAsia" w:ascii="宋体" w:hAnsi="宋体"/>
                <w:lang w:val="en-US" w:eastAsia="zh-CN"/>
              </w:rPr>
            </w:pPr>
            <w:r>
              <w:rPr>
                <w:rFonts w:hint="eastAsia" w:ascii="宋体" w:hAnsi="宋体"/>
                <w:lang w:val="en-US" w:eastAsia="zh-CN"/>
              </w:rPr>
              <w:t>而要想让光子神经网络实现一些比较复杂的任务，它结构的灵活性就必须要解决，在之前关于ONN的工作中，都是通过对方阵的分解构造各层输入输出数目相等的情况，这样的结构只能解决一部分问题。由于方阵只是所有矩阵中比较特殊的一种，所以它并不能替代人工神经网络（ANN）中线性计算的步骤，我们需要通过优化让光子神经网络拜托输入输出相同，即只能构造方阵运算的局限，让其适应于各种运算。只有通过这样的方式才能将光子神经网络的潜力发挥到最大，才能解决更为深奥的机器学习问题。</w:t>
            </w:r>
          </w:p>
          <w:p>
            <w:pPr>
              <w:spacing w:before="156" w:beforeLines="50" w:line="360" w:lineRule="auto"/>
              <w:ind w:left="420" w:leftChars="200" w:right="420" w:rightChars="200" w:firstLine="420" w:firstLineChars="200"/>
              <w:jc w:val="left"/>
              <w:rPr>
                <w:rFonts w:hint="default" w:ascii="宋体" w:hAnsi="宋体"/>
                <w:lang w:val="en-US" w:eastAsia="zh-CN"/>
              </w:rPr>
            </w:pPr>
            <w:r>
              <w:rPr>
                <w:rFonts w:hint="eastAsia" w:ascii="宋体" w:hAnsi="宋体"/>
                <w:lang w:val="en-US" w:eastAsia="zh-CN"/>
              </w:rPr>
              <w:t>Open Ai gym中的小游戏为强化学习提供了训练的平台，本文中以CartPole游戏为例，利用光子神经网络来训练游戏程序，使其能够像人为操作一样不断学习这个游戏的玩法并逐渐将游戏玩得熟练。</w:t>
            </w:r>
          </w:p>
          <w:p>
            <w:pPr>
              <w:spacing w:before="156" w:beforeLines="50" w:line="360" w:lineRule="auto"/>
              <w:ind w:left="420" w:leftChars="200" w:right="420" w:rightChars="200" w:firstLine="420" w:firstLineChars="200"/>
              <w:jc w:val="left"/>
              <w:rPr>
                <w:rFonts w:ascii="宋体"/>
              </w:rPr>
            </w:pPr>
            <w:r>
              <w:rPr>
                <w:rFonts w:hint="eastAsia" w:asciiTheme="minorEastAsia" w:hAnsiTheme="minorEastAsia"/>
              </w:rPr>
              <w:t>从研究内容角度，本项目的特色之处在于：</w:t>
            </w:r>
          </w:p>
          <w:p>
            <w:pPr>
              <w:spacing w:before="156" w:beforeLines="50" w:line="360" w:lineRule="auto"/>
              <w:ind w:left="420" w:leftChars="200" w:right="420" w:rightChars="200" w:firstLine="420" w:firstLineChars="200"/>
              <w:jc w:val="left"/>
              <w:rPr>
                <w:rFonts w:ascii="宋体"/>
              </w:rPr>
            </w:pPr>
            <w:r>
              <w:rPr>
                <w:rFonts w:hint="eastAsia" w:asciiTheme="minorEastAsia" w:hAnsiTheme="minorEastAsia"/>
              </w:rPr>
              <w:t>①</w:t>
            </w:r>
            <w:r>
              <w:rPr>
                <w:rFonts w:hint="eastAsia" w:asciiTheme="minorEastAsia" w:hAnsiTheme="minorEastAsia"/>
                <w:lang w:val="en-US" w:eastAsia="zh-CN"/>
              </w:rPr>
              <w:t>优化光子神经网络训练算法，使其能够适应于各层神经元数不同的神经网络结构</w:t>
            </w:r>
            <w:r>
              <w:rPr>
                <w:rFonts w:hint="eastAsia" w:asciiTheme="minorEastAsia" w:hAnsiTheme="minorEastAsia"/>
              </w:rPr>
              <w:t>。</w:t>
            </w:r>
          </w:p>
          <w:p>
            <w:pPr>
              <w:ind w:left="420" w:leftChars="0" w:firstLine="420" w:firstLineChars="0"/>
            </w:pPr>
            <w:r>
              <w:rPr>
                <w:rFonts w:hint="eastAsia" w:asciiTheme="minorEastAsia" w:hAnsiTheme="minorEastAsia"/>
              </w:rPr>
              <w:t>②</w:t>
            </w:r>
            <w:r>
              <w:rPr>
                <w:rFonts w:hint="eastAsia" w:asciiTheme="minorEastAsia" w:hAnsiTheme="minorEastAsia"/>
                <w:lang w:val="en-US" w:eastAsia="zh-CN"/>
              </w:rPr>
              <w:t>利用光子神经网络解决较为复杂的深度学习任务，如强化学习等</w:t>
            </w:r>
            <w:r>
              <w:rPr>
                <w:rFonts w:hint="eastAsia" w:asciiTheme="minorEastAsia" w:hAnsiTheme="minorEastAsia"/>
              </w:rPr>
              <w:t>。</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7555" w:hRule="atLeast"/>
          <w:jc w:val="center"/>
        </w:trPr>
        <w:tc>
          <w:tcPr>
            <w:tcW w:w="9605" w:type="dxa"/>
            <w:tcBorders>
              <w:top w:val="single" w:color="auto" w:sz="4" w:space="0"/>
            </w:tcBorders>
          </w:tcPr>
          <w:p>
            <w:pPr>
              <w:spacing w:beforeLines="50" w:line="360" w:lineRule="auto"/>
              <w:ind w:left="420" w:leftChars="200" w:right="420" w:rightChars="200"/>
              <w:rPr>
                <w:rFonts w:ascii="宋体" w:hAnsi="宋体"/>
                <w:b/>
                <w:spacing w:val="-10"/>
                <w:szCs w:val="21"/>
              </w:rPr>
            </w:pPr>
            <w:r>
              <w:rPr>
                <w:rFonts w:hint="eastAsia" w:ascii="宋体" w:hAnsi="宋体"/>
                <w:b/>
                <w:spacing w:val="-10"/>
                <w:szCs w:val="21"/>
              </w:rPr>
              <w:t>五、研究基础与工作条件（</w:t>
            </w:r>
            <w:r>
              <w:rPr>
                <w:rFonts w:ascii="宋体" w:hAnsi="宋体"/>
                <w:b/>
                <w:spacing w:val="-10"/>
                <w:szCs w:val="21"/>
              </w:rPr>
              <w:t>1.</w:t>
            </w:r>
            <w:r>
              <w:rPr>
                <w:rFonts w:hint="eastAsia" w:ascii="宋体" w:hAnsi="宋体"/>
                <w:b/>
                <w:spacing w:val="-10"/>
                <w:szCs w:val="21"/>
              </w:rPr>
              <w:t>与本项目相关的研究工作积累基础</w:t>
            </w:r>
            <w:r>
              <w:rPr>
                <w:rFonts w:ascii="宋体" w:hAnsi="宋体"/>
                <w:b/>
                <w:spacing w:val="-10"/>
                <w:szCs w:val="21"/>
              </w:rPr>
              <w:t xml:space="preserve"> 2.</w:t>
            </w:r>
            <w:r>
              <w:rPr>
                <w:rFonts w:hint="eastAsia" w:ascii="宋体" w:hAnsi="宋体"/>
                <w:b/>
                <w:spacing w:val="-10"/>
                <w:szCs w:val="21"/>
              </w:rPr>
              <w:t>包括已具备的实验条件，尚缺少的实验条件和拟解决途径）</w:t>
            </w:r>
            <w:r>
              <w:rPr>
                <w:rFonts w:hint="eastAsia" w:ascii="宋体" w:hAnsi="宋体"/>
                <w:b/>
                <w:szCs w:val="21"/>
              </w:rPr>
              <w:t>（不少于500字）</w:t>
            </w:r>
          </w:p>
          <w:p>
            <w:pPr>
              <w:spacing w:before="156" w:beforeLines="50"/>
              <w:ind w:right="420" w:rightChars="200" w:firstLine="422" w:firstLineChars="200"/>
              <w:jc w:val="left"/>
              <w:rPr>
                <w:rFonts w:ascii="宋体"/>
                <w:b/>
                <w:spacing w:val="-10"/>
                <w:szCs w:val="21"/>
              </w:rPr>
            </w:pPr>
            <w:r>
              <w:rPr>
                <w:rFonts w:hint="eastAsia" w:asciiTheme="minorEastAsia" w:hAnsiTheme="minorEastAsia"/>
                <w:b/>
              </w:rPr>
              <w:t>5.1 前期工作积累基础</w:t>
            </w:r>
          </w:p>
          <w:p>
            <w:pPr>
              <w:spacing w:before="156" w:beforeLines="50" w:line="360" w:lineRule="auto"/>
              <w:ind w:left="420" w:leftChars="200" w:right="420" w:rightChars="200" w:firstLine="420" w:firstLineChars="200"/>
              <w:rPr>
                <w:rFonts w:hint="eastAsia" w:eastAsia="Times New Roman"/>
                <w:rtl w:val="0"/>
                <w:lang w:val="en-US"/>
              </w:rPr>
            </w:pPr>
            <w:r>
              <w:rPr>
                <w:rFonts w:hint="eastAsia" w:eastAsia="Times New Roman"/>
                <w:rtl w:val="0"/>
                <w:lang w:val="en-US"/>
              </w:rPr>
              <w:t xml:space="preserve"> </w:t>
            </w:r>
            <w:r>
              <w:rPr>
                <w:rFonts w:hint="eastAsia" w:ascii="宋体" w:hAnsi="宋体"/>
                <w:b w:val="0"/>
                <w:bCs/>
                <w:szCs w:val="21"/>
                <w:lang w:val="en-US" w:eastAsia="zh-CN"/>
              </w:rPr>
              <w:t>光子神经网络（ONN，Optical Neural Network）的结构</w:t>
            </w:r>
            <w:r>
              <w:rPr>
                <w:rFonts w:hint="eastAsia" w:eastAsia="Times New Roman"/>
                <w:rtl w:val="0"/>
                <w:lang w:val="en-US"/>
              </w:rPr>
              <w:t>包括光学干涉单元（</w:t>
            </w:r>
            <w:r>
              <w:rPr>
                <w:rtl w:val="0"/>
                <w:lang w:val="en-US"/>
              </w:rPr>
              <w:t>OIU</w:t>
            </w:r>
            <w:r>
              <w:rPr>
                <w:rFonts w:hint="eastAsia" w:eastAsia="Times New Roman"/>
                <w:rtl w:val="0"/>
                <w:lang w:val="en-US"/>
              </w:rPr>
              <w:t>）和光学非线性单元（</w:t>
            </w:r>
            <w:r>
              <w:rPr>
                <w:rtl w:val="0"/>
                <w:lang w:val="en-US"/>
              </w:rPr>
              <w:t>ONU</w:t>
            </w:r>
            <w:r>
              <w:rPr>
                <w:rFonts w:hint="eastAsia" w:eastAsia="Times New Roman"/>
                <w:rtl w:val="0"/>
                <w:lang w:val="en-US"/>
              </w:rPr>
              <w:t>）</w:t>
            </w:r>
            <w:r>
              <w:rPr>
                <w:rFonts w:hint="eastAsia"/>
                <w:rtl w:val="0"/>
                <w:lang w:val="en-US" w:eastAsia="zh-CN"/>
              </w:rPr>
              <w:t>，</w:t>
            </w:r>
            <w:r>
              <w:rPr>
                <w:rFonts w:hint="eastAsia" w:ascii="Times New Roman" w:hAnsi="Times New Roman" w:cs="Times New Roman"/>
                <w:rtl w:val="0"/>
                <w:lang w:val="en-US" w:eastAsia="zh-CN"/>
              </w:rPr>
              <w:t>前者用来实现神经网络的线性部分，后者实现非线性部分。OIU是由</w:t>
            </w:r>
            <w:r>
              <w:rPr>
                <w:rFonts w:hint="eastAsia" w:eastAsia="Times New Roman"/>
                <w:rtl w:val="0"/>
                <w:lang w:val="en-US"/>
              </w:rPr>
              <w:t>可编程</w:t>
            </w:r>
            <w:r>
              <w:rPr>
                <w:rFonts w:hint="default" w:ascii="Times New Roman" w:hAnsi="Times New Roman" w:cs="Times New Roman"/>
                <w:rtl w:val="0"/>
                <w:lang w:val="en-US"/>
              </w:rPr>
              <w:t>Mach-Zehnder</w:t>
            </w:r>
            <w:r>
              <w:rPr>
                <w:rFonts w:hint="default" w:ascii="Times New Roman" w:hAnsi="Times New Roman" w:eastAsia="Times New Roman" w:cs="Times New Roman"/>
                <w:rtl w:val="0"/>
                <w:lang w:val="en-US"/>
              </w:rPr>
              <w:t>干涉仪（</w:t>
            </w:r>
            <w:r>
              <w:rPr>
                <w:rFonts w:hint="default" w:ascii="Times New Roman" w:hAnsi="Times New Roman" w:cs="Times New Roman"/>
                <w:rtl w:val="0"/>
                <w:lang w:val="en-US"/>
              </w:rPr>
              <w:t>MZI</w:t>
            </w:r>
            <w:r>
              <w:rPr>
                <w:rFonts w:hint="default" w:ascii="Times New Roman" w:hAnsi="Times New Roman" w:eastAsia="Times New Roman" w:cs="Times New Roman"/>
                <w:rtl w:val="0"/>
                <w:lang w:val="en-US"/>
              </w:rPr>
              <w:t>）</w:t>
            </w:r>
            <w:r>
              <w:rPr>
                <w:rFonts w:hint="eastAsia" w:eastAsia="Times New Roman"/>
                <w:rtl w:val="0"/>
                <w:lang w:val="en-US"/>
              </w:rPr>
              <w:t>组成</w:t>
            </w:r>
            <w:r>
              <w:rPr>
                <w:rFonts w:hint="eastAsia"/>
                <w:rtl w:val="0"/>
                <w:lang w:val="en-US" w:eastAsia="zh-CN"/>
              </w:rPr>
              <w:t>，</w:t>
            </w:r>
            <w:r>
              <w:rPr>
                <w:rFonts w:hint="eastAsia" w:eastAsia="Times New Roman"/>
                <w:rtl w:val="0"/>
                <w:lang w:val="en-US"/>
              </w:rPr>
              <w:t>其移相器由外部电压控制以构建任何酉矩阵</w:t>
            </w:r>
            <w:r>
              <w:rPr>
                <w:rFonts w:hint="eastAsia"/>
                <w:rtl w:val="0"/>
                <w:lang w:val="en-US" w:eastAsia="zh-CN"/>
              </w:rPr>
              <w:t>[3]。</w:t>
            </w:r>
            <w:r>
              <w:rPr>
                <w:rFonts w:hint="default" w:ascii="Times New Roman" w:hAnsi="Times New Roman" w:cs="Times New Roman"/>
                <w:rtl w:val="0"/>
                <w:lang w:val="en-US" w:eastAsia="zh-CN"/>
              </w:rPr>
              <w:t>ONU</w:t>
            </w:r>
            <w:r>
              <w:rPr>
                <w:rFonts w:hint="eastAsia" w:eastAsia="Times New Roman"/>
                <w:rtl w:val="0"/>
                <w:lang w:val="en-US"/>
              </w:rPr>
              <w:t>可</w:t>
            </w:r>
            <w:r>
              <w:rPr>
                <w:rFonts w:hint="default" w:ascii="Times New Roman" w:hAnsi="Times New Roman" w:eastAsia="Times New Roman" w:cs="Times New Roman"/>
                <w:rtl w:val="0"/>
                <w:lang w:val="en-US"/>
              </w:rPr>
              <w:t>以通过二维（</w:t>
            </w:r>
            <w:r>
              <w:rPr>
                <w:rFonts w:hint="default" w:ascii="Times New Roman" w:hAnsi="Times New Roman" w:cs="Times New Roman"/>
                <w:rtl w:val="0"/>
                <w:lang w:val="en-US"/>
              </w:rPr>
              <w:t>2D</w:t>
            </w:r>
            <w:r>
              <w:rPr>
                <w:rFonts w:hint="default" w:ascii="Times New Roman" w:hAnsi="Times New Roman" w:eastAsia="Times New Roman" w:cs="Times New Roman"/>
                <w:rtl w:val="0"/>
                <w:lang w:val="en-US"/>
              </w:rPr>
              <w:t>）材料（例如石墨烯和硫化物）的强大非线性效应来实现</w:t>
            </w:r>
            <w:r>
              <w:rPr>
                <w:rFonts w:hint="default" w:ascii="Times New Roman" w:hAnsi="Times New Roman" w:cs="Times New Roman"/>
                <w:rtl w:val="0"/>
                <w:lang w:val="en-US" w:eastAsia="zh-CN"/>
              </w:rPr>
              <w:t>。</w:t>
            </w:r>
            <w:r>
              <w:rPr>
                <w:rFonts w:hint="default" w:ascii="Times New Roman" w:hAnsi="Times New Roman" w:eastAsia="Times New Roman" w:cs="Times New Roman"/>
                <w:rtl w:val="0"/>
                <w:lang w:val="en-US"/>
              </w:rPr>
              <w:t>但是，将</w:t>
            </w:r>
            <w:r>
              <w:rPr>
                <w:rFonts w:hint="default" w:ascii="Times New Roman" w:hAnsi="Times New Roman" w:cs="Times New Roman"/>
                <w:rtl w:val="0"/>
                <w:lang w:val="en-US"/>
              </w:rPr>
              <w:t>2D</w:t>
            </w:r>
            <w:r>
              <w:rPr>
                <w:rFonts w:hint="default" w:ascii="Times New Roman" w:hAnsi="Times New Roman" w:eastAsia="Times New Roman" w:cs="Times New Roman"/>
                <w:rtl w:val="0"/>
                <w:lang w:val="en-US"/>
              </w:rPr>
              <w:t>材料集成到硅波导中的过程很复杂，并且当将</w:t>
            </w:r>
            <w:r>
              <w:rPr>
                <w:rFonts w:hint="default" w:ascii="Times New Roman" w:hAnsi="Times New Roman" w:cs="Times New Roman"/>
                <w:rtl w:val="0"/>
                <w:lang w:val="en-US"/>
              </w:rPr>
              <w:t>2D</w:t>
            </w:r>
            <w:r>
              <w:rPr>
                <w:rFonts w:hint="default" w:ascii="Times New Roman" w:hAnsi="Times New Roman" w:eastAsia="Times New Roman" w:cs="Times New Roman"/>
                <w:rtl w:val="0"/>
                <w:lang w:val="en-US"/>
              </w:rPr>
              <w:t>材料集成到波导中时，非线性效应的强度会减弱。为了减轻集成在波导中的光学非线性的缺点，</w:t>
            </w:r>
            <w:r>
              <w:rPr>
                <w:rFonts w:hint="eastAsia" w:ascii="Times New Roman" w:hAnsi="Times New Roman" w:cs="Times New Roman"/>
                <w:rtl w:val="0"/>
                <w:lang w:val="en-US" w:eastAsia="zh-CN"/>
              </w:rPr>
              <w:t>而</w:t>
            </w:r>
            <w:r>
              <w:rPr>
                <w:rFonts w:hint="default" w:ascii="Times New Roman" w:hAnsi="Times New Roman" w:eastAsia="Times New Roman" w:cs="Times New Roman"/>
                <w:rtl w:val="0"/>
                <w:lang w:val="en-US"/>
              </w:rPr>
              <w:t>电光硬件平台</w:t>
            </w:r>
            <w:r>
              <w:rPr>
                <w:rFonts w:hint="eastAsia" w:ascii="Times New Roman" w:hAnsi="Times New Roman" w:cs="Times New Roman"/>
                <w:rtl w:val="0"/>
                <w:lang w:val="en-US" w:eastAsia="zh-CN"/>
              </w:rPr>
              <w:t>较好地</w:t>
            </w:r>
            <w:r>
              <w:rPr>
                <w:rFonts w:hint="default" w:ascii="Times New Roman" w:hAnsi="Times New Roman" w:eastAsia="Times New Roman" w:cs="Times New Roman"/>
                <w:rtl w:val="0"/>
                <w:lang w:val="en-US"/>
              </w:rPr>
              <w:t>实现了具有低激活阈值的各种非线性激活功能。</w:t>
            </w:r>
          </w:p>
          <w:p>
            <w:pPr>
              <w:spacing w:before="156" w:beforeLines="50" w:line="360" w:lineRule="auto"/>
              <w:ind w:left="420" w:leftChars="200" w:right="420" w:rightChars="200" w:firstLine="420" w:firstLineChars="200"/>
              <w:jc w:val="both"/>
              <w:rPr>
                <w:rFonts w:hint="eastAsia" w:ascii="宋体" w:eastAsia="宋体"/>
                <w:b/>
                <w:spacing w:val="-10"/>
                <w:szCs w:val="21"/>
                <w:lang w:eastAsia="zh-CN"/>
              </w:rPr>
            </w:pPr>
            <w:r>
              <w:rPr>
                <w:rFonts w:hint="default" w:ascii="Times New Roman" w:hAnsi="Times New Roman" w:cs="Times New Roman"/>
                <w:rtl w:val="0"/>
                <w:lang w:val="en-US"/>
              </w:rPr>
              <w:t>ONN</w:t>
            </w:r>
            <w:r>
              <w:rPr>
                <w:rFonts w:hint="default" w:ascii="Times New Roman" w:hAnsi="Times New Roman" w:eastAsia="Times New Roman" w:cs="Times New Roman"/>
                <w:rtl w:val="0"/>
                <w:lang w:val="en-US"/>
              </w:rPr>
              <w:t>的网络架构由芯片级仿真平台</w:t>
            </w:r>
            <w:r>
              <w:rPr>
                <w:rFonts w:hint="default" w:ascii="Times New Roman" w:hAnsi="Times New Roman" w:cs="Times New Roman"/>
                <w:rtl w:val="0"/>
                <w:lang w:val="en-US"/>
              </w:rPr>
              <w:t>Neuroptica</w:t>
            </w:r>
            <w:r>
              <w:rPr>
                <w:rFonts w:hint="default" w:ascii="Times New Roman" w:hAnsi="Times New Roman" w:eastAsia="Times New Roman" w:cs="Times New Roman"/>
                <w:rtl w:val="0"/>
                <w:lang w:val="en-US"/>
              </w:rPr>
              <w:t xml:space="preserve">来进行建模。 </w:t>
            </w:r>
            <w:r>
              <w:rPr>
                <w:rFonts w:hint="default" w:ascii="Times New Roman" w:hAnsi="Times New Roman" w:cs="Times New Roman"/>
                <w:rtl w:val="0"/>
                <w:lang w:val="en-US"/>
              </w:rPr>
              <w:t>Neuroptica</w:t>
            </w:r>
            <w:r>
              <w:rPr>
                <w:rFonts w:hint="default" w:ascii="Times New Roman" w:hAnsi="Times New Roman" w:eastAsia="Times New Roman" w:cs="Times New Roman"/>
                <w:rtl w:val="0"/>
                <w:lang w:val="en-US"/>
              </w:rPr>
              <w:t>提供了一系列类似于</w:t>
            </w:r>
            <w:r>
              <w:rPr>
                <w:rFonts w:hint="default" w:ascii="Times New Roman" w:hAnsi="Times New Roman" w:cs="Times New Roman"/>
                <w:rtl w:val="0"/>
                <w:lang w:val="en-US"/>
              </w:rPr>
              <w:t>Keras</w:t>
            </w:r>
            <w:r>
              <w:rPr>
                <w:rFonts w:hint="default" w:ascii="Times New Roman" w:hAnsi="Times New Roman" w:eastAsia="Times New Roman" w:cs="Times New Roman"/>
                <w:rtl w:val="0"/>
                <w:lang w:val="en-US"/>
              </w:rPr>
              <w:t>的抽象的应用程序编程接口（</w:t>
            </w:r>
            <w:r>
              <w:rPr>
                <w:rFonts w:hint="default" w:ascii="Times New Roman" w:hAnsi="Times New Roman" w:cs="Times New Roman"/>
                <w:rtl w:val="0"/>
                <w:lang w:val="en-US"/>
              </w:rPr>
              <w:t>API</w:t>
            </w:r>
            <w:r>
              <w:rPr>
                <w:rFonts w:hint="default" w:ascii="Times New Roman" w:hAnsi="Times New Roman" w:eastAsia="Times New Roman" w:cs="Times New Roman"/>
                <w:rtl w:val="0"/>
                <w:lang w:val="en-US"/>
              </w:rPr>
              <w:t>）。</w:t>
            </w:r>
            <w:r>
              <w:rPr>
                <w:rFonts w:hint="default" w:ascii="Times New Roman" w:hAnsi="Times New Roman" w:cs="Times New Roman"/>
                <w:rtl w:val="0"/>
                <w:lang w:val="en-US"/>
              </w:rPr>
              <w:t>Neuroptica</w:t>
            </w:r>
            <w:r>
              <w:rPr>
                <w:rFonts w:hint="default" w:ascii="Times New Roman" w:hAnsi="Times New Roman" w:eastAsia="Times New Roman" w:cs="Times New Roman"/>
                <w:rtl w:val="0"/>
                <w:lang w:val="en-US"/>
              </w:rPr>
              <w:t>中最低的抽象级别和最高的抽象级别分别控制着</w:t>
            </w:r>
            <w:r>
              <w:rPr>
                <w:rFonts w:hint="default" w:ascii="Times New Roman" w:hAnsi="Times New Roman" w:cs="Times New Roman"/>
                <w:rtl w:val="0"/>
                <w:lang w:val="en-US"/>
              </w:rPr>
              <w:t>ONN</w:t>
            </w:r>
            <w:r>
              <w:rPr>
                <w:rFonts w:hint="default" w:ascii="Times New Roman" w:hAnsi="Times New Roman" w:eastAsia="Times New Roman" w:cs="Times New Roman"/>
                <w:rtl w:val="0"/>
                <w:lang w:val="en-US"/>
              </w:rPr>
              <w:t>的移相器和整个网络体系结构的属性。已经证明，通过使用基于</w:t>
            </w:r>
            <w:r>
              <w:rPr>
                <w:rFonts w:hint="default" w:ascii="Times New Roman" w:hAnsi="Times New Roman" w:cs="Times New Roman"/>
                <w:rtl w:val="0"/>
                <w:lang w:val="en-US"/>
              </w:rPr>
              <w:t>BP</w:t>
            </w:r>
            <w:r>
              <w:rPr>
                <w:rFonts w:hint="default" w:ascii="Times New Roman" w:hAnsi="Times New Roman" w:eastAsia="Times New Roman" w:cs="Times New Roman"/>
                <w:rtl w:val="0"/>
                <w:lang w:val="en-US"/>
              </w:rPr>
              <w:t>和</w:t>
            </w:r>
            <w:r>
              <w:rPr>
                <w:rFonts w:hint="default" w:ascii="Times New Roman" w:hAnsi="Times New Roman" w:cs="Times New Roman"/>
                <w:rtl w:val="0"/>
                <w:lang w:val="en-US"/>
              </w:rPr>
              <w:t>SGD</w:t>
            </w:r>
            <w:r>
              <w:rPr>
                <w:rFonts w:hint="default" w:ascii="Times New Roman" w:hAnsi="Times New Roman" w:eastAsia="Times New Roman" w:cs="Times New Roman"/>
                <w:rtl w:val="0"/>
                <w:lang w:val="en-US"/>
              </w:rPr>
              <w:t>训练策略的光神经网络可以有效地实现逻辑门的功能。另外，</w:t>
            </w:r>
            <w:r>
              <w:rPr>
                <w:rFonts w:hint="default" w:ascii="Times New Roman" w:hAnsi="Times New Roman" w:cs="Times New Roman"/>
                <w:rtl w:val="0"/>
                <w:lang w:val="en-US"/>
              </w:rPr>
              <w:t>Neuroptica</w:t>
            </w:r>
            <w:r>
              <w:rPr>
                <w:rFonts w:hint="default" w:ascii="Times New Roman" w:hAnsi="Times New Roman" w:eastAsia="Times New Roman" w:cs="Times New Roman"/>
                <w:rtl w:val="0"/>
                <w:lang w:val="en-US"/>
              </w:rPr>
              <w:t>提供了两种分解方式（</w:t>
            </w:r>
            <w:r>
              <w:rPr>
                <w:rFonts w:hint="default" w:ascii="Times New Roman" w:hAnsi="Times New Roman" w:cs="Times New Roman"/>
                <w:rtl w:val="0"/>
                <w:lang w:val="en-US"/>
              </w:rPr>
              <w:t>Reck</w:t>
            </w:r>
            <w:r>
              <w:rPr>
                <w:rFonts w:hint="default" w:ascii="Times New Roman" w:hAnsi="Times New Roman" w:cs="Times New Roman"/>
                <w:rtl w:val="0"/>
                <w:lang w:val="en-US" w:eastAsia="zh-CN"/>
              </w:rPr>
              <w:t>型三角分解</w:t>
            </w:r>
            <w:r>
              <w:rPr>
                <w:rFonts w:hint="default" w:ascii="Times New Roman" w:hAnsi="Times New Roman" w:eastAsia="Times New Roman" w:cs="Times New Roman"/>
                <w:rtl w:val="0"/>
                <w:lang w:val="en-US"/>
              </w:rPr>
              <w:t>和</w:t>
            </w:r>
            <w:r>
              <w:rPr>
                <w:rFonts w:hint="default" w:ascii="Times New Roman" w:hAnsi="Times New Roman" w:cs="Times New Roman"/>
                <w:rtl w:val="0"/>
                <w:lang w:val="en-US"/>
              </w:rPr>
              <w:t>Clements</w:t>
            </w:r>
            <w:r>
              <w:rPr>
                <w:rFonts w:hint="default" w:ascii="Times New Roman" w:hAnsi="Times New Roman" w:cs="Times New Roman"/>
                <w:rtl w:val="0"/>
                <w:lang w:val="en-US" w:eastAsia="zh-CN"/>
              </w:rPr>
              <w:t>型矩形</w:t>
            </w:r>
            <w:r>
              <w:rPr>
                <w:rFonts w:hint="default" w:ascii="Times New Roman" w:hAnsi="Times New Roman" w:cs="Times New Roman"/>
                <w:rtl w:val="0"/>
                <w:lang w:val="en-US"/>
              </w:rPr>
              <w:t xml:space="preserve"> </w:t>
            </w:r>
            <w:r>
              <w:rPr>
                <w:rFonts w:hint="default" w:ascii="Times New Roman" w:hAnsi="Times New Roman" w:eastAsia="Times New Roman" w:cs="Times New Roman"/>
                <w:rtl w:val="0"/>
                <w:lang w:val="en-US"/>
              </w:rPr>
              <w:t>分解），通过在光学网格中合理地布置移相器和</w:t>
            </w:r>
            <w:r>
              <w:rPr>
                <w:rFonts w:hint="default" w:ascii="Times New Roman" w:hAnsi="Times New Roman" w:cs="Times New Roman"/>
                <w:rtl w:val="0"/>
                <w:lang w:val="en-US"/>
              </w:rPr>
              <w:t>MZI</w:t>
            </w:r>
            <w:r>
              <w:rPr>
                <w:rFonts w:hint="default" w:ascii="Times New Roman" w:hAnsi="Times New Roman" w:eastAsia="Times New Roman" w:cs="Times New Roman"/>
                <w:rtl w:val="0"/>
                <w:lang w:val="en-US"/>
              </w:rPr>
              <w:t>来构造任何酉矩阵。虽然</w:t>
            </w:r>
            <w:r>
              <w:rPr>
                <w:rFonts w:hint="default" w:ascii="Times New Roman" w:hAnsi="Times New Roman" w:cs="Times New Roman"/>
                <w:rtl w:val="0"/>
                <w:lang w:val="en-US"/>
              </w:rPr>
              <w:t>ONN</w:t>
            </w:r>
            <w:r>
              <w:rPr>
                <w:rFonts w:hint="default" w:ascii="Times New Roman" w:hAnsi="Times New Roman" w:eastAsia="Times New Roman" w:cs="Times New Roman"/>
                <w:rtl w:val="0"/>
                <w:lang w:val="en-US"/>
              </w:rPr>
              <w:t>中的光学神经元基于光学</w:t>
            </w:r>
            <w:r>
              <w:rPr>
                <w:rFonts w:hint="default" w:ascii="Times New Roman" w:hAnsi="Times New Roman" w:cs="Times New Roman"/>
                <w:rtl w:val="0"/>
                <w:lang w:val="en-US"/>
              </w:rPr>
              <w:t>-</w:t>
            </w:r>
            <w:r>
              <w:rPr>
                <w:rFonts w:hint="default" w:ascii="Times New Roman" w:hAnsi="Times New Roman" w:eastAsia="Times New Roman" w:cs="Times New Roman"/>
                <w:rtl w:val="0"/>
                <w:lang w:val="en-US"/>
              </w:rPr>
              <w:t>光学非线性来实现非线性激活功能，但与全光学非线性相比它在表达性上更具有优势。非线性激活函数可以在由三个关键物理参数配置的电光硬件平台中制造：分接至光电探测器的功率量</w:t>
            </w:r>
            <w:r>
              <w:rPr>
                <w:rFonts w:hint="default" w:ascii="Times New Roman" w:hAnsi="Times New Roman" w:cs="Times New Roman"/>
                <w:rtl w:val="0"/>
                <w:lang w:val="en-US"/>
              </w:rPr>
              <w:t>α</w:t>
            </w:r>
            <w:r>
              <w:rPr>
                <w:rFonts w:hint="default" w:ascii="Times New Roman" w:hAnsi="Times New Roman" w:eastAsia="Times New Roman" w:cs="Times New Roman"/>
                <w:rtl w:val="0"/>
                <w:lang w:val="en-US"/>
              </w:rPr>
              <w:t>，相位增益</w:t>
            </w:r>
            <w:r>
              <w:rPr>
                <w:rFonts w:hint="default" w:ascii="Times New Roman" w:hAnsi="Times New Roman" w:cs="Times New Roman"/>
                <w:rtl w:val="0"/>
                <w:lang w:val="en-US"/>
              </w:rPr>
              <w:t>g</w:t>
            </w:r>
            <w:r>
              <w:rPr>
                <w:rFonts w:hint="default" w:ascii="Times New Roman" w:hAnsi="Times New Roman" w:eastAsia="Times New Roman" w:cs="Times New Roman"/>
                <w:rtl w:val="0"/>
                <w:lang w:val="en-US"/>
              </w:rPr>
              <w:t>和偏置相位</w:t>
            </w:r>
            <w:r>
              <w:rPr>
                <w:rFonts w:hint="default" w:ascii="Times New Roman" w:hAnsi="Times New Roman" w:cs="Times New Roman"/>
                <w:rtl w:val="0"/>
                <w:lang w:val="en-US"/>
              </w:rPr>
              <w:t>θ</w:t>
            </w:r>
            <w:r>
              <w:rPr>
                <w:rFonts w:hint="default" w:ascii="Times New Roman" w:hAnsi="Times New Roman" w:eastAsia="Times New Roman" w:cs="Times New Roman"/>
                <w:rtl w:val="0"/>
                <w:lang w:val="en-US"/>
              </w:rPr>
              <w:t>。我们将这三个物理参数（除了光学神经元之间的权重）作为优化变量包括在训练算法中。此外，光神经网络中的两种传统优化器可用于基于</w:t>
            </w:r>
            <w:r>
              <w:rPr>
                <w:rFonts w:hint="default" w:ascii="Times New Roman" w:hAnsi="Times New Roman" w:cs="Times New Roman"/>
                <w:rtl w:val="0"/>
                <w:lang w:val="en-US"/>
              </w:rPr>
              <w:t>AVM</w:t>
            </w:r>
            <w:r>
              <w:rPr>
                <w:rFonts w:hint="default" w:ascii="Times New Roman" w:hAnsi="Times New Roman" w:eastAsia="Times New Roman" w:cs="Times New Roman"/>
                <w:rtl w:val="0"/>
                <w:lang w:val="en-US"/>
              </w:rPr>
              <w:t>和</w:t>
            </w:r>
            <w:r>
              <w:rPr>
                <w:rFonts w:hint="default" w:ascii="Times New Roman" w:hAnsi="Times New Roman" w:cs="Times New Roman"/>
                <w:rtl w:val="0"/>
                <w:lang w:val="en-US"/>
              </w:rPr>
              <w:t>SGD</w:t>
            </w:r>
            <w:r>
              <w:rPr>
                <w:rFonts w:hint="default" w:ascii="Times New Roman" w:hAnsi="Times New Roman" w:eastAsia="Times New Roman" w:cs="Times New Roman"/>
                <w:rtl w:val="0"/>
                <w:lang w:val="en-US"/>
              </w:rPr>
              <w:t>（或自适应矩估计）来训练</w:t>
            </w:r>
            <w:r>
              <w:rPr>
                <w:rFonts w:hint="default" w:ascii="Times New Roman" w:hAnsi="Times New Roman" w:cs="Times New Roman"/>
                <w:rtl w:val="0"/>
                <w:lang w:val="en-US"/>
              </w:rPr>
              <w:t xml:space="preserve">ONN </w:t>
            </w:r>
            <w:r>
              <w:rPr>
                <w:rFonts w:hint="eastAsia" w:ascii="Times New Roman" w:hAnsi="Times New Roman" w:cs="Times New Roman"/>
                <w:rtl w:val="0"/>
                <w:lang w:val="en-US" w:eastAsia="zh-CN"/>
              </w:rPr>
              <w:t>。</w:t>
            </w:r>
          </w:p>
          <w:p>
            <w:pPr>
              <w:spacing w:before="156" w:beforeLines="50"/>
              <w:ind w:right="420" w:rightChars="200" w:firstLine="422" w:firstLineChars="200"/>
              <w:jc w:val="left"/>
              <w:rPr>
                <w:rFonts w:ascii="宋体"/>
                <w:b/>
                <w:spacing w:val="-10"/>
                <w:szCs w:val="21"/>
              </w:rPr>
            </w:pPr>
            <w:r>
              <w:rPr>
                <w:rFonts w:hint="eastAsia" w:asciiTheme="minorEastAsia" w:hAnsiTheme="minorEastAsia"/>
                <w:b/>
              </w:rPr>
              <w:t>5.2 已具备的实验条件</w:t>
            </w:r>
          </w:p>
          <w:p>
            <w:pPr>
              <w:spacing w:before="156" w:beforeLines="50"/>
              <w:ind w:left="420" w:leftChars="200" w:right="420" w:rightChars="200" w:firstLine="420" w:firstLineChars="200"/>
              <w:jc w:val="left"/>
              <w:rPr>
                <w:rFonts w:ascii="宋体"/>
                <w:b/>
                <w:spacing w:val="-10"/>
                <w:szCs w:val="21"/>
              </w:rPr>
            </w:pPr>
            <w:r>
              <w:rPr>
                <w:rFonts w:hint="eastAsia" w:asciiTheme="minorEastAsia" w:hAnsiTheme="minorEastAsia"/>
              </w:rPr>
              <w:t>本人所在的科研团队隶属于北京邮电大学“信息光子学与光通信”国家重点实验室，具有完成本课题所需的</w:t>
            </w:r>
            <w:r>
              <w:rPr>
                <w:rFonts w:hint="eastAsia" w:asciiTheme="minorEastAsia" w:hAnsiTheme="minorEastAsia"/>
                <w:lang w:val="en-US" w:eastAsia="zh-CN"/>
              </w:rPr>
              <w:t>Pycharm</w:t>
            </w:r>
            <w:r>
              <w:rPr>
                <w:rFonts w:hint="eastAsia" w:asciiTheme="minorEastAsia" w:hAnsiTheme="minorEastAsia"/>
              </w:rPr>
              <w:t>、</w:t>
            </w:r>
            <w:r>
              <w:rPr>
                <w:rFonts w:hint="eastAsia" w:ascii="Times New Roman" w:hAnsi="Times New Roman"/>
              </w:rPr>
              <w:t>Anaconda</w:t>
            </w:r>
            <w:r>
              <w:rPr>
                <w:rFonts w:hint="eastAsia" w:asciiTheme="minorEastAsia" w:hAnsiTheme="minorEastAsia"/>
              </w:rPr>
              <w:t>等仿真软件。</w:t>
            </w:r>
          </w:p>
          <w:p>
            <w:pPr>
              <w:spacing w:before="156" w:beforeLines="50"/>
              <w:ind w:right="420" w:rightChars="200" w:firstLine="422" w:firstLineChars="200"/>
              <w:jc w:val="left"/>
              <w:rPr>
                <w:rFonts w:ascii="宋体"/>
                <w:b/>
                <w:spacing w:val="-10"/>
                <w:szCs w:val="21"/>
              </w:rPr>
            </w:pPr>
            <w:r>
              <w:rPr>
                <w:rFonts w:hint="eastAsia" w:asciiTheme="minorEastAsia" w:hAnsiTheme="minorEastAsia"/>
                <w:b/>
              </w:rPr>
              <w:t>5.3 尚缺少的实验条件</w:t>
            </w:r>
          </w:p>
          <w:p>
            <w:pPr>
              <w:ind w:left="420" w:leftChars="0" w:firstLine="420" w:firstLineChars="0"/>
            </w:pPr>
            <w:r>
              <w:rPr>
                <w:rFonts w:hint="eastAsia" w:asciiTheme="minorEastAsia" w:hAnsiTheme="minorEastAsia"/>
              </w:rPr>
              <w:t>无。</w:t>
            </w:r>
          </w:p>
        </w:tc>
      </w:tr>
    </w:tbl>
    <w:p>
      <w:pPr>
        <w:widowControl/>
        <w:jc w:val="left"/>
        <w:rPr>
          <w:rFonts w:ascii="宋体"/>
          <w:sz w:val="10"/>
          <w:szCs w:val="10"/>
        </w:rPr>
      </w:pPr>
    </w:p>
    <w:p>
      <w:pPr>
        <w:widowControl/>
        <w:spacing w:afterLines="50"/>
        <w:jc w:val="center"/>
        <w:rPr>
          <w:rFonts w:ascii="宋体"/>
          <w:b/>
          <w:szCs w:val="21"/>
        </w:rPr>
      </w:pPr>
      <w:r>
        <w:rPr>
          <w:rFonts w:hint="eastAsia" w:ascii="宋体" w:hAnsi="宋体"/>
          <w:b/>
          <w:szCs w:val="21"/>
        </w:rPr>
        <w:t>学位论文工作计划</w:t>
      </w:r>
    </w:p>
    <w:tbl>
      <w:tblPr>
        <w:tblStyle w:val="5"/>
        <w:tblW w:w="9639" w:type="dxa"/>
        <w:jc w:val="center"/>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3176"/>
        <w:gridCol w:w="3284"/>
        <w:gridCol w:w="3179"/>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454" w:hRule="atLeast"/>
          <w:jc w:val="center"/>
        </w:trPr>
        <w:tc>
          <w:tcPr>
            <w:tcW w:w="3176" w:type="dxa"/>
            <w:tcBorders>
              <w:top w:val="single" w:color="auto" w:sz="12" w:space="0"/>
            </w:tcBorders>
            <w:vAlign w:val="center"/>
          </w:tcPr>
          <w:p>
            <w:pPr>
              <w:widowControl/>
              <w:jc w:val="center"/>
              <w:rPr>
                <w:rFonts w:ascii="宋体"/>
                <w:szCs w:val="21"/>
              </w:rPr>
            </w:pPr>
            <w:r>
              <w:rPr>
                <w:rFonts w:hint="eastAsia" w:ascii="宋体" w:hAnsi="宋体"/>
                <w:szCs w:val="21"/>
              </w:rPr>
              <w:t>时间</w:t>
            </w:r>
          </w:p>
        </w:tc>
        <w:tc>
          <w:tcPr>
            <w:tcW w:w="3284" w:type="dxa"/>
            <w:tcBorders>
              <w:top w:val="single" w:color="auto" w:sz="12" w:space="0"/>
            </w:tcBorders>
            <w:vAlign w:val="center"/>
          </w:tcPr>
          <w:p>
            <w:pPr>
              <w:widowControl/>
              <w:jc w:val="center"/>
              <w:rPr>
                <w:rFonts w:ascii="宋体"/>
                <w:szCs w:val="21"/>
              </w:rPr>
            </w:pPr>
            <w:r>
              <w:rPr>
                <w:rFonts w:hint="eastAsia" w:ascii="宋体" w:hAnsi="宋体"/>
                <w:szCs w:val="21"/>
              </w:rPr>
              <w:t>研究内容</w:t>
            </w:r>
          </w:p>
        </w:tc>
        <w:tc>
          <w:tcPr>
            <w:tcW w:w="3179" w:type="dxa"/>
            <w:tcBorders>
              <w:top w:val="single" w:color="auto" w:sz="12" w:space="0"/>
            </w:tcBorders>
            <w:vAlign w:val="center"/>
          </w:tcPr>
          <w:p>
            <w:pPr>
              <w:widowControl/>
              <w:jc w:val="center"/>
              <w:rPr>
                <w:rFonts w:ascii="宋体"/>
                <w:szCs w:val="21"/>
              </w:rPr>
            </w:pPr>
            <w:r>
              <w:rPr>
                <w:rFonts w:hint="eastAsia" w:ascii="宋体" w:hAnsi="宋体"/>
                <w:szCs w:val="21"/>
              </w:rPr>
              <w:t>预期效果</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ascii="宋体"/>
                <w:szCs w:val="21"/>
              </w:rPr>
              <w:t>2019.12-2019.03</w:t>
            </w:r>
          </w:p>
        </w:tc>
        <w:tc>
          <w:tcPr>
            <w:tcW w:w="3284" w:type="dxa"/>
            <w:vAlign w:val="center"/>
          </w:tcPr>
          <w:p>
            <w:pPr>
              <w:widowControl/>
              <w:jc w:val="center"/>
              <w:rPr>
                <w:rFonts w:ascii="宋体"/>
                <w:szCs w:val="21"/>
              </w:rPr>
            </w:pPr>
            <w:r>
              <w:rPr>
                <w:rFonts w:ascii="宋体"/>
                <w:szCs w:val="21"/>
              </w:rPr>
              <w:t>文献调研</w:t>
            </w:r>
          </w:p>
        </w:tc>
        <w:tc>
          <w:tcPr>
            <w:tcW w:w="3179" w:type="dxa"/>
            <w:vAlign w:val="center"/>
          </w:tcPr>
          <w:p>
            <w:pPr>
              <w:widowControl/>
              <w:jc w:val="center"/>
              <w:rPr>
                <w:rFonts w:ascii="宋体"/>
                <w:szCs w:val="21"/>
              </w:rPr>
            </w:pPr>
            <w:r>
              <w:rPr>
                <w:rFonts w:ascii="宋体"/>
                <w:szCs w:val="21"/>
              </w:rPr>
              <w:t>文献调研</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ascii="宋体"/>
                <w:szCs w:val="21"/>
              </w:rPr>
              <w:t>2020.04-2020.07</w:t>
            </w:r>
          </w:p>
        </w:tc>
        <w:tc>
          <w:tcPr>
            <w:tcW w:w="3284" w:type="dxa"/>
            <w:vAlign w:val="center"/>
          </w:tcPr>
          <w:p>
            <w:pPr>
              <w:widowControl/>
              <w:jc w:val="center"/>
              <w:rPr>
                <w:rFonts w:ascii="宋体"/>
                <w:szCs w:val="21"/>
              </w:rPr>
            </w:pPr>
            <w:r>
              <w:rPr>
                <w:rFonts w:ascii="宋体"/>
                <w:szCs w:val="21"/>
              </w:rPr>
              <w:t>光子神经网络训练算法</w:t>
            </w:r>
          </w:p>
        </w:tc>
        <w:tc>
          <w:tcPr>
            <w:tcW w:w="3179" w:type="dxa"/>
            <w:vAlign w:val="center"/>
          </w:tcPr>
          <w:p>
            <w:pPr>
              <w:widowControl/>
              <w:jc w:val="center"/>
              <w:rPr>
                <w:rFonts w:ascii="宋体"/>
                <w:szCs w:val="21"/>
              </w:rPr>
            </w:pPr>
            <w:r>
              <w:rPr>
                <w:rFonts w:ascii="宋体"/>
                <w:szCs w:val="21"/>
              </w:rPr>
              <w:t>综合有梯度和无梯度两种算法优势</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ascii="宋体"/>
                <w:szCs w:val="21"/>
              </w:rPr>
              <w:t>2020.08-2020.10</w:t>
            </w:r>
          </w:p>
        </w:tc>
        <w:tc>
          <w:tcPr>
            <w:tcW w:w="3284" w:type="dxa"/>
            <w:vAlign w:val="center"/>
          </w:tcPr>
          <w:p>
            <w:pPr>
              <w:widowControl/>
              <w:jc w:val="center"/>
              <w:rPr>
                <w:rFonts w:ascii="宋体"/>
                <w:szCs w:val="21"/>
              </w:rPr>
            </w:pPr>
            <w:r>
              <w:rPr>
                <w:rFonts w:ascii="宋体"/>
                <w:szCs w:val="21"/>
              </w:rPr>
              <w:t>光子神经网络训练算法</w:t>
            </w:r>
          </w:p>
        </w:tc>
        <w:tc>
          <w:tcPr>
            <w:tcW w:w="3179" w:type="dxa"/>
            <w:vAlign w:val="center"/>
          </w:tcPr>
          <w:p>
            <w:pPr>
              <w:widowControl/>
              <w:jc w:val="center"/>
              <w:rPr>
                <w:rFonts w:ascii="宋体"/>
                <w:szCs w:val="21"/>
              </w:rPr>
            </w:pPr>
            <w:r>
              <w:rPr>
                <w:rFonts w:ascii="宋体"/>
                <w:szCs w:val="21"/>
              </w:rPr>
              <w:t>借鉴人工神经网络实现光子神经网络训练</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ascii="宋体"/>
                <w:szCs w:val="21"/>
              </w:rPr>
              <w:t>2019.11-2020.01</w:t>
            </w:r>
          </w:p>
        </w:tc>
        <w:tc>
          <w:tcPr>
            <w:tcW w:w="3284" w:type="dxa"/>
            <w:vAlign w:val="center"/>
          </w:tcPr>
          <w:p>
            <w:pPr>
              <w:widowControl/>
              <w:jc w:val="center"/>
              <w:rPr>
                <w:rFonts w:ascii="宋体"/>
                <w:szCs w:val="21"/>
              </w:rPr>
            </w:pPr>
            <w:r>
              <w:rPr>
                <w:rFonts w:ascii="宋体"/>
                <w:szCs w:val="21"/>
              </w:rPr>
              <w:t>光子神经网络训练算法优化</w:t>
            </w:r>
          </w:p>
        </w:tc>
        <w:tc>
          <w:tcPr>
            <w:tcW w:w="3179" w:type="dxa"/>
            <w:vAlign w:val="center"/>
          </w:tcPr>
          <w:p>
            <w:pPr>
              <w:widowControl/>
              <w:jc w:val="center"/>
              <w:rPr>
                <w:rFonts w:ascii="宋体"/>
                <w:szCs w:val="21"/>
              </w:rPr>
            </w:pPr>
            <w:r>
              <w:rPr>
                <w:rFonts w:ascii="宋体"/>
                <w:szCs w:val="21"/>
              </w:rPr>
              <w:t>设计出综合有梯度和无梯度训练算法的优势的训练算法</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ascii="宋体"/>
                <w:szCs w:val="21"/>
              </w:rPr>
              <w:t>2021.02-2021.04</w:t>
            </w:r>
          </w:p>
        </w:tc>
        <w:tc>
          <w:tcPr>
            <w:tcW w:w="3284" w:type="dxa"/>
            <w:vAlign w:val="center"/>
          </w:tcPr>
          <w:p>
            <w:pPr>
              <w:widowControl/>
              <w:jc w:val="center"/>
              <w:rPr>
                <w:rFonts w:ascii="宋体"/>
                <w:szCs w:val="21"/>
              </w:rPr>
            </w:pPr>
            <w:r>
              <w:rPr>
                <w:rFonts w:ascii="宋体"/>
                <w:szCs w:val="21"/>
              </w:rPr>
              <w:t>光子神经网络的应用</w:t>
            </w:r>
          </w:p>
        </w:tc>
        <w:tc>
          <w:tcPr>
            <w:tcW w:w="3179" w:type="dxa"/>
            <w:vAlign w:val="center"/>
          </w:tcPr>
          <w:p>
            <w:pPr>
              <w:widowControl/>
              <w:jc w:val="center"/>
              <w:rPr>
                <w:rFonts w:ascii="宋体"/>
                <w:szCs w:val="21"/>
              </w:rPr>
            </w:pPr>
            <w:r>
              <w:rPr>
                <w:rFonts w:ascii="宋体"/>
                <w:szCs w:val="21"/>
              </w:rPr>
              <w:t>利用光子神经网络实现强化学习</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ascii="宋体"/>
                <w:szCs w:val="21"/>
              </w:rPr>
              <w:t>2021.04-2021.06</w:t>
            </w:r>
          </w:p>
        </w:tc>
        <w:tc>
          <w:tcPr>
            <w:tcW w:w="3284" w:type="dxa"/>
            <w:vAlign w:val="center"/>
          </w:tcPr>
          <w:p>
            <w:pPr>
              <w:widowControl/>
              <w:jc w:val="center"/>
              <w:rPr>
                <w:rFonts w:ascii="宋体"/>
                <w:szCs w:val="21"/>
              </w:rPr>
            </w:pPr>
            <w:r>
              <w:rPr>
                <w:rFonts w:ascii="宋体"/>
                <w:szCs w:val="21"/>
              </w:rPr>
              <w:t>撰写毕业论文</w:t>
            </w:r>
          </w:p>
        </w:tc>
        <w:tc>
          <w:tcPr>
            <w:tcW w:w="3179" w:type="dxa"/>
            <w:vAlign w:val="center"/>
          </w:tcPr>
          <w:p>
            <w:pPr>
              <w:widowControl/>
              <w:jc w:val="center"/>
              <w:rPr>
                <w:rFonts w:ascii="宋体"/>
                <w:szCs w:val="21"/>
              </w:rPr>
            </w:pPr>
            <w:r>
              <w:rPr>
                <w:rFonts w:ascii="宋体"/>
                <w:szCs w:val="21"/>
              </w:rPr>
              <w:t>完成毕业论文并答辩</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CellMar>
            <w:top w:w="0" w:type="dxa"/>
            <w:left w:w="108" w:type="dxa"/>
            <w:bottom w:w="0" w:type="dxa"/>
            <w:right w:w="108" w:type="dxa"/>
          </w:tblCellMar>
        </w:tblPrEx>
        <w:trPr>
          <w:trHeight w:val="397" w:hRule="atLeast"/>
          <w:jc w:val="center"/>
        </w:trPr>
        <w:tc>
          <w:tcPr>
            <w:tcW w:w="3176" w:type="dxa"/>
            <w:tcBorders>
              <w:bottom w:val="single" w:color="auto" w:sz="12" w:space="0"/>
            </w:tcBorders>
            <w:vAlign w:val="center"/>
          </w:tcPr>
          <w:p>
            <w:pPr>
              <w:widowControl/>
              <w:jc w:val="center"/>
              <w:rPr>
                <w:rFonts w:ascii="宋体"/>
                <w:szCs w:val="21"/>
              </w:rPr>
            </w:pPr>
          </w:p>
        </w:tc>
        <w:tc>
          <w:tcPr>
            <w:tcW w:w="3284" w:type="dxa"/>
            <w:tcBorders>
              <w:bottom w:val="single" w:color="auto" w:sz="12" w:space="0"/>
            </w:tcBorders>
            <w:vAlign w:val="center"/>
          </w:tcPr>
          <w:p>
            <w:pPr>
              <w:widowControl/>
              <w:jc w:val="center"/>
              <w:rPr>
                <w:rFonts w:ascii="宋体"/>
                <w:szCs w:val="21"/>
              </w:rPr>
            </w:pPr>
          </w:p>
        </w:tc>
        <w:tc>
          <w:tcPr>
            <w:tcW w:w="3179" w:type="dxa"/>
            <w:tcBorders>
              <w:bottom w:val="single" w:color="auto" w:sz="12" w:space="0"/>
            </w:tcBorders>
            <w:vAlign w:val="center"/>
          </w:tcPr>
          <w:p>
            <w:pPr>
              <w:widowControl/>
              <w:jc w:val="center"/>
              <w:rPr>
                <w:rFonts w:ascii="宋体"/>
                <w:szCs w:val="21"/>
              </w:rPr>
            </w:pPr>
          </w:p>
        </w:tc>
      </w:tr>
    </w:tbl>
    <w:p>
      <w:pPr>
        <w:widowControl/>
        <w:jc w:val="left"/>
        <w:rPr>
          <w:rFonts w:ascii="宋体"/>
          <w:sz w:val="10"/>
          <w:szCs w:val="10"/>
        </w:rPr>
      </w:pPr>
    </w:p>
    <w:p>
      <w:pPr>
        <w:widowControl/>
        <w:spacing w:line="20" w:lineRule="exact"/>
        <w:jc w:val="left"/>
        <w:rPr>
          <w:rFonts w:asciiTheme="minorEastAsia" w:hAnsiTheme="minorEastAsia"/>
          <w:b/>
          <w:sz w:val="10"/>
          <w:szCs w:val="10"/>
        </w:rPr>
      </w:pPr>
      <w:r>
        <w:rPr>
          <w:rFonts w:ascii="宋体"/>
          <w:sz w:val="10"/>
          <w:szCs w:val="10"/>
        </w:rPr>
        <w:br w:type="page"/>
      </w:r>
    </w:p>
    <w:tbl>
      <w:tblPr>
        <w:tblStyle w:val="6"/>
        <w:tblW w:w="96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
        <w:gridCol w:w="1546"/>
        <w:gridCol w:w="1559"/>
        <w:gridCol w:w="4536"/>
        <w:gridCol w:w="1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3" w:type="dxa"/>
            <w:vMerge w:val="restart"/>
            <w:tcBorders>
              <w:top w:val="single" w:color="auto" w:sz="12" w:space="0"/>
              <w:left w:val="single" w:color="auto" w:sz="12" w:space="0"/>
              <w:right w:val="single" w:color="auto" w:sz="4" w:space="0"/>
            </w:tcBorders>
            <w:vAlign w:val="center"/>
          </w:tcPr>
          <w:p>
            <w:pPr>
              <w:widowControl/>
              <w:spacing w:beforeLines="50"/>
              <w:jc w:val="center"/>
              <w:rPr>
                <w:rFonts w:asciiTheme="minorEastAsia" w:hAnsiTheme="minorEastAsia"/>
                <w:szCs w:val="21"/>
              </w:rPr>
            </w:pPr>
            <w:r>
              <w:rPr>
                <w:rFonts w:hint="eastAsia" w:asciiTheme="minorEastAsia" w:hAnsiTheme="minorEastAsia"/>
                <w:szCs w:val="21"/>
              </w:rPr>
              <w:t>评</w:t>
            </w:r>
          </w:p>
          <w:p>
            <w:pPr>
              <w:widowControl/>
              <w:spacing w:beforeLines="50"/>
              <w:jc w:val="center"/>
              <w:rPr>
                <w:rFonts w:asciiTheme="minorEastAsia" w:hAnsiTheme="minorEastAsia"/>
                <w:szCs w:val="21"/>
              </w:rPr>
            </w:pPr>
            <w:r>
              <w:rPr>
                <w:rFonts w:hint="eastAsia" w:asciiTheme="minorEastAsia" w:hAnsiTheme="minorEastAsia"/>
                <w:szCs w:val="21"/>
              </w:rPr>
              <w:t>定</w:t>
            </w:r>
          </w:p>
          <w:p>
            <w:pPr>
              <w:widowControl/>
              <w:spacing w:beforeLines="50"/>
              <w:jc w:val="center"/>
              <w:rPr>
                <w:rFonts w:asciiTheme="minorEastAsia" w:hAnsiTheme="minorEastAsia"/>
                <w:szCs w:val="21"/>
              </w:rPr>
            </w:pPr>
            <w:r>
              <w:rPr>
                <w:rFonts w:hint="eastAsia" w:asciiTheme="minorEastAsia" w:hAnsiTheme="minorEastAsia"/>
                <w:szCs w:val="21"/>
              </w:rPr>
              <w:t>小</w:t>
            </w:r>
          </w:p>
          <w:p>
            <w:pPr>
              <w:widowControl/>
              <w:spacing w:beforeLines="50"/>
              <w:jc w:val="center"/>
              <w:rPr>
                <w:rFonts w:asciiTheme="minorEastAsia" w:hAnsiTheme="minorEastAsia"/>
                <w:szCs w:val="21"/>
              </w:rPr>
            </w:pPr>
            <w:r>
              <w:rPr>
                <w:rFonts w:hint="eastAsia" w:asciiTheme="minorEastAsia" w:hAnsiTheme="minorEastAsia"/>
                <w:szCs w:val="21"/>
              </w:rPr>
              <w:t>组</w:t>
            </w:r>
          </w:p>
          <w:p>
            <w:pPr>
              <w:widowControl/>
              <w:spacing w:beforeLines="50"/>
              <w:jc w:val="center"/>
              <w:rPr>
                <w:rFonts w:asciiTheme="minorEastAsia" w:hAnsiTheme="minorEastAsia"/>
                <w:szCs w:val="21"/>
              </w:rPr>
            </w:pPr>
            <w:r>
              <w:rPr>
                <w:rFonts w:hint="eastAsia" w:asciiTheme="minorEastAsia" w:hAnsiTheme="minorEastAsia"/>
                <w:szCs w:val="21"/>
              </w:rPr>
              <w:t>成</w:t>
            </w:r>
          </w:p>
          <w:p>
            <w:pPr>
              <w:widowControl/>
              <w:spacing w:beforeLines="50"/>
              <w:jc w:val="center"/>
              <w:rPr>
                <w:rFonts w:asciiTheme="minorEastAsia" w:hAnsiTheme="minorEastAsia"/>
                <w:szCs w:val="21"/>
              </w:rPr>
            </w:pPr>
            <w:r>
              <w:rPr>
                <w:rFonts w:hint="eastAsia" w:asciiTheme="minorEastAsia" w:hAnsiTheme="minorEastAsia"/>
                <w:szCs w:val="21"/>
              </w:rPr>
              <w:t>员</w:t>
            </w:r>
          </w:p>
          <w:p>
            <w:pPr>
              <w:widowControl/>
              <w:spacing w:beforeLines="50"/>
              <w:ind w:left="420" w:leftChars="200"/>
              <w:rPr>
                <w:rFonts w:asciiTheme="minorEastAsia" w:hAnsiTheme="minorEastAsia"/>
                <w:szCs w:val="21"/>
              </w:rPr>
            </w:pPr>
          </w:p>
        </w:tc>
        <w:tc>
          <w:tcPr>
            <w:tcW w:w="1546" w:type="dxa"/>
            <w:tcBorders>
              <w:top w:val="single" w:color="auto" w:sz="12" w:space="0"/>
              <w:left w:val="single" w:color="auto" w:sz="4" w:space="0"/>
              <w:bottom w:val="single" w:color="auto" w:sz="4" w:space="0"/>
              <w:right w:val="single" w:color="auto" w:sz="4" w:space="0"/>
            </w:tcBorders>
          </w:tcPr>
          <w:p>
            <w:pPr>
              <w:widowControl/>
              <w:spacing w:beforeLines="50"/>
              <w:jc w:val="center"/>
              <w:rPr>
                <w:rFonts w:asciiTheme="minorEastAsia" w:hAnsiTheme="minorEastAsia"/>
                <w:szCs w:val="21"/>
              </w:rPr>
            </w:pPr>
            <w:r>
              <w:rPr>
                <w:rFonts w:hint="eastAsia" w:asciiTheme="minorEastAsia" w:hAnsiTheme="minorEastAsia"/>
                <w:szCs w:val="21"/>
              </w:rPr>
              <w:t>姓 名</w:t>
            </w:r>
          </w:p>
        </w:tc>
        <w:tc>
          <w:tcPr>
            <w:tcW w:w="1559" w:type="dxa"/>
            <w:tcBorders>
              <w:top w:val="single" w:color="auto" w:sz="12" w:space="0"/>
              <w:left w:val="single" w:color="auto" w:sz="4" w:space="0"/>
              <w:bottom w:val="single" w:color="auto" w:sz="4" w:space="0"/>
              <w:right w:val="single" w:color="auto" w:sz="4" w:space="0"/>
            </w:tcBorders>
          </w:tcPr>
          <w:p>
            <w:pPr>
              <w:widowControl/>
              <w:spacing w:beforeLines="50"/>
              <w:jc w:val="center"/>
              <w:rPr>
                <w:rFonts w:asciiTheme="minorEastAsia" w:hAnsiTheme="minorEastAsia"/>
                <w:szCs w:val="21"/>
              </w:rPr>
            </w:pPr>
            <w:r>
              <w:rPr>
                <w:rFonts w:hint="eastAsia" w:asciiTheme="minorEastAsia" w:hAnsiTheme="minorEastAsia"/>
                <w:szCs w:val="21"/>
              </w:rPr>
              <w:t>职 称</w:t>
            </w:r>
          </w:p>
        </w:tc>
        <w:tc>
          <w:tcPr>
            <w:tcW w:w="4536" w:type="dxa"/>
            <w:tcBorders>
              <w:top w:val="single" w:color="auto" w:sz="12" w:space="0"/>
              <w:left w:val="single" w:color="auto" w:sz="4" w:space="0"/>
              <w:bottom w:val="single" w:color="auto" w:sz="4" w:space="0"/>
              <w:right w:val="single" w:color="auto" w:sz="4" w:space="0"/>
            </w:tcBorders>
          </w:tcPr>
          <w:p>
            <w:pPr>
              <w:widowControl/>
              <w:spacing w:beforeLines="50"/>
              <w:jc w:val="center"/>
              <w:rPr>
                <w:rFonts w:asciiTheme="minorEastAsia" w:hAnsiTheme="minorEastAsia"/>
                <w:szCs w:val="21"/>
              </w:rPr>
            </w:pPr>
            <w:r>
              <w:rPr>
                <w:rFonts w:hint="eastAsia" w:asciiTheme="minorEastAsia" w:hAnsiTheme="minorEastAsia"/>
                <w:szCs w:val="21"/>
              </w:rPr>
              <w:t>单位名称</w:t>
            </w:r>
          </w:p>
        </w:tc>
        <w:tc>
          <w:tcPr>
            <w:tcW w:w="1570" w:type="dxa"/>
            <w:tcBorders>
              <w:top w:val="single" w:color="auto" w:sz="12" w:space="0"/>
              <w:left w:val="single" w:color="auto" w:sz="4" w:space="0"/>
              <w:bottom w:val="single" w:color="auto" w:sz="4" w:space="0"/>
              <w:right w:val="single" w:color="auto" w:sz="12" w:space="0"/>
            </w:tcBorders>
          </w:tcPr>
          <w:p>
            <w:pPr>
              <w:widowControl/>
              <w:spacing w:beforeLines="50"/>
              <w:jc w:val="center"/>
              <w:rPr>
                <w:rFonts w:asciiTheme="minorEastAsia" w:hAnsiTheme="minorEastAsia"/>
                <w:szCs w:val="21"/>
              </w:rPr>
            </w:pPr>
            <w:r>
              <w:rPr>
                <w:rFonts w:hint="eastAsia" w:asciiTheme="minorEastAsia" w:hAnsiTheme="minorEastAsia"/>
                <w:szCs w:val="21"/>
              </w:rPr>
              <w:t>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3" w:type="dxa"/>
            <w:vMerge w:val="continue"/>
            <w:tcBorders>
              <w:left w:val="single" w:color="auto" w:sz="12" w:space="0"/>
              <w:right w:val="single" w:color="auto" w:sz="4" w:space="0"/>
            </w:tcBorders>
          </w:tcPr>
          <w:p>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徐坤</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教授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北京邮电大学</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3" w:type="dxa"/>
            <w:vMerge w:val="continue"/>
            <w:tcBorders>
              <w:left w:val="single" w:color="auto" w:sz="12" w:space="0"/>
              <w:right w:val="single" w:color="auto" w:sz="4" w:space="0"/>
            </w:tcBorders>
          </w:tcPr>
          <w:p>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戴一堂</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教授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北京邮电大学</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3" w:type="dxa"/>
            <w:vMerge w:val="continue"/>
            <w:tcBorders>
              <w:left w:val="single" w:color="auto" w:sz="12" w:space="0"/>
              <w:right w:val="single" w:color="auto" w:sz="4" w:space="0"/>
            </w:tcBorders>
          </w:tcPr>
          <w:p>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尹飞飞</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副教授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北京邮电大学</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3" w:type="dxa"/>
            <w:vMerge w:val="continue"/>
            <w:tcBorders>
              <w:left w:val="single" w:color="auto" w:sz="12" w:space="0"/>
              <w:right w:val="single" w:color="auto" w:sz="4" w:space="0"/>
            </w:tcBorders>
          </w:tcPr>
          <w:p>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戴键</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副教授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北京邮电大学</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3" w:type="dxa"/>
            <w:vMerge w:val="continue"/>
            <w:tcBorders>
              <w:left w:val="single" w:color="auto" w:sz="12" w:space="0"/>
              <w:right w:val="single" w:color="auto" w:sz="4" w:space="0"/>
            </w:tcBorders>
          </w:tcPr>
          <w:p>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453" w:type="dxa"/>
            <w:vMerge w:val="continue"/>
            <w:tcBorders>
              <w:left w:val="single" w:color="auto" w:sz="12" w:space="0"/>
              <w:bottom w:val="single" w:color="auto" w:sz="4" w:space="0"/>
              <w:right w:val="single" w:color="auto" w:sz="4" w:space="0"/>
            </w:tcBorders>
          </w:tcPr>
          <w:p>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jc w:val="center"/>
        </w:trPr>
        <w:tc>
          <w:tcPr>
            <w:tcW w:w="9664" w:type="dxa"/>
            <w:gridSpan w:val="5"/>
            <w:tcBorders>
              <w:left w:val="single" w:color="auto" w:sz="12" w:space="0"/>
              <w:bottom w:val="nil"/>
              <w:right w:val="single" w:color="auto" w:sz="12" w:space="0"/>
            </w:tcBorders>
          </w:tcPr>
          <w:p>
            <w:pPr>
              <w:widowControl/>
              <w:spacing w:beforeLines="50"/>
              <w:ind w:left="420" w:leftChars="200"/>
              <w:jc w:val="left"/>
              <w:rPr>
                <w:rFonts w:asciiTheme="minorEastAsia" w:hAnsiTheme="minorEastAsia"/>
                <w:szCs w:val="21"/>
              </w:rPr>
            </w:pPr>
            <w:r>
              <w:rPr>
                <w:rFonts w:hint="eastAsia" w:asciiTheme="minorEastAsia" w:hAnsiTheme="minorEastAsia"/>
                <w:szCs w:val="21"/>
              </w:rPr>
              <w:t>导师意见：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2" w:hRule="atLeast"/>
          <w:jc w:val="center"/>
        </w:trPr>
        <w:tc>
          <w:tcPr>
            <w:tcW w:w="9664" w:type="dxa"/>
            <w:gridSpan w:val="5"/>
            <w:tcBorders>
              <w:top w:val="nil"/>
              <w:left w:val="single" w:color="auto" w:sz="12" w:space="0"/>
              <w:bottom w:val="nil"/>
              <w:right w:val="single" w:color="auto" w:sz="12" w:space="0"/>
            </w:tcBorders>
          </w:tcPr>
          <w:p>
            <w:pPr>
              <w:widowControl/>
              <w:spacing w:beforeLines="50"/>
              <w:ind w:left="420" w:leftChars="200"/>
              <w:jc w:val="left"/>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1" w:hRule="atLeast"/>
          <w:jc w:val="center"/>
        </w:trPr>
        <w:tc>
          <w:tcPr>
            <w:tcW w:w="9664" w:type="dxa"/>
            <w:gridSpan w:val="5"/>
            <w:tcBorders>
              <w:top w:val="nil"/>
              <w:left w:val="single" w:color="auto" w:sz="12" w:space="0"/>
              <w:right w:val="single" w:color="auto" w:sz="12" w:space="0"/>
            </w:tcBorders>
          </w:tcPr>
          <w:p>
            <w:pPr>
              <w:widowControl/>
              <w:ind w:left="5565" w:leftChars="2650"/>
              <w:jc w:val="left"/>
              <w:rPr>
                <w:rFonts w:asciiTheme="minorEastAsia" w:hAnsiTheme="minorEastAsia"/>
                <w:szCs w:val="21"/>
              </w:rPr>
            </w:pPr>
            <w:r>
              <w:rPr>
                <w:rFonts w:hint="eastAsia" w:asciiTheme="minorEastAsia" w:hAnsiTheme="minorEastAsia"/>
                <w:szCs w:val="21"/>
              </w:rPr>
              <w:t>导师（签名）：</w:t>
            </w:r>
          </w:p>
          <w:p>
            <w:pPr>
              <w:widowControl/>
              <w:jc w:val="left"/>
              <w:rPr>
                <w:rFonts w:asciiTheme="minorEastAsia" w:hAnsiTheme="minorEastAsia"/>
                <w:szCs w:val="21"/>
              </w:rPr>
            </w:pPr>
          </w:p>
          <w:p>
            <w:pPr>
              <w:widowControl/>
              <w:ind w:left="5565" w:leftChars="2650"/>
              <w:jc w:val="left"/>
              <w:rPr>
                <w:rFonts w:asciiTheme="minorEastAsia" w:hAnsiTheme="minorEastAsia"/>
                <w:szCs w:val="21"/>
              </w:rPr>
            </w:pPr>
            <w:r>
              <w:rPr>
                <w:rFonts w:hint="eastAsia" w:asciiTheme="minorEastAsia" w:hAnsiTheme="minorEastAsia"/>
                <w:szCs w:val="21"/>
              </w:rPr>
              <w:t>日期：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4" w:hRule="atLeast"/>
          <w:jc w:val="center"/>
        </w:trPr>
        <w:tc>
          <w:tcPr>
            <w:tcW w:w="9664" w:type="dxa"/>
            <w:gridSpan w:val="5"/>
            <w:tcBorders>
              <w:left w:val="single" w:color="auto" w:sz="12" w:space="0"/>
              <w:bottom w:val="nil"/>
              <w:right w:val="single" w:color="auto" w:sz="12" w:space="0"/>
            </w:tcBorders>
          </w:tcPr>
          <w:p>
            <w:pPr>
              <w:widowControl/>
              <w:spacing w:beforeLines="50"/>
              <w:ind w:left="420" w:leftChars="200"/>
              <w:jc w:val="left"/>
              <w:rPr>
                <w:rFonts w:asciiTheme="minorEastAsia" w:hAnsiTheme="minorEastAsia"/>
                <w:szCs w:val="21"/>
              </w:rPr>
            </w:pPr>
            <w:r>
              <w:rPr>
                <w:rFonts w:hint="eastAsia" w:asciiTheme="minorEastAsia" w:hAnsiTheme="minorEastAsia"/>
                <w:szCs w:val="21"/>
              </w:rPr>
              <w:t>开题报告小组意见：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1" w:hRule="atLeast"/>
          <w:jc w:val="center"/>
        </w:trPr>
        <w:tc>
          <w:tcPr>
            <w:tcW w:w="9664" w:type="dxa"/>
            <w:gridSpan w:val="5"/>
            <w:tcBorders>
              <w:top w:val="nil"/>
              <w:left w:val="single" w:color="auto" w:sz="12" w:space="0"/>
              <w:right w:val="single" w:color="auto" w:sz="12" w:space="0"/>
            </w:tcBorders>
          </w:tcPr>
          <w:p>
            <w:pPr>
              <w:widowControl/>
              <w:ind w:left="5565" w:leftChars="2650"/>
              <w:jc w:val="left"/>
              <w:rPr>
                <w:rFonts w:asciiTheme="minorEastAsia" w:hAnsiTheme="minorEastAsia"/>
                <w:szCs w:val="21"/>
              </w:rPr>
            </w:pPr>
            <w:r>
              <w:rPr>
                <w:rFonts w:hint="eastAsia" w:asciiTheme="minorEastAsia" w:hAnsiTheme="minorEastAsia"/>
                <w:szCs w:val="21"/>
              </w:rPr>
              <w:t>组长（签名）：</w:t>
            </w:r>
          </w:p>
          <w:p>
            <w:pPr>
              <w:widowControl/>
              <w:ind w:left="5565" w:leftChars="2650"/>
              <w:jc w:val="left"/>
              <w:rPr>
                <w:rFonts w:asciiTheme="minorEastAsia" w:hAnsiTheme="minorEastAsia"/>
                <w:szCs w:val="21"/>
              </w:rPr>
            </w:pPr>
          </w:p>
          <w:p>
            <w:pPr>
              <w:widowControl/>
              <w:ind w:left="5565" w:leftChars="2650"/>
              <w:jc w:val="left"/>
              <w:rPr>
                <w:rFonts w:asciiTheme="minorEastAsia" w:hAnsiTheme="minorEastAsia"/>
                <w:szCs w:val="21"/>
              </w:rPr>
            </w:pPr>
            <w:r>
              <w:rPr>
                <w:rFonts w:hint="eastAsia" w:asciiTheme="minorEastAsia" w:hAnsiTheme="minorEastAsia"/>
                <w:szCs w:val="21"/>
              </w:rPr>
              <w:t>日期：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9664" w:type="dxa"/>
            <w:gridSpan w:val="5"/>
            <w:tcBorders>
              <w:left w:val="single" w:color="auto" w:sz="12" w:space="0"/>
              <w:bottom w:val="nil"/>
              <w:right w:val="single" w:color="auto" w:sz="12" w:space="0"/>
            </w:tcBorders>
          </w:tcPr>
          <w:p>
            <w:pPr>
              <w:widowControl/>
              <w:spacing w:beforeLines="50"/>
              <w:ind w:left="420" w:leftChars="200"/>
              <w:jc w:val="left"/>
              <w:rPr>
                <w:rFonts w:asciiTheme="minorEastAsia" w:hAnsiTheme="minorEastAsia"/>
                <w:szCs w:val="21"/>
              </w:rPr>
            </w:pPr>
            <w:r>
              <w:rPr>
                <w:rFonts w:hint="eastAsia" w:asciiTheme="minorEastAsia" w:hAnsiTheme="minorEastAsia"/>
                <w:szCs w:val="21"/>
              </w:rPr>
              <w:t>学院意见（签章）：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1" w:hRule="atLeast"/>
          <w:jc w:val="center"/>
        </w:trPr>
        <w:tc>
          <w:tcPr>
            <w:tcW w:w="9664" w:type="dxa"/>
            <w:gridSpan w:val="5"/>
            <w:tcBorders>
              <w:top w:val="nil"/>
              <w:left w:val="single" w:color="auto" w:sz="12" w:space="0"/>
              <w:bottom w:val="single" w:color="auto" w:sz="12" w:space="0"/>
              <w:right w:val="single" w:color="auto" w:sz="12" w:space="0"/>
            </w:tcBorders>
          </w:tcPr>
          <w:p>
            <w:pPr>
              <w:widowControl/>
              <w:ind w:left="5565" w:leftChars="2650"/>
              <w:jc w:val="left"/>
              <w:rPr>
                <w:rFonts w:asciiTheme="minorEastAsia" w:hAnsiTheme="minorEastAsia"/>
                <w:szCs w:val="21"/>
              </w:rPr>
            </w:pPr>
            <w:r>
              <w:rPr>
                <w:rFonts w:hint="eastAsia" w:asciiTheme="minorEastAsia" w:hAnsiTheme="minorEastAsia"/>
                <w:szCs w:val="21"/>
              </w:rPr>
              <w:t>负责人：</w:t>
            </w:r>
          </w:p>
          <w:p>
            <w:pPr>
              <w:widowControl/>
              <w:ind w:left="5565" w:leftChars="2650"/>
              <w:jc w:val="left"/>
              <w:rPr>
                <w:rFonts w:asciiTheme="minorEastAsia" w:hAnsiTheme="minorEastAsia"/>
                <w:szCs w:val="21"/>
              </w:rPr>
            </w:pPr>
          </w:p>
          <w:p>
            <w:pPr>
              <w:widowControl/>
              <w:ind w:left="5565" w:leftChars="2650"/>
              <w:jc w:val="left"/>
              <w:rPr>
                <w:rFonts w:asciiTheme="minorEastAsia" w:hAnsiTheme="minorEastAsia"/>
                <w:szCs w:val="21"/>
              </w:rPr>
            </w:pPr>
            <w:r>
              <w:rPr>
                <w:rFonts w:hint="eastAsia" w:asciiTheme="minorEastAsia" w:hAnsiTheme="minorEastAsia"/>
                <w:szCs w:val="21"/>
              </w:rPr>
              <w:t>日期：     年    月    日</w:t>
            </w:r>
          </w:p>
        </w:tc>
      </w:tr>
    </w:tbl>
    <w:p>
      <w:pPr>
        <w:widowControl/>
        <w:jc w:val="left"/>
        <w:rPr>
          <w:rFonts w:ascii="宋体"/>
          <w:sz w:val="10"/>
          <w:szCs w:val="10"/>
        </w:rPr>
      </w:pPr>
    </w:p>
    <w:p>
      <w:pPr>
        <w:widowControl/>
        <w:spacing w:line="20" w:lineRule="exact"/>
        <w:jc w:val="center"/>
        <w:rPr>
          <w:rFonts w:ascii="宋体"/>
          <w:b/>
          <w:sz w:val="10"/>
          <w:szCs w:val="10"/>
        </w:rPr>
      </w:pPr>
    </w:p>
    <w:sectPr>
      <w:headerReference r:id="rId3" w:type="default"/>
      <w:footerReference r:id="rId4" w:type="default"/>
      <w:pgSz w:w="11906" w:h="16838"/>
      <w:pgMar w:top="1440" w:right="851" w:bottom="1440" w:left="1418" w:header="850" w:footer="567"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w:t>
    </w:r>
    <w:r>
      <w:rPr>
        <w:sz w:val="21"/>
        <w:szCs w:val="21"/>
      </w:rPr>
      <w:t xml:space="preserve"> 8 -</w:t>
    </w:r>
    <w:r>
      <w:rPr>
        <w:sz w:val="21"/>
        <w:szCs w:val="21"/>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9637" w:type="dxa"/>
      <w:tblInd w:w="0" w:type="dxa"/>
      <w:tblLayout w:type="fixed"/>
      <w:tblCellMar>
        <w:top w:w="0" w:type="dxa"/>
        <w:left w:w="0" w:type="dxa"/>
        <w:bottom w:w="0" w:type="dxa"/>
        <w:right w:w="0" w:type="dxa"/>
      </w:tblCellMar>
    </w:tblPr>
    <w:tblGrid>
      <w:gridCol w:w="4817"/>
      <w:gridCol w:w="4820"/>
    </w:tblGrid>
    <w:tr>
      <w:tblPrEx>
        <w:tblCellMar>
          <w:top w:w="0" w:type="dxa"/>
          <w:left w:w="0" w:type="dxa"/>
          <w:bottom w:w="0" w:type="dxa"/>
          <w:right w:w="0" w:type="dxa"/>
        </w:tblCellMar>
      </w:tblPrEx>
      <w:trPr>
        <w:trHeight w:val="851" w:hRule="atLeast"/>
      </w:trPr>
      <w:tc>
        <w:tcPr>
          <w:tcW w:w="4817" w:type="dxa"/>
          <w:vAlign w:val="bottom"/>
        </w:tcPr>
        <w:p>
          <w:pPr>
            <w:rPr>
              <w:sz w:val="18"/>
              <w:szCs w:val="18"/>
            </w:rPr>
          </w:pPr>
          <w:r>
            <w:drawing>
              <wp:inline distT="0" distB="0" distL="0" distR="0">
                <wp:extent cx="1260475" cy="540385"/>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line Text Wrapping Picture" descr="Inline Text Wrapping Picture"/>
                        <pic:cNvPicPr>
                          <a:picLocks noChangeAspect="1"/>
                        </pic:cNvPicPr>
                      </pic:nvPicPr>
                      <pic:blipFill>
                        <a:blip r:embed="rId1"/>
                        <a:stretch>
                          <a:fillRect/>
                        </a:stretch>
                      </pic:blipFill>
                      <pic:spPr>
                        <a:xfrm>
                          <a:off x="0" y="0"/>
                          <a:ext cx="1260957" cy="540410"/>
                        </a:xfrm>
                        <a:prstGeom prst="rect">
                          <a:avLst/>
                        </a:prstGeom>
                      </pic:spPr>
                    </pic:pic>
                  </a:graphicData>
                </a:graphic>
              </wp:inline>
            </w:drawing>
          </w:r>
        </w:p>
      </w:tc>
      <w:tc>
        <w:tcPr>
          <w:tcW w:w="4820" w:type="dxa"/>
          <w:vAlign w:val="bottom"/>
        </w:tcPr>
        <w:p>
          <w:pPr>
            <w:jc w:val="right"/>
          </w:pPr>
        </w:p>
        <w:p>
          <w:pPr>
            <w:jc w:val="right"/>
            <w:rPr>
              <w:sz w:val="18"/>
              <w:szCs w:val="18"/>
            </w:rPr>
          </w:pPr>
          <w:r>
            <w:rPr>
              <w:sz w:val="18"/>
              <w:szCs w:val="18"/>
            </w:rPr>
            <w:t>北京邮电大学</w:t>
          </w:r>
          <w:r>
            <w:rPr>
              <w:rFonts w:hint="eastAsia"/>
              <w:sz w:val="18"/>
              <w:szCs w:val="18"/>
            </w:rPr>
            <w:t>硕士研究生学位论文开题报告</w:t>
          </w:r>
        </w:p>
      </w:tc>
    </w:tr>
  </w:tbl>
  <w:p>
    <w:pPr>
      <w:pBdr>
        <w:bottom w:val="single" w:color="auto" w:sz="4" w:space="2"/>
      </w:pBd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33A4E1"/>
    <w:multiLevelType w:val="singleLevel"/>
    <w:tmpl w:val="E733A4E1"/>
    <w:lvl w:ilvl="0" w:tentative="0">
      <w:start w:val="1"/>
      <w:numFmt w:val="decimal"/>
      <w:suff w:val="nothing"/>
      <w:lvlText w:val="（%1）"/>
      <w:lvlJc w:val="left"/>
    </w:lvl>
  </w:abstractNum>
  <w:abstractNum w:abstractNumId="1">
    <w:nsid w:val="FE0842AD"/>
    <w:multiLevelType w:val="singleLevel"/>
    <w:tmpl w:val="FE0842AD"/>
    <w:lvl w:ilvl="0" w:tentative="0">
      <w:start w:val="1"/>
      <w:numFmt w:val="decimal"/>
      <w:suff w:val="nothing"/>
      <w:lvlText w:val="（%1）"/>
      <w:lvlJc w:val="left"/>
    </w:lvl>
  </w:abstractNum>
  <w:abstractNum w:abstractNumId="2">
    <w:nsid w:val="4F2EA432"/>
    <w:multiLevelType w:val="singleLevel"/>
    <w:tmpl w:val="4F2EA432"/>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NotTrackMoves/>
  <w:documentProtection w:enforcement="0"/>
  <w:defaultTabStop w:val="420"/>
  <w:drawingGridHorizontalSpacing w:val="105"/>
  <w:drawingGridVerticalSpacing w:val="156"/>
  <w:displayHorizontalDrawingGridEvery w:val="2"/>
  <w:displayVerticalDrawingGridEvery w:val="2"/>
  <w:characterSpacingControl w:val="doNotCompress"/>
  <w:noLineBreaksAfter w:lang="zh-CN" w:val="$([{£¥·‘“〈《「『【〔〖〝﹙﹛﹝＄（．［｛￡￥"/>
  <w:noLineBreaksBefore w:lang="zh-CN" w:val="!%),.:;&gt;?]}¢¨°·ˇˉ―‖’”…‰′″›℃∶、。〃〉》」』】〕〗〞︶︺︾﹀﹄﹚﹜﹞！＂％＇），．：；？］｀｜｝～￠"/>
  <w:compat>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66C"/>
    <w:rsid w:val="00001C06"/>
    <w:rsid w:val="00001D27"/>
    <w:rsid w:val="00004BF6"/>
    <w:rsid w:val="00007DF2"/>
    <w:rsid w:val="00010068"/>
    <w:rsid w:val="000149C3"/>
    <w:rsid w:val="00016310"/>
    <w:rsid w:val="000308C3"/>
    <w:rsid w:val="00033501"/>
    <w:rsid w:val="00035A38"/>
    <w:rsid w:val="0005242B"/>
    <w:rsid w:val="00057837"/>
    <w:rsid w:val="0007193B"/>
    <w:rsid w:val="00094E41"/>
    <w:rsid w:val="000A3BE1"/>
    <w:rsid w:val="000B269D"/>
    <w:rsid w:val="000C2FB5"/>
    <w:rsid w:val="000D0958"/>
    <w:rsid w:val="000F1A91"/>
    <w:rsid w:val="000F7E8C"/>
    <w:rsid w:val="00101FAE"/>
    <w:rsid w:val="001109E0"/>
    <w:rsid w:val="0012084F"/>
    <w:rsid w:val="00120D84"/>
    <w:rsid w:val="00127C83"/>
    <w:rsid w:val="0013061D"/>
    <w:rsid w:val="001515BF"/>
    <w:rsid w:val="00170FD5"/>
    <w:rsid w:val="001A7D58"/>
    <w:rsid w:val="001B1E4E"/>
    <w:rsid w:val="001C4BBC"/>
    <w:rsid w:val="001E1AB7"/>
    <w:rsid w:val="001F58AF"/>
    <w:rsid w:val="00203934"/>
    <w:rsid w:val="002078C4"/>
    <w:rsid w:val="00212910"/>
    <w:rsid w:val="00217696"/>
    <w:rsid w:val="002219E7"/>
    <w:rsid w:val="00222888"/>
    <w:rsid w:val="002239F5"/>
    <w:rsid w:val="002275AB"/>
    <w:rsid w:val="002410BF"/>
    <w:rsid w:val="00250057"/>
    <w:rsid w:val="00252A2A"/>
    <w:rsid w:val="0025689E"/>
    <w:rsid w:val="00260B42"/>
    <w:rsid w:val="00270867"/>
    <w:rsid w:val="002772FE"/>
    <w:rsid w:val="002846B4"/>
    <w:rsid w:val="0028536F"/>
    <w:rsid w:val="002857BE"/>
    <w:rsid w:val="00286FF3"/>
    <w:rsid w:val="00292D70"/>
    <w:rsid w:val="002A15DC"/>
    <w:rsid w:val="002B001B"/>
    <w:rsid w:val="002C54EC"/>
    <w:rsid w:val="002C63A0"/>
    <w:rsid w:val="002E07DF"/>
    <w:rsid w:val="002E18F6"/>
    <w:rsid w:val="002E4689"/>
    <w:rsid w:val="002F5590"/>
    <w:rsid w:val="002F5FEC"/>
    <w:rsid w:val="00325749"/>
    <w:rsid w:val="0033081F"/>
    <w:rsid w:val="00342222"/>
    <w:rsid w:val="00344D95"/>
    <w:rsid w:val="00347855"/>
    <w:rsid w:val="00351984"/>
    <w:rsid w:val="00371A56"/>
    <w:rsid w:val="0037490E"/>
    <w:rsid w:val="00384C3D"/>
    <w:rsid w:val="00393D69"/>
    <w:rsid w:val="003B0734"/>
    <w:rsid w:val="003B7D91"/>
    <w:rsid w:val="003C0CB0"/>
    <w:rsid w:val="003C2C0A"/>
    <w:rsid w:val="003D04EA"/>
    <w:rsid w:val="003D1C36"/>
    <w:rsid w:val="003E1BAB"/>
    <w:rsid w:val="003F4308"/>
    <w:rsid w:val="0040073C"/>
    <w:rsid w:val="004104CA"/>
    <w:rsid w:val="00411613"/>
    <w:rsid w:val="004116F5"/>
    <w:rsid w:val="00416FD4"/>
    <w:rsid w:val="004177A7"/>
    <w:rsid w:val="00437D1E"/>
    <w:rsid w:val="00442DE4"/>
    <w:rsid w:val="0044563D"/>
    <w:rsid w:val="0044658A"/>
    <w:rsid w:val="00472218"/>
    <w:rsid w:val="0047428C"/>
    <w:rsid w:val="00475B74"/>
    <w:rsid w:val="004832E2"/>
    <w:rsid w:val="0048581A"/>
    <w:rsid w:val="004879F7"/>
    <w:rsid w:val="00494DBB"/>
    <w:rsid w:val="0049726D"/>
    <w:rsid w:val="004D0CCD"/>
    <w:rsid w:val="004E1F69"/>
    <w:rsid w:val="004E6BFD"/>
    <w:rsid w:val="004F488F"/>
    <w:rsid w:val="004F5FB0"/>
    <w:rsid w:val="004F7F02"/>
    <w:rsid w:val="00505425"/>
    <w:rsid w:val="00505F6D"/>
    <w:rsid w:val="00513865"/>
    <w:rsid w:val="0052120E"/>
    <w:rsid w:val="0054492D"/>
    <w:rsid w:val="00566DFB"/>
    <w:rsid w:val="00574BD4"/>
    <w:rsid w:val="00580F4D"/>
    <w:rsid w:val="00581142"/>
    <w:rsid w:val="0058435F"/>
    <w:rsid w:val="005911AA"/>
    <w:rsid w:val="0059205B"/>
    <w:rsid w:val="005A5BA0"/>
    <w:rsid w:val="005B25E2"/>
    <w:rsid w:val="005B4D4A"/>
    <w:rsid w:val="005D0157"/>
    <w:rsid w:val="005D251D"/>
    <w:rsid w:val="005D60F5"/>
    <w:rsid w:val="00611BE5"/>
    <w:rsid w:val="00611E50"/>
    <w:rsid w:val="00627C8D"/>
    <w:rsid w:val="00635007"/>
    <w:rsid w:val="006408DE"/>
    <w:rsid w:val="0064443A"/>
    <w:rsid w:val="00650CB9"/>
    <w:rsid w:val="00655727"/>
    <w:rsid w:val="00660130"/>
    <w:rsid w:val="00663253"/>
    <w:rsid w:val="0066613F"/>
    <w:rsid w:val="006725B5"/>
    <w:rsid w:val="00672BBD"/>
    <w:rsid w:val="006902A4"/>
    <w:rsid w:val="00695DA0"/>
    <w:rsid w:val="006A2205"/>
    <w:rsid w:val="006B2DF9"/>
    <w:rsid w:val="006B3429"/>
    <w:rsid w:val="006B61C7"/>
    <w:rsid w:val="007040C6"/>
    <w:rsid w:val="00705852"/>
    <w:rsid w:val="00712533"/>
    <w:rsid w:val="00716A8F"/>
    <w:rsid w:val="007170B6"/>
    <w:rsid w:val="00717AA9"/>
    <w:rsid w:val="00717DC7"/>
    <w:rsid w:val="00726F9A"/>
    <w:rsid w:val="00731053"/>
    <w:rsid w:val="00731311"/>
    <w:rsid w:val="00736C1D"/>
    <w:rsid w:val="007401AC"/>
    <w:rsid w:val="007575E3"/>
    <w:rsid w:val="00770A21"/>
    <w:rsid w:val="0079685A"/>
    <w:rsid w:val="007B00B1"/>
    <w:rsid w:val="007C7743"/>
    <w:rsid w:val="007D0AB0"/>
    <w:rsid w:val="007D6B8A"/>
    <w:rsid w:val="007F4F49"/>
    <w:rsid w:val="007F5CE9"/>
    <w:rsid w:val="00805ACE"/>
    <w:rsid w:val="00812ED8"/>
    <w:rsid w:val="00814F2E"/>
    <w:rsid w:val="00825E51"/>
    <w:rsid w:val="00830CE8"/>
    <w:rsid w:val="008321BC"/>
    <w:rsid w:val="0083547E"/>
    <w:rsid w:val="00836410"/>
    <w:rsid w:val="00837607"/>
    <w:rsid w:val="0084149B"/>
    <w:rsid w:val="008557BA"/>
    <w:rsid w:val="00861F2D"/>
    <w:rsid w:val="0088566C"/>
    <w:rsid w:val="00894B49"/>
    <w:rsid w:val="008A069E"/>
    <w:rsid w:val="008A29BA"/>
    <w:rsid w:val="008A6D27"/>
    <w:rsid w:val="008C2985"/>
    <w:rsid w:val="008D6B31"/>
    <w:rsid w:val="008E45E1"/>
    <w:rsid w:val="008E54AD"/>
    <w:rsid w:val="008E6454"/>
    <w:rsid w:val="008E7444"/>
    <w:rsid w:val="008F0C63"/>
    <w:rsid w:val="008F4699"/>
    <w:rsid w:val="008F7F4D"/>
    <w:rsid w:val="0090069C"/>
    <w:rsid w:val="00900BCD"/>
    <w:rsid w:val="00924852"/>
    <w:rsid w:val="00925A25"/>
    <w:rsid w:val="00931A76"/>
    <w:rsid w:val="009350AB"/>
    <w:rsid w:val="00936CB9"/>
    <w:rsid w:val="00940CFC"/>
    <w:rsid w:val="00941FEE"/>
    <w:rsid w:val="009532C3"/>
    <w:rsid w:val="00960FB6"/>
    <w:rsid w:val="00974A4A"/>
    <w:rsid w:val="00981A16"/>
    <w:rsid w:val="00986026"/>
    <w:rsid w:val="00992FB4"/>
    <w:rsid w:val="009A3F08"/>
    <w:rsid w:val="009A712D"/>
    <w:rsid w:val="009B2665"/>
    <w:rsid w:val="009C3CC9"/>
    <w:rsid w:val="009C4CB5"/>
    <w:rsid w:val="009C5014"/>
    <w:rsid w:val="009C5DD3"/>
    <w:rsid w:val="009D0D1F"/>
    <w:rsid w:val="009D78BA"/>
    <w:rsid w:val="009E4AA8"/>
    <w:rsid w:val="009E5E4B"/>
    <w:rsid w:val="009E7E9E"/>
    <w:rsid w:val="009F39E5"/>
    <w:rsid w:val="009F3A29"/>
    <w:rsid w:val="00A20D26"/>
    <w:rsid w:val="00A40679"/>
    <w:rsid w:val="00A4375E"/>
    <w:rsid w:val="00A500C1"/>
    <w:rsid w:val="00A556F6"/>
    <w:rsid w:val="00A7579F"/>
    <w:rsid w:val="00A92A0F"/>
    <w:rsid w:val="00A96818"/>
    <w:rsid w:val="00AB2AA5"/>
    <w:rsid w:val="00AD1B73"/>
    <w:rsid w:val="00AD1BCB"/>
    <w:rsid w:val="00B05D69"/>
    <w:rsid w:val="00B16B2E"/>
    <w:rsid w:val="00B20DA9"/>
    <w:rsid w:val="00B50AC8"/>
    <w:rsid w:val="00B65360"/>
    <w:rsid w:val="00B675AB"/>
    <w:rsid w:val="00B67A87"/>
    <w:rsid w:val="00B803F0"/>
    <w:rsid w:val="00B81C2F"/>
    <w:rsid w:val="00B84E47"/>
    <w:rsid w:val="00B861EC"/>
    <w:rsid w:val="00B96D7B"/>
    <w:rsid w:val="00BA7AC0"/>
    <w:rsid w:val="00BB2D0B"/>
    <w:rsid w:val="00BC058E"/>
    <w:rsid w:val="00BD174C"/>
    <w:rsid w:val="00BD1B37"/>
    <w:rsid w:val="00BD5C75"/>
    <w:rsid w:val="00BD6D12"/>
    <w:rsid w:val="00BE350A"/>
    <w:rsid w:val="00BE7C9B"/>
    <w:rsid w:val="00BF1B8D"/>
    <w:rsid w:val="00C00064"/>
    <w:rsid w:val="00C017A1"/>
    <w:rsid w:val="00C22EBB"/>
    <w:rsid w:val="00C43BBA"/>
    <w:rsid w:val="00C4449A"/>
    <w:rsid w:val="00C46A44"/>
    <w:rsid w:val="00C51FDA"/>
    <w:rsid w:val="00C55F07"/>
    <w:rsid w:val="00C65C95"/>
    <w:rsid w:val="00CA13CC"/>
    <w:rsid w:val="00CB12C0"/>
    <w:rsid w:val="00CB5AD1"/>
    <w:rsid w:val="00CB5B50"/>
    <w:rsid w:val="00CB6E45"/>
    <w:rsid w:val="00CE062D"/>
    <w:rsid w:val="00CE3E15"/>
    <w:rsid w:val="00D14C4B"/>
    <w:rsid w:val="00D35A43"/>
    <w:rsid w:val="00D43F3E"/>
    <w:rsid w:val="00D52A43"/>
    <w:rsid w:val="00D77887"/>
    <w:rsid w:val="00D90124"/>
    <w:rsid w:val="00D955BF"/>
    <w:rsid w:val="00DA37EF"/>
    <w:rsid w:val="00DB0019"/>
    <w:rsid w:val="00DC3A62"/>
    <w:rsid w:val="00DD26F8"/>
    <w:rsid w:val="00DD5900"/>
    <w:rsid w:val="00DF216C"/>
    <w:rsid w:val="00E07E89"/>
    <w:rsid w:val="00E144C7"/>
    <w:rsid w:val="00E235D6"/>
    <w:rsid w:val="00E26B40"/>
    <w:rsid w:val="00E375B9"/>
    <w:rsid w:val="00E522DE"/>
    <w:rsid w:val="00E71302"/>
    <w:rsid w:val="00E82908"/>
    <w:rsid w:val="00E9166E"/>
    <w:rsid w:val="00E96CAC"/>
    <w:rsid w:val="00EA1217"/>
    <w:rsid w:val="00EA28D5"/>
    <w:rsid w:val="00EB1D7A"/>
    <w:rsid w:val="00EB2C15"/>
    <w:rsid w:val="00ED21E3"/>
    <w:rsid w:val="00EE4395"/>
    <w:rsid w:val="00EE79AE"/>
    <w:rsid w:val="00EF4D77"/>
    <w:rsid w:val="00EF4DA9"/>
    <w:rsid w:val="00EF7477"/>
    <w:rsid w:val="00F00A9C"/>
    <w:rsid w:val="00F107D8"/>
    <w:rsid w:val="00F246D2"/>
    <w:rsid w:val="00F32095"/>
    <w:rsid w:val="00F47867"/>
    <w:rsid w:val="00F47C05"/>
    <w:rsid w:val="00F715B1"/>
    <w:rsid w:val="00F72EBA"/>
    <w:rsid w:val="00F736B5"/>
    <w:rsid w:val="00F87AE8"/>
    <w:rsid w:val="00F9018D"/>
    <w:rsid w:val="00FA6DD1"/>
    <w:rsid w:val="00FA723A"/>
    <w:rsid w:val="00FC0378"/>
    <w:rsid w:val="00FD12F4"/>
    <w:rsid w:val="00FD26F7"/>
    <w:rsid w:val="00FE1B2F"/>
    <w:rsid w:val="00FF0E80"/>
    <w:rsid w:val="00FF4779"/>
    <w:rsid w:val="00FF630D"/>
    <w:rsid w:val="00FF7DF5"/>
    <w:rsid w:val="05667E01"/>
    <w:rsid w:val="0AEE5EF4"/>
    <w:rsid w:val="142B1EEC"/>
    <w:rsid w:val="16FC582C"/>
    <w:rsid w:val="281C7520"/>
    <w:rsid w:val="2B450EFE"/>
    <w:rsid w:val="2B6C5FF2"/>
    <w:rsid w:val="2F3212CB"/>
    <w:rsid w:val="36816E5D"/>
    <w:rsid w:val="4C5425A8"/>
    <w:rsid w:val="51141862"/>
    <w:rsid w:val="53074224"/>
    <w:rsid w:val="56805325"/>
    <w:rsid w:val="57C1607D"/>
    <w:rsid w:val="5FAB21EA"/>
    <w:rsid w:val="66891AAC"/>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Balloon Text"/>
    <w:basedOn w:val="1"/>
    <w:link w:val="11"/>
    <w:uiPriority w:val="0"/>
    <w:rPr>
      <w:kern w:val="0"/>
      <w:sz w:val="18"/>
      <w:szCs w:val="20"/>
    </w:rPr>
  </w:style>
  <w:style w:type="paragraph" w:styleId="3">
    <w:name w:val="footer"/>
    <w:basedOn w:val="1"/>
    <w:link w:val="10"/>
    <w:uiPriority w:val="0"/>
    <w:pPr>
      <w:tabs>
        <w:tab w:val="center" w:pos="4153"/>
        <w:tab w:val="right" w:pos="8306"/>
      </w:tabs>
      <w:snapToGrid w:val="0"/>
      <w:jc w:val="left"/>
    </w:pPr>
    <w:rPr>
      <w:kern w:val="0"/>
      <w:sz w:val="18"/>
      <w:szCs w:val="20"/>
    </w:rPr>
  </w:style>
  <w:style w:type="paragraph" w:styleId="4">
    <w:name w:val="header"/>
    <w:basedOn w:val="1"/>
    <w:link w:val="9"/>
    <w:uiPriority w:val="0"/>
    <w:pPr>
      <w:pBdr>
        <w:bottom w:val="single" w:color="auto" w:sz="6" w:space="1"/>
      </w:pBdr>
      <w:tabs>
        <w:tab w:val="center" w:pos="4153"/>
        <w:tab w:val="right" w:pos="8306"/>
      </w:tabs>
      <w:snapToGrid w:val="0"/>
      <w:jc w:val="center"/>
    </w:pPr>
    <w:rPr>
      <w:kern w:val="0"/>
      <w:sz w:val="18"/>
      <w:szCs w:val="20"/>
    </w:rPr>
  </w:style>
  <w:style w:type="table" w:styleId="6">
    <w:name w:val="Table Grid"/>
    <w:basedOn w:val="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Hyperlink"/>
    <w:basedOn w:val="7"/>
    <w:uiPriority w:val="0"/>
    <w:rPr>
      <w:color w:val="0000FF"/>
      <w:u w:val="single"/>
    </w:rPr>
  </w:style>
  <w:style w:type="character" w:customStyle="1" w:styleId="9">
    <w:name w:val="页眉 Char"/>
    <w:link w:val="4"/>
    <w:locked/>
    <w:uiPriority w:val="99"/>
    <w:rPr>
      <w:sz w:val="18"/>
    </w:rPr>
  </w:style>
  <w:style w:type="character" w:customStyle="1" w:styleId="10">
    <w:name w:val="页脚 Char"/>
    <w:link w:val="3"/>
    <w:locked/>
    <w:uiPriority w:val="99"/>
    <w:rPr>
      <w:sz w:val="18"/>
    </w:rPr>
  </w:style>
  <w:style w:type="character" w:customStyle="1" w:styleId="11">
    <w:name w:val="批注框文本 Char"/>
    <w:link w:val="2"/>
    <w:semiHidden/>
    <w:qFormat/>
    <w:locked/>
    <w:uiPriority w:val="99"/>
    <w:rPr>
      <w:sz w:val="18"/>
    </w:rPr>
  </w:style>
  <w:style w:type="table" w:customStyle="1" w:styleId="12">
    <w:name w:val="网格型1"/>
    <w:qFormat/>
    <w:uiPriority w:val="9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wmf"/><Relationship Id="rId7" Type="http://schemas.openxmlformats.org/officeDocument/2006/relationships/oleObject" Target="embeddings/oleObject1.bin"/><Relationship Id="rId6" Type="http://schemas.openxmlformats.org/officeDocument/2006/relationships/image" Target="media/image2.png"/><Relationship Id="rId5" Type="http://schemas.openxmlformats.org/officeDocument/2006/relationships/theme" Target="theme/theme1.xml"/><Relationship Id="rId43" Type="http://schemas.openxmlformats.org/officeDocument/2006/relationships/fontTable" Target="fontTable.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19.wmf"/><Relationship Id="rId4" Type="http://schemas.openxmlformats.org/officeDocument/2006/relationships/footer" Target="footer1.xml"/><Relationship Id="rId39" Type="http://schemas.openxmlformats.org/officeDocument/2006/relationships/oleObject" Target="embeddings/oleObject17.bin"/><Relationship Id="rId38" Type="http://schemas.openxmlformats.org/officeDocument/2006/relationships/image" Target="media/image18.wmf"/><Relationship Id="rId37" Type="http://schemas.openxmlformats.org/officeDocument/2006/relationships/oleObject" Target="embeddings/oleObject16.bin"/><Relationship Id="rId36" Type="http://schemas.openxmlformats.org/officeDocument/2006/relationships/image" Target="media/image17.wmf"/><Relationship Id="rId35" Type="http://schemas.openxmlformats.org/officeDocument/2006/relationships/oleObject" Target="embeddings/oleObject15.bin"/><Relationship Id="rId34" Type="http://schemas.openxmlformats.org/officeDocument/2006/relationships/image" Target="media/image16.wmf"/><Relationship Id="rId33" Type="http://schemas.openxmlformats.org/officeDocument/2006/relationships/oleObject" Target="embeddings/oleObject14.bin"/><Relationship Id="rId32" Type="http://schemas.openxmlformats.org/officeDocument/2006/relationships/image" Target="media/image15.wmf"/><Relationship Id="rId31" Type="http://schemas.openxmlformats.org/officeDocument/2006/relationships/oleObject" Target="embeddings/oleObject13.bin"/><Relationship Id="rId30" Type="http://schemas.openxmlformats.org/officeDocument/2006/relationships/image" Target="media/image14.wmf"/><Relationship Id="rId3" Type="http://schemas.openxmlformats.org/officeDocument/2006/relationships/header" Target="header1.xml"/><Relationship Id="rId29" Type="http://schemas.openxmlformats.org/officeDocument/2006/relationships/oleObject" Target="embeddings/oleObject12.bin"/><Relationship Id="rId28" Type="http://schemas.openxmlformats.org/officeDocument/2006/relationships/image" Target="media/image13.wmf"/><Relationship Id="rId27" Type="http://schemas.openxmlformats.org/officeDocument/2006/relationships/oleObject" Target="embeddings/oleObject11.bin"/><Relationship Id="rId26" Type="http://schemas.openxmlformats.org/officeDocument/2006/relationships/image" Target="media/image12.wmf"/><Relationship Id="rId25" Type="http://schemas.openxmlformats.org/officeDocument/2006/relationships/oleObject" Target="embeddings/oleObject10.bin"/><Relationship Id="rId24" Type="http://schemas.openxmlformats.org/officeDocument/2006/relationships/image" Target="media/image11.wmf"/><Relationship Id="rId23" Type="http://schemas.openxmlformats.org/officeDocument/2006/relationships/oleObject" Target="embeddings/oleObject9.bin"/><Relationship Id="rId22" Type="http://schemas.openxmlformats.org/officeDocument/2006/relationships/image" Target="media/image10.wmf"/><Relationship Id="rId21" Type="http://schemas.openxmlformats.org/officeDocument/2006/relationships/oleObject" Target="embeddings/oleObject8.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8.wmf"/><Relationship Id="rId17" Type="http://schemas.openxmlformats.org/officeDocument/2006/relationships/oleObject" Target="embeddings/oleObject6.bin"/><Relationship Id="rId16" Type="http://schemas.openxmlformats.org/officeDocument/2006/relationships/image" Target="media/image7.wmf"/><Relationship Id="rId15" Type="http://schemas.openxmlformats.org/officeDocument/2006/relationships/oleObject" Target="embeddings/oleObject5.bin"/><Relationship Id="rId14" Type="http://schemas.openxmlformats.org/officeDocument/2006/relationships/image" Target="media/image6.wmf"/><Relationship Id="rId13" Type="http://schemas.openxmlformats.org/officeDocument/2006/relationships/oleObject" Target="embeddings/oleObject4.bin"/><Relationship Id="rId12" Type="http://schemas.openxmlformats.org/officeDocument/2006/relationships/image" Target="media/image5.wmf"/><Relationship Id="rId11" Type="http://schemas.openxmlformats.org/officeDocument/2006/relationships/oleObject" Target="embeddings/oleObject3.bin"/><Relationship Id="rId10" Type="http://schemas.openxmlformats.org/officeDocument/2006/relationships/image" Target="media/image4.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2019-12-22T15:21:00Z</dcterms:created>
  <dc:creator>lenovo</dc:creator>
  <cp:lastModifiedBy>lenovo</cp:lastModifiedBy>
  <dcterms:modified xsi:type="dcterms:W3CDTF">2019-12-23T05:01:26Z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y fmtid="{D5CDD505-2E9C-101B-9397-08002B2CF9AE}" pid="3" name="KSORubyTemplateID" linkTarget="0">
    <vt:lpwstr>6</vt:lpwstr>
  </property>
</Properties>
</file>