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pBdr>
          <w:top w:val="none" w:color="auto" w:sz="0" w:space="0"/>
          <w:bottom w:val="none" w:color="auto" w:sz="0" w:space="0"/>
        </w:pBdr>
        <w:spacing w:line="384" w:lineRule="atLeast"/>
        <w:rPr>
          <w:rStyle w:val="8"/>
          <w:rFonts w:ascii="MS Mincho" w:hAnsi="MS Mincho" w:eastAsia="MS Mincho" w:cs="MS Mincho"/>
          <w:color w:val="607FA6"/>
          <w:spacing w:val="8"/>
          <w:sz w:val="36"/>
          <w:szCs w:val="36"/>
          <w:lang w:eastAsia="zh-CN"/>
        </w:rPr>
      </w:pPr>
      <w:r>
        <w:fldChar w:fldCharType="begin"/>
      </w:r>
      <w:r>
        <w:instrText xml:space="preserve"> HYPERLINK "https://mp.weixin.qq.com/s/OZ5Fmrvf-929q597gLO3xw" \t "_blank" </w:instrText>
      </w:r>
      <w:r>
        <w:fldChar w:fldCharType="separate"/>
      </w:r>
      <w:r>
        <w:rPr>
          <w:rStyle w:val="8"/>
          <w:rFonts w:ascii="MS Mincho" w:hAnsi="MS Mincho" w:eastAsia="MS Mincho" w:cs="MS Mincho"/>
          <w:color w:val="607FA6"/>
          <w:spacing w:val="8"/>
          <w:sz w:val="36"/>
          <w:szCs w:val="36"/>
          <w:lang w:eastAsia="zh-CN"/>
        </w:rPr>
        <w:t>晚清</w:t>
      </w:r>
      <w:r>
        <w:rPr>
          <w:rStyle w:val="8"/>
          <w:rFonts w:ascii="PMingLiU" w:hAnsi="PMingLiU" w:eastAsia="PMingLiU" w:cs="PMingLiU"/>
          <w:color w:val="607FA6"/>
          <w:spacing w:val="8"/>
          <w:sz w:val="36"/>
          <w:szCs w:val="36"/>
          <w:lang w:eastAsia="zh-CN"/>
        </w:rPr>
        <w:t>沧</w:t>
      </w:r>
      <w:r>
        <w:rPr>
          <w:rStyle w:val="8"/>
          <w:rFonts w:ascii="MS Mincho" w:hAnsi="MS Mincho" w:eastAsia="MS Mincho" w:cs="MS Mincho"/>
          <w:color w:val="607FA6"/>
          <w:spacing w:val="8"/>
          <w:sz w:val="36"/>
          <w:szCs w:val="36"/>
          <w:lang w:eastAsia="zh-CN"/>
        </w:rPr>
        <w:t>海事</w:t>
      </w:r>
    </w:p>
    <w:p>
      <w:pPr>
        <w:pStyle w:val="5"/>
        <w:keepNext w:val="0"/>
        <w:keepLines w:val="0"/>
        <w:pageBreakBefore w:val="0"/>
        <w:widowControl/>
        <w:pBdr>
          <w:top w:val="none" w:color="auto" w:sz="0" w:space="0"/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84" w:lineRule="atLeast"/>
        <w:jc w:val="center"/>
        <w:textAlignment w:val="auto"/>
        <w:outlineLvl w:val="1"/>
        <w:rPr>
          <w:rStyle w:val="8"/>
          <w:spacing w:val="8"/>
          <w:lang w:eastAsia="zh-CN"/>
        </w:rPr>
      </w:pPr>
      <w:bookmarkStart w:id="0" w:name="_GoBack"/>
      <w:r>
        <w:rPr>
          <w:rStyle w:val="14"/>
          <w:rFonts w:ascii="MS Mincho" w:hAnsi="MS Mincho" w:eastAsia="MS Mincho" w:cs="MS Mincho"/>
          <w:b/>
          <w:bCs/>
          <w:color w:val="B30112"/>
          <w:spacing w:val="8"/>
          <w:sz w:val="21"/>
          <w:szCs w:val="22"/>
          <w:lang w:val="en-US" w:eastAsia="zh-CN" w:bidi="ar-SA"/>
        </w:rPr>
        <w:t>序，一个流传已久的谎言（重新修订版）</w:t>
      </w:r>
      <w:bookmarkEnd w:id="0"/>
      <w:r>
        <w:rPr>
          <w:rStyle w:val="8"/>
          <w:rFonts w:ascii="MS Mincho" w:hAnsi="MS Mincho" w:eastAsia="MS Mincho" w:cs="MS Mincho"/>
          <w:color w:val="607FA6"/>
          <w:spacing w:val="8"/>
          <w:sz w:val="36"/>
          <w:szCs w:val="36"/>
          <w:lang w:eastAsia="zh-CN"/>
        </w:rPr>
        <w:fldChar w:fldCharType="end"/>
      </w:r>
    </w:p>
    <w:p>
      <w:pPr>
        <w:pStyle w:val="15"/>
        <w:spacing w:line="384" w:lineRule="atLeast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B2B2B2"/>
          <w:spacing w:val="8"/>
          <w:sz w:val="18"/>
          <w:szCs w:val="18"/>
          <w:lang w:eastAsia="zh-CN"/>
        </w:rPr>
        <w:t>序：一个流</w:t>
      </w:r>
      <w:r>
        <w:rPr>
          <w:rStyle w:val="14"/>
          <w:rFonts w:ascii="PMingLiU" w:hAnsi="PMingLiU" w:eastAsia="PMingLiU" w:cs="PMingLiU"/>
          <w:color w:val="B2B2B2"/>
          <w:spacing w:val="8"/>
          <w:sz w:val="18"/>
          <w:szCs w:val="18"/>
          <w:lang w:eastAsia="zh-CN"/>
        </w:rPr>
        <w:t>传</w:t>
      </w:r>
      <w:r>
        <w:rPr>
          <w:rStyle w:val="14"/>
          <w:rFonts w:ascii="MS Mincho" w:hAnsi="MS Mincho" w:eastAsia="MS Mincho" w:cs="MS Mincho"/>
          <w:color w:val="B2B2B2"/>
          <w:spacing w:val="8"/>
          <w:sz w:val="18"/>
          <w:szCs w:val="18"/>
          <w:lang w:eastAsia="zh-CN"/>
        </w:rPr>
        <w:t>已久的</w:t>
      </w:r>
      <w:r>
        <w:rPr>
          <w:rStyle w:val="14"/>
          <w:rFonts w:ascii="PMingLiU" w:hAnsi="PMingLiU" w:eastAsia="PMingLiU" w:cs="PMingLiU"/>
          <w:color w:val="B2B2B2"/>
          <w:spacing w:val="8"/>
          <w:sz w:val="18"/>
          <w:szCs w:val="18"/>
          <w:lang w:eastAsia="zh-CN"/>
        </w:rPr>
        <w:t>谎</w:t>
      </w:r>
      <w:r>
        <w:rPr>
          <w:rStyle w:val="14"/>
          <w:rFonts w:ascii="MS Mincho" w:hAnsi="MS Mincho" w:eastAsia="MS Mincho" w:cs="MS Mincho"/>
          <w:color w:val="B2B2B2"/>
          <w:spacing w:val="8"/>
          <w:sz w:val="18"/>
          <w:szCs w:val="18"/>
          <w:lang w:eastAsia="zh-CN"/>
        </w:rPr>
        <w:t>言</w:t>
      </w:r>
    </w:p>
    <w:p>
      <w:pPr>
        <w:pStyle w:val="15"/>
        <w:spacing w:line="384" w:lineRule="atLeast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B2B2B2"/>
          <w:spacing w:val="8"/>
          <w:sz w:val="18"/>
          <w:szCs w:val="18"/>
          <w:lang w:eastAsia="zh-CN"/>
        </w:rPr>
        <w:t>作者：</w:t>
      </w:r>
      <w:r>
        <w:rPr>
          <w:rStyle w:val="14"/>
          <w:rFonts w:ascii="PMingLiU" w:hAnsi="PMingLiU" w:eastAsia="PMingLiU" w:cs="PMingLiU"/>
          <w:color w:val="B2B2B2"/>
          <w:spacing w:val="8"/>
          <w:sz w:val="18"/>
          <w:szCs w:val="18"/>
          <w:lang w:eastAsia="zh-CN"/>
        </w:rPr>
        <w:t>罗马</w:t>
      </w:r>
      <w:r>
        <w:rPr>
          <w:rStyle w:val="14"/>
          <w:rFonts w:ascii="MS Mincho" w:hAnsi="MS Mincho" w:eastAsia="MS Mincho" w:cs="MS Mincho"/>
          <w:color w:val="B2B2B2"/>
          <w:spacing w:val="8"/>
          <w:sz w:val="18"/>
          <w:szCs w:val="18"/>
          <w:lang w:eastAsia="zh-CN"/>
        </w:rPr>
        <w:t>主</w:t>
      </w:r>
      <w:r>
        <w:rPr>
          <w:rStyle w:val="14"/>
          <w:rFonts w:ascii="PMingLiU" w:hAnsi="PMingLiU" w:eastAsia="PMingLiU" w:cs="PMingLiU"/>
          <w:color w:val="B2B2B2"/>
          <w:spacing w:val="8"/>
          <w:sz w:val="18"/>
          <w:szCs w:val="18"/>
          <w:lang w:eastAsia="zh-CN"/>
        </w:rPr>
        <w:t>义</w:t>
      </w:r>
    </w:p>
    <w:p>
      <w:pPr>
        <w:pStyle w:val="15"/>
        <w:spacing w:line="384" w:lineRule="atLeast"/>
        <w:jc w:val="center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B2B2B2"/>
          <w:spacing w:val="8"/>
          <w:sz w:val="18"/>
          <w:szCs w:val="18"/>
          <w:lang w:eastAsia="zh-CN"/>
        </w:rPr>
        <w:t>审订</w:t>
      </w:r>
      <w:r>
        <w:rPr>
          <w:rStyle w:val="14"/>
          <w:rFonts w:ascii="MS Mincho" w:hAnsi="MS Mincho" w:eastAsia="MS Mincho" w:cs="MS Mincho"/>
          <w:color w:val="B2B2B2"/>
          <w:spacing w:val="8"/>
          <w:sz w:val="18"/>
          <w:szCs w:val="18"/>
          <w:lang w:eastAsia="zh-CN"/>
        </w:rPr>
        <w:t>：奈染</w:t>
      </w:r>
    </w:p>
    <w:p>
      <w:pPr>
        <w:pStyle w:val="15"/>
        <w:spacing w:line="384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49570" cy="8229600"/>
            <wp:effectExtent l="0" t="0" r="1778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006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384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41148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36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春田兵工厂的博物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馆</w:t>
      </w:r>
    </w:p>
    <w:p>
      <w:pPr>
        <w:pStyle w:val="15"/>
        <w:shd w:val="clear" w:color="auto" w:fill="FFFFFF"/>
        <w:spacing w:line="36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事情的起因是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的，我最近在美国著名的春田兵工厂的博物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里，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了一挺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诺顿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特速射机关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身上写：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英吉利，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诺顿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特，敬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李中堂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”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明：此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1900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年，八国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联军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侵略天津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时缴获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役中共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缴获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种机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上百把。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304155" cy="1876425"/>
            <wp:effectExtent l="0" t="0" r="10795" b="952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38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384" w:lineRule="atLeast"/>
        <w:jc w:val="center"/>
        <w:rPr>
          <w:spacing w:val="8"/>
          <w:lang w:eastAsia="zh-CN"/>
        </w:rPr>
      </w:pPr>
      <w:r>
        <w:rPr>
          <w:rStyle w:val="14"/>
          <w:color w:val="000000"/>
          <w:spacing w:val="8"/>
          <w:sz w:val="18"/>
          <w:szCs w:val="18"/>
          <w:shd w:val="clear" w:color="auto" w:fill="D6D6D6"/>
          <w:lang w:eastAsia="zh-CN"/>
        </w:rPr>
        <w:t> 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被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缴获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的机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和相关文献</w:t>
      </w:r>
      <w:r>
        <w:rPr>
          <w:rStyle w:val="14"/>
          <w:color w:val="000000"/>
          <w:spacing w:val="8"/>
          <w:sz w:val="18"/>
          <w:szCs w:val="18"/>
          <w:shd w:val="clear" w:color="auto" w:fill="D6D6D6"/>
          <w:lang w:eastAsia="zh-CN"/>
        </w:rPr>
        <w:t> 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我看到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里，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的一下就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轰鸣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了起来。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什么鬼！清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居然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！而且在一次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斗中居然被人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缴获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了上百把！不是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好了他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只有大刀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吗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？！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”</w:t>
      </w:r>
    </w:p>
    <w:p>
      <w:pPr>
        <w:pStyle w:val="15"/>
        <w:shd w:val="clear" w:color="auto" w:fill="FFFFFF"/>
        <w:spacing w:line="420" w:lineRule="atLeast"/>
        <w:ind w:left="120" w:right="12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件事的刺激下，我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查阅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了大量的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料，特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是西方的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料。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果我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，关于晚清的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史，我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所知道的一切，或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许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，都不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是些流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已久的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谎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……</w:t>
      </w:r>
    </w:p>
    <w:p>
      <w:pPr>
        <w:pStyle w:val="15"/>
        <w:shd w:val="clear" w:color="auto" w:fill="FFFFFF"/>
        <w:spacing w:line="420" w:lineRule="atLeast"/>
        <w:ind w:left="120" w:right="12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</w:rPr>
      </w:pP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drawing>
          <wp:inline distT="0" distB="0" distL="114300" distR="114300">
            <wp:extent cx="5486400" cy="2934970"/>
            <wp:effectExtent l="0" t="0" r="0" b="1778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第二次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鸦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片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争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1860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年，大清帝国面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全面崩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，第二次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，英法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联军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攻入了北京，火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明园，咸丰皇帝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着尾巴逃到了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河。就在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一年，太平天国攻破了清朝的江南大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主将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国梁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死，和春自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杀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，七万多大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散，大清国最后一支由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人控制的，有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斗力的武装力量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底灰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2857500" cy="38862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420" w:lineRule="atLeast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咸丰皇帝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与此同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，被寄予厚望的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族地主武装，曾国藩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带领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，也是四面楚歌，只是勉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强维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持着不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而已，根本阻止不了李秀成、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玉成等等太平天国新一代的年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攻城略地。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br w:type="textWrapping"/>
      </w:r>
    </w:p>
    <w:p>
      <w:pPr>
        <w:pStyle w:val="15"/>
        <w:shd w:val="clear" w:color="auto" w:fill="FFFFFF"/>
        <w:spacing w:line="420" w:lineRule="atLeast"/>
        <w:ind w:left="120" w:right="12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、安徽、浙江的大部分地方，再次落入了太平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的手中，大清帝国的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钱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袋子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州、杭州、宁波相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陷落，漕粮的来源地太湖一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也在劫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逃。而且李秀成率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30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万大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，兵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锋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直指上海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——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清王朝最重要的通商口岸。大清帝国落入了无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钱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，无粮，无兵的困境，一副走投无路的模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仅仅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如此，俗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话说墙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倒众人推，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许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多以前投降清朝的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团练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武装和各种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墙头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草，听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北京被英法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联军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攻破，立刻再次反清，其中影响最大的是安徽的苗沛霖，此人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兵十余万，他背信弃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，再次叛清，又攻陷了寿州；而十几万捻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当儿，也配合太平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开始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攻河南河北和山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；四川的李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蓝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起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义军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，也遥奉太平天国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袖，把巴蜀大地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杀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得血流成河。</w:t>
      </w:r>
    </w:p>
    <w:p>
      <w:pPr>
        <w:pStyle w:val="15"/>
        <w:spacing w:line="384" w:lineRule="atLeast"/>
        <w:jc w:val="both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1137920"/>
            <wp:effectExtent l="0" t="0" r="0" b="508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384" w:lineRule="atLeast"/>
        <w:jc w:val="both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1275080"/>
            <wp:effectExtent l="0" t="0" r="0" b="127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一切，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30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的咸丰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得人生毫无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趣。况且在不久之前，一个以前他听都没听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的国家，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在也跳出来欺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他。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尼泊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派出使臣通知清王朝，他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要派兵穿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西藏，帮助大清帝国剿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太平天国，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这简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直无厘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到了极点。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而且小小的尼泊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王，居然胆敢在来函中，把自己和大清国的皇帝抬到同一个高度，和咸丰称兄道弟，要同他勾肩搭背。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当照会送达大清国的理藩院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，全体大臣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都懵了：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也太不要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脸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了吧！大清国理所当然的拒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绝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了尼泊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的无理要求，但是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让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人匪夷所思的是，尼泊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人居然立刻翻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脸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无耻的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认为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大清国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伤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害了他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真的感情和友好的情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谊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，所以必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立刻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赔偿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失。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没有等大清国作出决定，他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就派兵攻打西藏，于是大清国又被迫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签订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了一个不平等条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，开放通商口岸，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予尼泊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最惠国待遇，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事裁判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假如有人穿越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成了咸丰，他会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扮演大清皇帝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，到了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候，一点儿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趣都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不出，不是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人，就是挨打，不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没有一个点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的，更没有人愿意和自己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组队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，再加上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的前景，无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怎么看，都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逃失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局，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在是太坑爹了！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于是咸丰决定不玩了，他直接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号走人，一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眼，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让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自己死了！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一年他才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30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！留下了只有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20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慈禧和她不到五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的儿子同治，来治理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个遍地狼烟的江山。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慈禧又特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能折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，在老公死了不到两个月，居然勾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婚前男友，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发动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廷政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，干掉了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命八大臣，外乱未平，又生内乱，怎么看都像是在作死。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然而，本来是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应该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是没有然而的，按照中国自古以来的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本，接下来她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应该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是逃往漠北，或者前往黑山白水之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，重新去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茹毛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血的生活。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有一种更大的可能，就像当年的崇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皇帝一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，慈禧也得在煤山上找一棵歪脖子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，把自己挂在上面，向大家宣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一下植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造林的必要性，免得需要的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候，上吊都找不到地方。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但是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接着，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情居然出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了神逆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入了作弊模式。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1862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年，曾国藩的弟弟曾国荃，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着两万湘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突然出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在了南京城下，准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南京。所有的人都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得他秀逗了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——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南京城里有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40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万大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，太平天国的杰出将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李秀成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从周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至少抽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出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20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万大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付他。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句不好听的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话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，一人吐把口水都可以淹死他，但是他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是来了。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得有一段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起了一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学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曾国藩的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潮。其中关于曾国藩的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兵打仗，有一个很奇怪的事儿，就是所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，打呆仗。市面上所有的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，都把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事儿升到了一个道德高度，意思是做事要踏踏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，不要想投机取巧。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</w:p>
    <w:p>
      <w:pPr>
        <w:pStyle w:val="15"/>
        <w:spacing w:line="420" w:lineRule="atLeast"/>
        <w:jc w:val="center"/>
        <w:rPr>
          <w:color w:val="333333"/>
          <w:spacing w:val="8"/>
        </w:rPr>
      </w:pPr>
      <w:r>
        <w:rPr>
          <w:color w:val="333333"/>
          <w:spacing w:val="8"/>
          <w:lang w:eastAsia="zh-CN"/>
        </w:rPr>
        <w:drawing>
          <wp:inline distT="0" distB="0" distL="114300" distR="114300">
            <wp:extent cx="2495550" cy="31908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420" w:lineRule="atLeast"/>
        <w:jc w:val="center"/>
        <w:rPr>
          <w:color w:val="333333"/>
          <w:spacing w:val="8"/>
          <w:lang w:eastAsia="zh-CN"/>
        </w:rPr>
      </w:pPr>
      <w:r>
        <w:rPr>
          <w:rStyle w:val="14"/>
          <w:color w:val="333333"/>
          <w:spacing w:val="8"/>
          <w:sz w:val="18"/>
          <w:szCs w:val="18"/>
          <w:shd w:val="clear" w:color="auto" w:fill="D6D6D6"/>
          <w:lang w:eastAsia="zh-CN"/>
        </w:rPr>
        <w:t xml:space="preserve">  </w:t>
      </w:r>
      <w:r>
        <w:rPr>
          <w:rStyle w:val="14"/>
          <w:rFonts w:ascii="MS Mincho" w:hAnsi="MS Mincho" w:eastAsia="MS Mincho" w:cs="MS Mincho"/>
          <w:color w:val="333333"/>
          <w:spacing w:val="8"/>
          <w:sz w:val="18"/>
          <w:szCs w:val="18"/>
          <w:shd w:val="clear" w:color="auto" w:fill="D6D6D6"/>
          <w:lang w:eastAsia="zh-CN"/>
        </w:rPr>
        <w:t>曾国藩</w:t>
      </w:r>
      <w:r>
        <w:rPr>
          <w:rStyle w:val="14"/>
          <w:color w:val="333333"/>
          <w:spacing w:val="8"/>
          <w:sz w:val="18"/>
          <w:szCs w:val="18"/>
          <w:shd w:val="clear" w:color="auto" w:fill="D6D6D6"/>
          <w:lang w:eastAsia="zh-CN"/>
        </w:rPr>
        <w:t xml:space="preserve">  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曾国藩的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白了，就是每到一个地方士兵就立刻挖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壕，然后全部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壕中，不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是攻城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，他都是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一招。而且每每以两三万人的兵力，包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歼对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方几十万人。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事儿看得我一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水。当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我就在想，拿着大刀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矛的清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，自己跳到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，如果太平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冲了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来，居高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下，从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矛刺他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头砸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不是送死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吗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？怎么可能逢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呢？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呵呵，原来我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上当了，首先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件事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冠李戴，挖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壕的不是曾国藩，而是他的弟弟曾国荃，其人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号曾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桶。更不得不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的是，他是个人民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玩家，拼道具的。</w:t>
      </w:r>
    </w:p>
    <w:p>
      <w:pPr>
        <w:pStyle w:val="15"/>
        <w:shd w:val="clear" w:color="auto" w:fill="FFFFFF"/>
        <w:spacing w:line="360" w:lineRule="atLeast"/>
        <w:ind w:left="120" w:right="120"/>
        <w:jc w:val="center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</w:rPr>
      </w:pPr>
      <w:r>
        <w:rPr>
          <w:color w:val="333333"/>
          <w:spacing w:val="8"/>
          <w:lang w:eastAsia="zh-CN"/>
        </w:rPr>
        <w:drawing>
          <wp:inline distT="0" distB="0" distL="114300" distR="114300">
            <wp:extent cx="4181475" cy="4239260"/>
            <wp:effectExtent l="0" t="0" r="9525" b="889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420" w:lineRule="atLeast"/>
        <w:ind w:left="120" w:right="120"/>
        <w:jc w:val="center"/>
        <w:rPr>
          <w:color w:val="333333"/>
          <w:spacing w:val="8"/>
          <w:lang w:eastAsia="zh-CN"/>
        </w:rPr>
      </w:pPr>
      <w:r>
        <w:rPr>
          <w:rStyle w:val="14"/>
          <w:color w:val="333333"/>
          <w:spacing w:val="8"/>
          <w:sz w:val="18"/>
          <w:szCs w:val="18"/>
          <w:shd w:val="clear" w:color="auto" w:fill="D6D6D6"/>
          <w:lang w:eastAsia="zh-CN"/>
        </w:rPr>
        <w:t xml:space="preserve">  </w:t>
      </w:r>
      <w:r>
        <w:rPr>
          <w:rStyle w:val="14"/>
          <w:rFonts w:ascii="MS Mincho" w:hAnsi="MS Mincho" w:eastAsia="MS Mincho" w:cs="MS Mincho"/>
          <w:color w:val="333333"/>
          <w:spacing w:val="8"/>
          <w:sz w:val="18"/>
          <w:szCs w:val="18"/>
          <w:shd w:val="clear" w:color="auto" w:fill="D6D6D6"/>
          <w:lang w:eastAsia="zh-CN"/>
        </w:rPr>
        <w:t>曾国荃</w:t>
      </w:r>
      <w:r>
        <w:rPr>
          <w:rStyle w:val="14"/>
          <w:color w:val="333333"/>
          <w:spacing w:val="8"/>
          <w:sz w:val="18"/>
          <w:szCs w:val="18"/>
          <w:shd w:val="clear" w:color="auto" w:fill="D6D6D6"/>
          <w:lang w:eastAsia="zh-CN"/>
        </w:rPr>
        <w:t xml:space="preserve">  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他是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中，最早几个醒悟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来的人之一。看到英法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联军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的表演，他恍然大悟：花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时间练级纯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粹是然并卵，人民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道具才是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中的关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所以，在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1860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年以后，他的部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放弃了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的大刀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矛，抬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土炮，大部分改成了洋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洋炮，装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了最先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的恩菲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德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1853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膛步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，使用米尼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、阿姆斯特朗前膛炮、开花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等，装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水平和美国内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中的北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相当。有了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些武器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怎么打？当然是挖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壕了。所以从某种意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，曾国荃是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明者。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045075" cy="5153025"/>
            <wp:effectExtent l="0" t="0" r="317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573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color w:val="333333"/>
          <w:spacing w:val="8"/>
          <w:sz w:val="18"/>
          <w:szCs w:val="18"/>
          <w:shd w:val="clear" w:color="auto" w:fill="D6D6D6"/>
          <w:lang w:eastAsia="zh-CN"/>
        </w:rPr>
        <w:t> </w:t>
      </w:r>
      <w:r>
        <w:rPr>
          <w:rStyle w:val="14"/>
          <w:rFonts w:ascii="MS Mincho" w:hAnsi="MS Mincho" w:eastAsia="MS Mincho" w:cs="MS Mincho"/>
          <w:color w:val="333333"/>
          <w:spacing w:val="8"/>
          <w:sz w:val="18"/>
          <w:szCs w:val="18"/>
          <w:shd w:val="clear" w:color="auto" w:fill="D6D6D6"/>
          <w:lang w:eastAsia="zh-CN"/>
        </w:rPr>
        <w:t>美国仿恩菲</w:t>
      </w:r>
      <w:r>
        <w:rPr>
          <w:rStyle w:val="14"/>
          <w:rFonts w:ascii="PMingLiU" w:hAnsi="PMingLiU" w:eastAsia="PMingLiU" w:cs="PMingLiU"/>
          <w:color w:val="333333"/>
          <w:spacing w:val="8"/>
          <w:sz w:val="18"/>
          <w:szCs w:val="18"/>
          <w:shd w:val="clear" w:color="auto" w:fill="D6D6D6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33333"/>
          <w:spacing w:val="8"/>
          <w:sz w:val="18"/>
          <w:szCs w:val="18"/>
          <w:shd w:val="clear" w:color="auto" w:fill="D6D6D6"/>
          <w:lang w:eastAsia="zh-CN"/>
        </w:rPr>
        <w:t>德</w:t>
      </w:r>
      <w:r>
        <w:rPr>
          <w:rStyle w:val="14"/>
          <w:color w:val="333333"/>
          <w:spacing w:val="8"/>
          <w:sz w:val="18"/>
          <w:szCs w:val="18"/>
          <w:shd w:val="clear" w:color="auto" w:fill="D6D6D6"/>
          <w:lang w:eastAsia="zh-CN"/>
        </w:rPr>
        <w:t>1853</w:t>
      </w:r>
      <w:r>
        <w:rPr>
          <w:rStyle w:val="14"/>
          <w:rFonts w:ascii="MS Mincho" w:hAnsi="MS Mincho" w:eastAsia="MS Mincho" w:cs="MS Mincho"/>
          <w:color w:val="333333"/>
          <w:spacing w:val="8"/>
          <w:sz w:val="18"/>
          <w:szCs w:val="18"/>
          <w:shd w:val="clear" w:color="auto" w:fill="D6D6D6"/>
          <w:lang w:eastAsia="zh-CN"/>
        </w:rPr>
        <w:t>式前膛来复火帽</w:t>
      </w:r>
      <w:r>
        <w:rPr>
          <w:rStyle w:val="14"/>
          <w:rFonts w:ascii="PMingLiU" w:hAnsi="PMingLiU" w:eastAsia="PMingLiU" w:cs="PMingLiU"/>
          <w:color w:val="333333"/>
          <w:spacing w:val="8"/>
          <w:sz w:val="18"/>
          <w:szCs w:val="18"/>
          <w:shd w:val="clear" w:color="auto" w:fill="D6D6D6"/>
          <w:lang w:eastAsia="zh-CN"/>
        </w:rPr>
        <w:t>枪</w:t>
      </w:r>
    </w:p>
    <w:p>
      <w:pPr>
        <w:pStyle w:val="15"/>
        <w:shd w:val="clear" w:color="auto" w:fill="FFFFFF"/>
        <w:spacing w:line="420" w:lineRule="atLeast"/>
        <w:ind w:left="120" w:right="12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1861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年，他在安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庆试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了下自己新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的道具，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果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直接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入了无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敌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模式，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boss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级别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名将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玉成，打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了人数数倍于自己的太平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顿时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自信心爆棚，第二年不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曾国藩的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阻，就敢孤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直插南京。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然而天公不作美，到了南京城下，他的部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生了一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瘟疫，有一半的士兵失去了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斗力。但是他逆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风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，用了不到一万人的兵力，靠着道具的威力，和太平天国第一名将李秀成率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20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万大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在雨花台大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40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多天，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五万余人，成功的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在了南京城下。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3749040"/>
            <wp:effectExtent l="0" t="0" r="0" b="381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420" w:lineRule="atLeast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石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墙战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役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这场战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斗几乎就是同一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，美国内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中，南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的翻版。好莱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坞电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影葛底斯堡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役有个前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讲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的就是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罗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伯特李将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，依靠石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墙阵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依托，利用前膛来复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和米尼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，粉碎了人数占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优势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歼敌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上万人的故事。</w:t>
      </w:r>
    </w:p>
    <w:p>
      <w:pPr>
        <w:pStyle w:val="15"/>
        <w:spacing w:line="384" w:lineRule="atLeast"/>
        <w:jc w:val="center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几乎在相差不多的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里，太平洋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，曾国荃的士兵是以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掩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护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，用同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的武器和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法，打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了李秀成的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20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万大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支太平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力惊人，他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有两万多支前膛燧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滑膛洋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，一千余支前膛来复洋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，外加无数的火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绳鸟枪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、火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绳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、土炮和大刀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矛。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3333750" cy="34480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color w:val="000000"/>
          <w:spacing w:val="8"/>
          <w:sz w:val="18"/>
          <w:szCs w:val="18"/>
          <w:shd w:val="clear" w:color="auto" w:fill="D6D6D6"/>
          <w:lang w:eastAsia="zh-CN"/>
        </w:rPr>
        <w:t xml:space="preserve">  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李秀成</w:t>
      </w:r>
      <w:r>
        <w:rPr>
          <w:rStyle w:val="14"/>
          <w:color w:val="000000"/>
          <w:spacing w:val="8"/>
          <w:sz w:val="18"/>
          <w:szCs w:val="18"/>
          <w:shd w:val="clear" w:color="auto" w:fill="D6D6D6"/>
          <w:lang w:eastAsia="zh-CN"/>
        </w:rPr>
        <w:t xml:space="preserve">  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19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纪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60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年代，是一个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事技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代，前装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和米尼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明，改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规则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。在此之前，大家用的都是滑膛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，使用的是球形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铅弹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50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米内是有准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的，超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50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米，天知道子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到哪儿去，所以既然没准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双方就排成一字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面站整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，互相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射，表演排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队枪毙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，反正命中率也低，关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的神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更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坚强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，如果分不出高低，那就只有冲上前去，扭成一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，比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白刀子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刀子出了。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但是新武器的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明改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戏规则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，使用前装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射的米尼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，可以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让对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手永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也无法靠近自己。米尼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是一种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柱形的子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，前端呈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状，后面有一个凹腔，射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，在火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的作用下，凹腔膨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胀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，使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体完全契合膛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让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射出后的子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高速旋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，保持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稳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定，在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500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米的距离上依然有准确的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杀伤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力！所以和滑膛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不同，以前一个上百个人的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连队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一次一百米左右的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射，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方同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一个一百多号人的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连队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，最多倒下十几个，可是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在一次同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距离的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射，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方就只剩下十几个人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站着。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7310120"/>
            <wp:effectExtent l="0" t="0" r="0" b="508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420" w:lineRule="atLeast"/>
        <w:jc w:val="center"/>
        <w:rPr>
          <w:spacing w:val="8"/>
          <w:lang w:eastAsia="zh-CN"/>
        </w:rPr>
      </w:pPr>
      <w:r>
        <w:rPr>
          <w:rStyle w:val="14"/>
          <w:color w:val="333333"/>
          <w:spacing w:val="8"/>
          <w:lang w:eastAsia="zh-CN"/>
        </w:rPr>
        <w:t xml:space="preserve">  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米尼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弹</w:t>
      </w:r>
      <w:r>
        <w:rPr>
          <w:rStyle w:val="14"/>
          <w:color w:val="000000"/>
          <w:spacing w:val="8"/>
          <w:sz w:val="18"/>
          <w:szCs w:val="18"/>
          <w:shd w:val="clear" w:color="auto" w:fill="D6D6D6"/>
          <w:lang w:eastAsia="zh-CN"/>
        </w:rPr>
        <w:t xml:space="preserve">  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而恩菲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德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1853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式步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，采用了当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最先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的火帽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火技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，和以前的被称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自来火的燧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，或者靠明火点燃的火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绳枪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不同，它是用一个小小的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帽，把雷汞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先装在里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士兵从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口装完火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以后，不用在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管后部的引火孔和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击发盘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后上撒火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，直接在引火孔上插入火帽，扣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动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扳机，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释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放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击锤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以后就可以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164455" cy="3886200"/>
            <wp:effectExtent l="0" t="0" r="1714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99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从左到右，燧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，火帽，火帽，底火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不得了的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——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首先射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速度大幅度提高，普通士兵可以在一分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之内，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松的射出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4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到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6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，比燧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绳枪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提高了二到三倍多，其次，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火率大幅度下降，避免了以前由于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风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吹雨淋以及士兵的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紧张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导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致引火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上的火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撒布不均匀造成的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火，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的成功率从每十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颗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中有三四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火，提高到百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之中只有一两次，同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也避免了由于火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撒布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伤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士兵的眼睛</w:t>
      </w:r>
      <w:r>
        <w:rPr>
          <w:rFonts w:ascii="MS Mincho" w:hAnsi="MS Mincho" w:eastAsia="MS Mincho" w:cs="MS Mincho"/>
          <w:spacing w:val="8"/>
          <w:lang w:eastAsia="zh-CN"/>
        </w:rPr>
        <w:t>（海盗中</w:t>
      </w:r>
      <w:r>
        <w:rPr>
          <w:rFonts w:ascii="PMingLiU" w:hAnsi="PMingLiU" w:eastAsia="PMingLiU" w:cs="PMingLiU"/>
          <w:spacing w:val="8"/>
          <w:lang w:eastAsia="zh-CN"/>
        </w:rPr>
        <w:t>为</w:t>
      </w:r>
      <w:r>
        <w:rPr>
          <w:rFonts w:ascii="MS Mincho" w:hAnsi="MS Mincho" w:eastAsia="MS Mincho" w:cs="MS Mincho"/>
          <w:spacing w:val="8"/>
          <w:lang w:eastAsia="zh-CN"/>
        </w:rPr>
        <w:t>什么</w:t>
      </w:r>
      <w:r>
        <w:rPr>
          <w:rFonts w:ascii="PMingLiU" w:hAnsi="PMingLiU" w:eastAsia="PMingLiU" w:cs="PMingLiU"/>
          <w:spacing w:val="8"/>
          <w:lang w:eastAsia="zh-CN"/>
        </w:rPr>
        <w:t>经</w:t>
      </w:r>
      <w:r>
        <w:rPr>
          <w:rFonts w:ascii="MS Mincho" w:hAnsi="MS Mincho" w:eastAsia="MS Mincho" w:cs="MS Mincho"/>
          <w:spacing w:val="8"/>
          <w:lang w:eastAsia="zh-CN"/>
        </w:rPr>
        <w:t>常出</w:t>
      </w:r>
      <w:r>
        <w:rPr>
          <w:rFonts w:ascii="PMingLiU" w:hAnsi="PMingLiU" w:eastAsia="PMingLiU" w:cs="PMingLiU"/>
          <w:spacing w:val="8"/>
          <w:lang w:eastAsia="zh-CN"/>
        </w:rPr>
        <w:t>现</w:t>
      </w:r>
      <w:r>
        <w:rPr>
          <w:rFonts w:ascii="MS Mincho" w:hAnsi="MS Mincho" w:eastAsia="MS Mincho" w:cs="MS Mincho"/>
          <w:spacing w:val="8"/>
          <w:lang w:eastAsia="zh-CN"/>
        </w:rPr>
        <w:t>独眼</w:t>
      </w:r>
      <w:r>
        <w:rPr>
          <w:rFonts w:ascii="PMingLiU" w:hAnsi="PMingLiU" w:eastAsia="PMingLiU" w:cs="PMingLiU"/>
          <w:spacing w:val="8"/>
          <w:lang w:eastAsia="zh-CN"/>
        </w:rPr>
        <w:t>龙</w:t>
      </w:r>
      <w:r>
        <w:rPr>
          <w:rFonts w:ascii="MS Mincho" w:hAnsi="MS Mincho" w:eastAsia="MS Mincho" w:cs="MS Mincho"/>
          <w:spacing w:val="8"/>
          <w:lang w:eastAsia="zh-CN"/>
        </w:rPr>
        <w:t>的造型？就是火</w:t>
      </w:r>
      <w:r>
        <w:rPr>
          <w:rFonts w:ascii="PMingLiU" w:hAnsi="PMingLiU" w:eastAsia="PMingLiU" w:cs="PMingLiU"/>
          <w:spacing w:val="8"/>
          <w:lang w:eastAsia="zh-CN"/>
        </w:rPr>
        <w:t>药</w:t>
      </w:r>
      <w:r>
        <w:rPr>
          <w:rFonts w:ascii="MS Mincho" w:hAnsi="MS Mincho" w:eastAsia="MS Mincho" w:cs="MS Mincho"/>
          <w:spacing w:val="8"/>
          <w:lang w:eastAsia="zh-CN"/>
        </w:rPr>
        <w:t>装的不合适</w:t>
      </w:r>
      <w:r>
        <w:rPr>
          <w:rFonts w:ascii="PMingLiU" w:hAnsi="PMingLiU" w:eastAsia="PMingLiU" w:cs="PMingLiU"/>
          <w:spacing w:val="8"/>
          <w:lang w:eastAsia="zh-CN"/>
        </w:rPr>
        <w:t>伤</w:t>
      </w:r>
      <w:r>
        <w:rPr>
          <w:rFonts w:ascii="MS Mincho" w:hAnsi="MS Mincho" w:eastAsia="MS Mincho" w:cs="MS Mincho"/>
          <w:spacing w:val="8"/>
          <w:lang w:eastAsia="zh-CN"/>
        </w:rPr>
        <w:t>了眼睛）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让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士兵可以免去心理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担，扣扳机的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候不用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眼，大大提高了命中率。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所以在南京城下，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虽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然李秀成的士兵人数众多，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袋又被拜上帝教洗了几次，英勇无畏，不怕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牲，高呼着天父的名号，在上帝的保佑下，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起了一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又一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潮水般的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攻，却最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敌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业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文明的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物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——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密如雨点般的米尼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，一排排的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倒，尸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如山，却从没靠近湘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壕。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如果你无法想象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景，又找不到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影葛底斯堡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役的前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，你可以去看好莱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坞电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影葛底斯堡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役，最后的那一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锋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，里面用的武器和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生在南京城下的一模一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局也是一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的。李秀成扮演的是南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，曾国荃扮演的是北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是美国内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史上一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决定性的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4114800"/>
            <wp:effectExtent l="0" t="0" r="0" b="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葛底斯堡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役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玩到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候，不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仅仅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曾国荃搞懂了，而且李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章甚至比曾国荃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早就悟出了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个道理，与此同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左宗棠也醒悟了道具才是最重要的道理。于是他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全都采用了洋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洋炮，直接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入作弊模式。大清帝国浪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了九年的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，在即将崩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的前夕，凭借着神奇的道具，突然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血复活，只用了两年的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，就消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了太平天国。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由于享受了使用先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来的好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，大清帝国的人突然就开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窍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了，特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章、左宗棠两人，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成了洋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洋炮的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粉，以至于当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世界上只要有先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展出来，他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购买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比如美国人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明的斯潘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赛弹仓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，在美国的南北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争中，北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该枪贵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，并没有大量装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，但是左宗棠一看到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该枪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，立刻拍板，大量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购买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。又比如加特林机关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章一听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上就委托容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闳购买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了几十挺，比美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更早接受了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革。</w:t>
      </w:r>
    </w:p>
    <w:p>
      <w:pPr>
        <w:pStyle w:val="15"/>
        <w:spacing w:line="420" w:lineRule="atLeast"/>
        <w:jc w:val="center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41148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/>
        <w:jc w:val="center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000000"/>
          <w:spacing w:val="8"/>
          <w:sz w:val="18"/>
          <w:szCs w:val="18"/>
          <w:shd w:val="clear" w:color="auto" w:fill="D6D6D6"/>
          <w:lang w:eastAsia="zh-CN"/>
        </w:rPr>
        <w:t>加特林机关</w:t>
      </w:r>
      <w:r>
        <w:rPr>
          <w:rStyle w:val="14"/>
          <w:rFonts w:ascii="PMingLiU" w:hAnsi="PMingLiU" w:eastAsia="PMingLiU" w:cs="PMingLiU"/>
          <w:color w:val="000000"/>
          <w:spacing w:val="8"/>
          <w:sz w:val="18"/>
          <w:szCs w:val="18"/>
          <w:shd w:val="clear" w:color="auto" w:fill="D6D6D6"/>
          <w:lang w:eastAsia="zh-CN"/>
        </w:rPr>
        <w:t>枪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在左宗棠平定回乱，收复新疆的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程中，清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的主力部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到的各种各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武器：有美国的被称作七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珠的斯潘塞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，有西部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电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影里常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的亨利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m1860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杠杆式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，有英国的士乃打后膛步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，有德国的毛瑟步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，有德莱塞后膛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刺步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有美国的高端武器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——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被称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格林炮的加特林机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，以及德国的克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伯后膛野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炮，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之什么好用就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什么。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大家知道，西北穆斯林的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兵是相当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害的，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红军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的西路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就是被西北穆斯林的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兵打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的。但是左宗棠的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备远远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好于西征的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红军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不像西征的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红军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那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缺乏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，面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穆斯林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兵的冲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锋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使用加特林机关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和各种后膛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幕回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，所以一路摧枯拉朽，最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平定了西北叛乱。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在左宗棠收复新疆的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役中，英国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罗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杰注意到，新疆阿古特的叛乱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虽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然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购买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了大量英国和俄国的新式步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，但是在和左宗棠的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作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，完全被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方的后膛野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火炮，加特林机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弹仓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枪压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制的无法抬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，一触即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。以至于他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认为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，哪怕是当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英国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，也不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和左宗棠的西征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一个水平。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仅仅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中如此，即使是在外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中，清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有了火力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优势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。根据法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在中法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争中的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告，在保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台湾的淡水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役里，装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备击针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后装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单发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夏斯波步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和哈奇斯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机关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炮火力的支援下登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后，遭遇了刘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铭传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王牌部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全部是用新式美制黎意步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和加特林机关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成的，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绝对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的火力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优势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导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致法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看到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里，你会不会惊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得合不上嘴？是的，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通常被告知的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史完全不同。由于受到使用先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得了一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利的刺激，清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仅仅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大量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购买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外国的先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武器，也开始了仿制的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程，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就是所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动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上到了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1895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年甲午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前，清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基本完整建构了主力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陆军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章的淮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代化改装，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全部都开始装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最先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代化武器，其水平不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亚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于欧洲列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。海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军则拥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有了当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时亚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洲最先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的两艘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7000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号和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镇远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号，号称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亚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洲第一。你要知道，中国直到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2015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年才再次造出了比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更大的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，万吨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055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驱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逐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依靠先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武器，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束了内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以后，清帝国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入了休养生息的状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经济获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得了极大的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展，以至于到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1895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年甲午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前，清帝国一度出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了中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的可能。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那么很多人会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问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，既然你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大清帝国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么牛叉，怎么后来又先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于甲午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争，再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败给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了八国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联军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，一副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积贫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子？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哎！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有太多的故事，一言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尽，大部分恐怕你都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所未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。而把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些神秘故事背后的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情解剖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你看，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让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你知道晚清那段坎坷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月中究竟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生了些什么，就是本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写作的目的。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完之后，你自然就会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对这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些作出判断。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关于晚清的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史，本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会告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你，你在中学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本上学的，或者以前的一些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传统历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上撰写的内容，基本上全是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谬误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段离我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最近的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史，由于政治因素，被改得面目全非，真相被深深的掩埋，而且一些基于此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作的文学作品，也是荒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不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，和事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相差十万八千里。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一个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简单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的例子，比如庚子之乱中，舒乙先生所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的那一段故事，就和事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就有很大的差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庚子之乱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，荣禄手下守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京城的是武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天津的是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聂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士成的武毅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，武毅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模仿德国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编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制，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设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营务处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，教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习处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械局，粮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局，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，工程局，武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学堂等等，有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15000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人，装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最先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8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毫米口径曼利夏步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骑枪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一万多只，六响手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一千支，克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伯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75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毫米行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炮，格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森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57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毫米行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炮，格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森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37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毫米行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总计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一百余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门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诺顿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特机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克辛机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几十挺，而且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有工程兵部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有西式浮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，旱雷和水雷，以及大量的望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远镜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讯设备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军电线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等等，完全是当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代化水平。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京城的甘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，是左宗棠西征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，由董福祥率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，以穆斯林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兵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主，装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英制亨利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蒂尼步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，毛瑟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1871/84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仿曼利夏快利步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，没有重炮。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京城的武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卫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，是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1898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年末新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组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建的一支部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，武器以国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产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毛瑟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和仿克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虏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伯大炮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主，最高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统帅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是荣禄，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管理是甘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俊和旗人恩祥，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编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制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似武毅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即使是清朝的御林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神机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，早在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1861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年的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候，就由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族大臣崇厚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负责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，从天津聘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洋人，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购买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了全套的洋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洋炮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训练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，所以根本就不会有任何一支正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规军队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使用抬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，除非是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而且，当八国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联军进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攻北京的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候，舒乙先生的祖父，一个神机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营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人肯定也不会在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除了董福祥的甘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以外，其他的部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全都在攻城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生之前跑光了，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义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也不例外。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pacing w:line="384" w:lineRule="atLeast"/>
        <w:jc w:val="both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1440180"/>
            <wp:effectExtent l="0" t="0" r="0" b="7620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当然，有些老北京人喜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侃侃大山，所以舒乙先生的故事，很可能只是一个没有上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过战场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的老人的想象，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讲给孙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子的床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故事而已。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实际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上，关于晚清的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记载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，除了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诸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多的不靠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谱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以外，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有很多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史事件都被悄悄的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隐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去，估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计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无人知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。比如中国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签订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第一个不平等条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，并不是在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片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争后，而是之前跟中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亚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的一个叫做浩罕的国家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签订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很多人也不知道，大清帝国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什么急着禁烟？一般以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片的流入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导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致白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银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外流，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的确是一个重要原因，但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并不是唯一的原因。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有一个同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重要的原因不得不被提及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——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在新疆地区，阿拉伯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教士掀起的一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又一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的宗教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争，耗空了清朝的国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库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争的真相从来没有被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传统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书记载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</w:t>
      </w:r>
    </w:p>
    <w:p>
      <w:pPr>
        <w:pStyle w:val="15"/>
        <w:spacing w:line="384" w:lineRule="atLeast"/>
        <w:jc w:val="both"/>
        <w:rPr>
          <w:spacing w:val="8"/>
        </w:rPr>
      </w:pPr>
      <w:r>
        <w:rPr>
          <w:spacing w:val="8"/>
          <w:lang w:eastAsia="zh-CN"/>
        </w:rPr>
        <w:drawing>
          <wp:inline distT="0" distB="0" distL="114300" distR="114300">
            <wp:extent cx="5486400" cy="12477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甚至是我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以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最清楚的太平天国，和我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的想象也相去十万八千里。有多少人知道太平天国建都南京以后，英国、法国和美国的公使都去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访问过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？甚至双方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还进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行了愉快的交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。又有多少人知道，大量的洋兄弟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了支持他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的教友，突破封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锁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，走私去了大量的洋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洋炮，有些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直接参加了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斗</w:t>
      </w:r>
      <w:r>
        <w:rPr>
          <w:rStyle w:val="14"/>
          <w:rFonts w:ascii="Arial" w:hAnsi="Arial" w:eastAsia="Arial" w:cs="Arial"/>
          <w:color w:val="3E3E3E"/>
          <w:spacing w:val="8"/>
          <w:lang w:eastAsia="zh-CN"/>
        </w:rPr>
        <w:t>……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如果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史全是捏造和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谎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言，那么以史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为鉴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就是一句空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谈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！本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并不是要做什么惊人之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，翻案文章，只是把以下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书单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中的一些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记载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，尽量用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轻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松的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语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言，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讲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故事的手法，将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段沉重的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史清晰真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的呈</w:t>
      </w:r>
      <w:r>
        <w:rPr>
          <w:rStyle w:val="14"/>
          <w:rFonts w:ascii="PMingLiU" w:hAnsi="PMingLiU" w:eastAsia="PMingLiU" w:cs="PMingLiU"/>
          <w:color w:val="3E3E3E"/>
          <w:spacing w:val="8"/>
          <w:lang w:eastAsia="zh-CN"/>
        </w:rPr>
        <w:t>现</w:t>
      </w:r>
      <w:r>
        <w:rPr>
          <w:rStyle w:val="14"/>
          <w:rFonts w:ascii="MS Mincho" w:hAnsi="MS Mincho" w:eastAsia="MS Mincho" w:cs="MS Mincho"/>
          <w:color w:val="3E3E3E"/>
          <w:spacing w:val="8"/>
          <w:lang w:eastAsia="zh-CN"/>
        </w:rPr>
        <w:t>在大家眼前，做一个信息的分享者而已。</w:t>
      </w:r>
    </w:p>
    <w:p>
      <w:pPr>
        <w:pStyle w:val="15"/>
        <w:shd w:val="clear" w:color="auto" w:fill="FFFFFF"/>
        <w:spacing w:line="36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b/>
          <w:bCs/>
          <w:color w:val="3E3E3E"/>
          <w:spacing w:val="8"/>
          <w:lang w:eastAsia="zh-CN"/>
        </w:rPr>
        <w:t>正所</w:t>
      </w:r>
      <w:r>
        <w:rPr>
          <w:rStyle w:val="14"/>
          <w:rFonts w:ascii="PMingLiU" w:hAnsi="PMingLiU" w:eastAsia="PMingLiU" w:cs="PMingLiU"/>
          <w:b/>
          <w:bCs/>
          <w:color w:val="3E3E3E"/>
          <w:spacing w:val="8"/>
          <w:lang w:eastAsia="zh-CN"/>
        </w:rPr>
        <w:t>谓</w:t>
      </w:r>
      <w:r>
        <w:rPr>
          <w:rStyle w:val="14"/>
          <w:rFonts w:ascii="MS Mincho" w:hAnsi="MS Mincho" w:eastAsia="MS Mincho" w:cs="MS Mincho"/>
          <w:b/>
          <w:bCs/>
          <w:color w:val="3E3E3E"/>
          <w:spacing w:val="8"/>
          <w:lang w:eastAsia="zh-CN"/>
        </w:rPr>
        <w:t>：晚清</w:t>
      </w:r>
      <w:r>
        <w:rPr>
          <w:rStyle w:val="14"/>
          <w:rFonts w:ascii="PMingLiU" w:hAnsi="PMingLiU" w:eastAsia="PMingLiU" w:cs="PMingLiU"/>
          <w:b/>
          <w:bCs/>
          <w:color w:val="3E3E3E"/>
          <w:spacing w:val="8"/>
          <w:lang w:eastAsia="zh-CN"/>
        </w:rPr>
        <w:t>沧</w:t>
      </w:r>
      <w:r>
        <w:rPr>
          <w:rStyle w:val="14"/>
          <w:rFonts w:ascii="MS Mincho" w:hAnsi="MS Mincho" w:eastAsia="MS Mincho" w:cs="MS Mincho"/>
          <w:b/>
          <w:bCs/>
          <w:color w:val="3E3E3E"/>
          <w:spacing w:val="8"/>
          <w:lang w:eastAsia="zh-CN"/>
        </w:rPr>
        <w:t>海事，布衣拾</w:t>
      </w:r>
      <w:r>
        <w:rPr>
          <w:rStyle w:val="14"/>
          <w:rFonts w:ascii="PMingLiU" w:hAnsi="PMingLiU" w:eastAsia="PMingLiU" w:cs="PMingLiU"/>
          <w:b/>
          <w:bCs/>
          <w:color w:val="3E3E3E"/>
          <w:spacing w:val="8"/>
          <w:lang w:eastAsia="zh-CN"/>
        </w:rPr>
        <w:t>遗</w:t>
      </w:r>
      <w:r>
        <w:rPr>
          <w:rStyle w:val="14"/>
          <w:rFonts w:ascii="MS Mincho" w:hAnsi="MS Mincho" w:eastAsia="MS Mincho" w:cs="MS Mincho"/>
          <w:b/>
          <w:bCs/>
          <w:color w:val="3E3E3E"/>
          <w:spacing w:val="8"/>
          <w:lang w:eastAsia="zh-CN"/>
        </w:rPr>
        <w:t>史。</w:t>
      </w:r>
    </w:p>
    <w:p>
      <w:pPr>
        <w:pStyle w:val="15"/>
        <w:shd w:val="clear" w:color="auto" w:fill="FFFFFF"/>
        <w:spacing w:line="36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本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主要参考：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剑桥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中国史》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费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正清等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中国社会科学出版社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《中国近代史》范文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澜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人民出版社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《清史稿》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 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赵尔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巽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 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实录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 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《清圣祖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实录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《清高宗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实录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《清穆宗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实录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《清德宗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实录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《太平天国革命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亲历记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》英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伶俐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上海古籍出版社。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《筹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办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夷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务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始末》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文海出版社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《北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捷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报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《西学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东渐记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》容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闳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湖南人民出版社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《中国关税沿革史》英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莱特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联书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店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《太平天国文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书汇编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《太平天国火炮研究》郭存孝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《太平天国史料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译丛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》王崇武，黎世清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编译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神州国光社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《上海法租界史》法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梅朋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傅立德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上海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译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文出版社。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</w:rPr>
        <w:t>《李文忠公全集》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</w:rPr>
        <w:t>《曾文正公全集》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《左宗棠年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谱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罗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正均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长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沙岳麓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《左文襄公全集》台湾文海出版社。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《左宗棠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》美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W L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贝尔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斯北京紫云文心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图书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管理有限公司。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《左宗棠全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秦翰才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文襄公全集》文海出版社。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骆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秉章奏稿》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《丁文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诚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公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遗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集》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《岑襄公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遗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集》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《李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鸿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章全集》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上海人民出版社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《刘壮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肃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公奏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议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《太平天国文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选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罗尔刚编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著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上海人民出版社。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《李秀成自述原稿注》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罗尔刚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《平定关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陇记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略》易孔昭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胡孚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骏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刘然亮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台湾文海出版有限公司。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义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和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团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史料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续编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《平回志》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杨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毓秀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北京出版社。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《甘宁青史略正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编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》慕寿祺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天津古籍出版社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《中国近代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历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念》吴忠礼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宁夏人民出版社。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绿营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兵志》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罗尔纲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，中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《新疆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图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志》袁大化修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《清季武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卫军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考述》任恒俊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《湘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志》王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闿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运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上海古籍出版社。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《固原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县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志》宁夏人民出版社。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《清末西北回民之反清运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动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高文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远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，宁夏人民出版社。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定剿平粤匪方略》奕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诉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上海古籍出版社。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《李文清公日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李棠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阶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《御制平定朔漠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略》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《清朝文献通考》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定大清会典事例》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《清代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宫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丛谈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》紫禁城出版社。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《英国与世界》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紫禁城出版社。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《清代画院》紫禁城出版社。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《和卓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》穆罕默德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萨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迪克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喀什格里。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《俄国人在中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亚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《叶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羌汗国史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纲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《中国新疆地区伊斯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教史》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陈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惠生，新疆人民出版社。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《伊斯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教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苏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菲神秘主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义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》金宜久，中国社会科学出版社。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《大霍加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《阿帕克和卓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>18-19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世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新疆社会史研究》日佐口透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新疆人民出版社。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《伊斯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教在中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亚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》英文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《西域和卓家族研究》刘正寅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魏良弢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中国社会科学出版社。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《中法海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战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陈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悦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台海出版社。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《中国伊斯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教百科全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》四川辞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《淮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志》王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敏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广西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师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范大学出版社。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《淮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史》樊百川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四川人民出版社。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《晚清兵制》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罗尔纲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《德国克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虏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伯与中国的近代化》德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乔伟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天津古籍出版社。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《中国近代化的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历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程》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远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芹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中共中央党校出版社。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《清季的洋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务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新政》樊百川。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《第二次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战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争》上海人民出版社。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>1895-1912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年中国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事力量的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兴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起》拉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夫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尔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鲍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威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。中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《中国近代海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史》程志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发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解放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《十九世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的德国与中国》德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丢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尔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联书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店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《中国近代兵器工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业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档案史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资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料》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《清季外交史料》王彦威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王亮台湾文海出版社。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《江南制造局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》魏公允，文海出版社。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务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运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动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》上海人民出版社。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《中国火器史》王兆春，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事科学出版社。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《英国在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外交》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英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威妥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玛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商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务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印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书馆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《武器和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战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争的演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变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T N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杜普伊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事科学出版社。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《日清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战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争》日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藤村道生。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《血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证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>-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甲午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战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亲历记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》日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龟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井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兹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明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中央民族大学出版社。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诸马军阀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与西北穆斯林社会》徐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隆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宁夏黄河数字出版社有限公司。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《中国民族史》王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钟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涵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武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汉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大学出版社。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《太平天国》美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史景迁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北京理想国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时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代文化有限公司。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《回民起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义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》白寿彝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神州国光社。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《基督教与近代中国》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杨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天宏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四川人民出版社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《教案与晚清社会》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赵树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好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中国文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联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义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和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团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史料》中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《在中国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发现历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史》美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柯文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局。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《中国厘金史》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罗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东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朝中日交涉史料》故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宫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博物院。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《曾胡治兵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语录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》巴蜀出版社。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《捻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史料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刊》商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务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印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书馆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经济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史》王其坤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解放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《八国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联军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在天津》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齐鲁书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《清朝的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财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政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经济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政策》日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百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濑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弘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郑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永昌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译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《清咸，同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时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期的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财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政》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绪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朝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东华录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华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帝国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对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外关系史》美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马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士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三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联书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店。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《中国关税沿革史》英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莱特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《同治中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兴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》美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芮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玛丽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房德林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译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中国社会科学出版社。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《中国人口》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《中国移民史》葛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剑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雄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福建人民出版社。</w:t>
      </w:r>
    </w:p>
    <w:p>
      <w:pPr>
        <w:pStyle w:val="15"/>
        <w:shd w:val="clear" w:color="auto" w:fill="FFFFFF"/>
        <w:spacing w:line="360" w:lineRule="atLeast"/>
        <w:ind w:left="120" w:right="12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《心灵史》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张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承志</w:t>
      </w:r>
      <w:r>
        <w:rPr>
          <w:rStyle w:val="14"/>
          <w:rFonts w:ascii="Arial" w:hAnsi="Arial" w:eastAsia="Arial" w:cs="Arial"/>
          <w:i/>
          <w:iCs/>
          <w:color w:val="888888"/>
          <w:spacing w:val="8"/>
          <w:sz w:val="18"/>
          <w:szCs w:val="18"/>
          <w:lang w:eastAsia="zh-CN"/>
        </w:rPr>
        <w:t xml:space="preserve"> 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湖南文</w:t>
      </w:r>
      <w:r>
        <w:rPr>
          <w:rStyle w:val="14"/>
          <w:rFonts w:ascii="PMingLiU" w:hAnsi="PMingLiU" w:eastAsia="PMingLiU" w:cs="PMingLiU"/>
          <w:i/>
          <w:iCs/>
          <w:color w:val="888888"/>
          <w:spacing w:val="8"/>
          <w:sz w:val="18"/>
          <w:szCs w:val="18"/>
          <w:lang w:eastAsia="zh-CN"/>
        </w:rPr>
        <w:t>艺</w:t>
      </w:r>
      <w:r>
        <w:rPr>
          <w:rStyle w:val="14"/>
          <w:rFonts w:ascii="MS Mincho" w:hAnsi="MS Mincho" w:eastAsia="MS Mincho" w:cs="MS Mincho"/>
          <w:i/>
          <w:iCs/>
          <w:color w:val="888888"/>
          <w:spacing w:val="8"/>
          <w:sz w:val="18"/>
          <w:szCs w:val="18"/>
          <w:lang w:eastAsia="zh-CN"/>
        </w:rPr>
        <w:t>出版社</w:t>
      </w:r>
    </w:p>
    <w:p>
      <w:pPr>
        <w:pStyle w:val="15"/>
        <w:shd w:val="clear" w:color="auto" w:fill="FFFFFF"/>
        <w:spacing w:line="360" w:lineRule="atLeast"/>
        <w:ind w:left="120" w:right="120" w:firstLine="480"/>
        <w:rPr>
          <w:spacing w:val="8"/>
          <w:lang w:eastAsia="zh-CN"/>
        </w:rPr>
      </w:pPr>
    </w:p>
    <w:p>
      <w:pPr>
        <w:spacing w:line="384" w:lineRule="atLeast"/>
        <w:ind w:left="15" w:right="15"/>
        <w:jc w:val="both"/>
        <w:rPr>
          <w:color w:val="808080"/>
          <w:spacing w:val="8"/>
        </w:rPr>
      </w:pPr>
      <w:r>
        <w:pict>
          <v:rect id="_x0000_i1025" o:spt="1" style="height:1.5pt;width:432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b/>
          <w:bCs/>
          <w:color w:val="888888"/>
          <w:spacing w:val="8"/>
          <w:sz w:val="23"/>
          <w:szCs w:val="23"/>
          <w:lang w:eastAsia="zh-CN"/>
        </w:rPr>
        <w:t>题</w:t>
      </w:r>
      <w:r>
        <w:rPr>
          <w:rStyle w:val="14"/>
          <w:rFonts w:ascii="MS Mincho" w:hAnsi="MS Mincho" w:eastAsia="MS Mincho" w:cs="MS Mincho"/>
          <w:b/>
          <w:bCs/>
          <w:color w:val="888888"/>
          <w:spacing w:val="8"/>
          <w:sz w:val="23"/>
          <w:szCs w:val="23"/>
          <w:lang w:eastAsia="zh-CN"/>
        </w:rPr>
        <w:t>外的</w:t>
      </w:r>
      <w:r>
        <w:rPr>
          <w:rStyle w:val="14"/>
          <w:rFonts w:ascii="PMingLiU" w:hAnsi="PMingLiU" w:eastAsia="PMingLiU" w:cs="PMingLiU"/>
          <w:b/>
          <w:bCs/>
          <w:color w:val="888888"/>
          <w:spacing w:val="8"/>
          <w:sz w:val="23"/>
          <w:szCs w:val="23"/>
          <w:lang w:eastAsia="zh-CN"/>
        </w:rPr>
        <w:t>话</w:t>
      </w:r>
      <w:r>
        <w:rPr>
          <w:rStyle w:val="14"/>
          <w:rFonts w:ascii="MS Mincho" w:hAnsi="MS Mincho" w:eastAsia="MS Mincho" w:cs="MS Mincho"/>
          <w:b/>
          <w:bCs/>
          <w:color w:val="888888"/>
          <w:spacing w:val="8"/>
          <w:sz w:val="23"/>
          <w:szCs w:val="23"/>
          <w:lang w:eastAsia="zh-CN"/>
        </w:rPr>
        <w:t>：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实际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上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了写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个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材，我看的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料比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份清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单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多的多，由于最初只是写着玩，只是看到有用的地方，就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习惯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用手机拍下来，并没有打算提供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份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书单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，所以很多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，当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我没有特意的去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记录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名，作者和出版社，特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别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是在一些期刊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杂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志上的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文，数量是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份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书单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的好几倍，都没有收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录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由于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料大部分都是从各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处图书馆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阅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的，重新再借一次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在太麻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，所以我就不花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去一一列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举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了，敬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请读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者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谅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解，而且我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觉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得，如果你只要看完了上面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，就会知道我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的每一件事的来源，都是有根有据的，所以我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觉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得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份清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单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应该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足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够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了。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当然，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观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点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是会有分歧的，比如我通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过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研究得出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结论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，湘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当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拥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有足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够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数量的洋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洋炮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件事，好多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史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专业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的人就非要和我打笔墨官司，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我的研究不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，他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们坚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持南京城下的曾国荃最初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去的湘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，用的依然主要是冷兵器刀矛，以及旧式火器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鸟枪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，抬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，劈山炮等等，并不是像我所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的那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，以洋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洋炮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主。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我能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够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提出很多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证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据，比如一些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上是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这样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写的，他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也能从另外一些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上，找出来是那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样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写的，甚至是同一本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，前面和后面的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记载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就互相矛盾，貌似是公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公有理，婆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婆有理，但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恰好是我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双方思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方式的不同。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认为这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个世界上所有的事，都必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符合物理学的基本原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，符合客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观规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律，凡是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违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反了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条的，不管是哪本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写的，不管其作者如何的有名，那都不是事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所以，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讨论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在南京城下，只剩下一万多有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斗力的湘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，面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装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备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了两万只滑膛洋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，又被拜上帝教洗了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脑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，置生死于不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顾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</w:t>
      </w:r>
      <w:r>
        <w:rPr>
          <w:rStyle w:val="14"/>
          <w:rFonts w:ascii="Arial" w:hAnsi="Arial" w:eastAsia="Arial" w:cs="Arial"/>
          <w:color w:val="888888"/>
          <w:spacing w:val="8"/>
          <w:sz w:val="23"/>
          <w:szCs w:val="23"/>
          <w:lang w:eastAsia="zh-CN"/>
        </w:rPr>
        <w:t>20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万太平天国大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，在一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硬碰硬的，没有耍任何花招的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斗中，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杀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死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方五万人，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获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得全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于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一事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们选择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相信史料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记载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中，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利的原因是因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湘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军拥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有了比太平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更先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的洋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洋炮，同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又采用了正确的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战术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是采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纳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另外一些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记载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认为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他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各个都是武林高手，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方不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败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，修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炼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了葵花宝典，所以凭着大刀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矛也可以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利，哪一个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结论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更可信？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结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果其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实应该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是不言而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从某种意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义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上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，一个国家的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弱，其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也是国民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认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知水平高低的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问题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。就像慈禧太后，她如果有一点点科学素养，就不会相信，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义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团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真能刀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枪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不入，也就不会依此作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决策的依据，向列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宣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，最后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国家和民族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来了沉重的灾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难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遗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憾的是，百年之后的今天，有很多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史工作者，依然缺乏基本的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逻辑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判断能力，不知道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史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料其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也是人写的，受制于当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人的价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值观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，并不是字字珠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玑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，而是泥沙俱下，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鱼龙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混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杂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，需要我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去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存菁，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拨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见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日，以科学和常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作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判断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标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准，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于写史的人来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，最重要的就是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选择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如果没有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份起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码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认识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，就会写出我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中学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课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本那个水平，暗示在第一次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片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争中，如果大清帝国的官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发动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群众，派三元里的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民去攻打英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军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，必然会旗开得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，如果用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这样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认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知水平来写史的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话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历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史肯定就会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成了哈哈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镜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就是我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对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之前那些批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我的人的回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应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，也是本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的写作原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，当然，是人就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难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免有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错误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，如果你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读过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我以前的文章，你会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发现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，从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篇序开始，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虽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的大方向没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，但是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细节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做了很多修改，因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在上次的写作中，随着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料越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越多，以及一些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者的指正，我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发现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很多地方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还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是有瑕疵的，有些地方甚至是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错误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的，一直就想修改，但却没有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时间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在被封以后，我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终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于可以静下来思考一下，所以重新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动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笔写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一版的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时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候，其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修改很大，但是我相信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一版的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观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点和史料，能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够给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即使之前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读过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读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者，也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带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来耳目一新的感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觉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，而且更加扎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实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可信。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为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了提高写作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质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量，我每周只更新一篇。</w:t>
      </w:r>
    </w:p>
    <w:p>
      <w:pPr>
        <w:pStyle w:val="15"/>
        <w:shd w:val="clear" w:color="auto" w:fill="FFFFFF"/>
        <w:spacing w:line="420" w:lineRule="atLeast"/>
        <w:ind w:left="120" w:right="120" w:firstLine="480"/>
        <w:rPr>
          <w:spacing w:val="8"/>
          <w:lang w:eastAsia="zh-CN"/>
        </w:rPr>
      </w:pPr>
    </w:p>
    <w:p>
      <w:pPr>
        <w:pStyle w:val="16"/>
        <w:spacing w:before="450" w:after="450" w:line="384" w:lineRule="atLeast"/>
        <w:rPr>
          <w:spacing w:val="8"/>
          <w:lang w:eastAsia="zh-CN"/>
        </w:rPr>
      </w:pP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感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谢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大家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长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久以来的支持，你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们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的鼓励，指正和批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评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，就是我写作下去的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动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力，再次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发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自内心的</w:t>
      </w:r>
      <w:r>
        <w:rPr>
          <w:rStyle w:val="14"/>
          <w:rFonts w:ascii="PMingLiU" w:hAnsi="PMingLiU" w:eastAsia="PMingLiU" w:cs="PMingLiU"/>
          <w:color w:val="888888"/>
          <w:spacing w:val="8"/>
          <w:sz w:val="23"/>
          <w:szCs w:val="23"/>
          <w:lang w:eastAsia="zh-CN"/>
        </w:rPr>
        <w:t>谢谢</w:t>
      </w:r>
      <w:r>
        <w:rPr>
          <w:rStyle w:val="14"/>
          <w:rFonts w:ascii="MS Mincho" w:hAnsi="MS Mincho" w:eastAsia="MS Mincho" w:cs="MS Mincho"/>
          <w:color w:val="888888"/>
          <w:spacing w:val="8"/>
          <w:sz w:val="23"/>
          <w:szCs w:val="23"/>
          <w:lang w:eastAsia="zh-CN"/>
        </w:rPr>
        <w:t>大家。</w:t>
      </w:r>
    </w:p>
    <w:p>
      <w:pPr>
        <w:rPr>
          <w:lang w:eastAsia="zh-CN"/>
        </w:rPr>
      </w:pP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720"/>
  <w:noPunctuationKerning w:val="1"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A77B3E"/>
    <w:rsid w:val="00B33B81"/>
    <w:rsid w:val="00CA2A55"/>
    <w:rsid w:val="00D2260D"/>
    <w:rsid w:val="12DA7DFD"/>
    <w:rsid w:val="1DCA725E"/>
    <w:rsid w:val="273108BA"/>
    <w:rsid w:val="3361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ny"/>
    <w:basedOn w:val="1"/>
    <w:qFormat/>
    <w:uiPriority w:val="0"/>
  </w:style>
  <w:style w:type="paragraph" w:customStyle="1" w:styleId="5">
    <w:name w:val="crawler-info"/>
    <w:basedOn w:val="1"/>
    <w:uiPriority w:val="0"/>
    <w:pPr>
      <w:pBdr>
        <w:top w:val="none" w:color="auto" w:sz="0" w:space="6"/>
        <w:bottom w:val="none" w:color="auto" w:sz="0" w:space="6"/>
      </w:pBdr>
    </w:pPr>
  </w:style>
  <w:style w:type="character" w:customStyle="1" w:styleId="6">
    <w:name w:val="a_fwjm"/>
    <w:basedOn w:val="7"/>
    <w:qFormat/>
    <w:uiPriority w:val="0"/>
    <w:rPr>
      <w:color w:val="ECECEC"/>
      <w:sz w:val="18"/>
      <w:szCs w:val="18"/>
    </w:rPr>
  </w:style>
  <w:style w:type="character" w:customStyle="1" w:styleId="7">
    <w:name w:val="a"/>
    <w:basedOn w:val="3"/>
    <w:qFormat/>
    <w:uiPriority w:val="0"/>
    <w:rPr>
      <w:color w:val="607FA6"/>
    </w:rPr>
  </w:style>
  <w:style w:type="character" w:customStyle="1" w:styleId="8">
    <w:name w:val="any Character"/>
    <w:basedOn w:val="3"/>
    <w:uiPriority w:val="0"/>
  </w:style>
  <w:style w:type="paragraph" w:customStyle="1" w:styleId="9">
    <w:name w:val="rich_media_title"/>
    <w:basedOn w:val="1"/>
    <w:uiPriority w:val="0"/>
    <w:pPr>
      <w:pBdr>
        <w:bottom w:val="single" w:color="E7E7EB" w:sz="6" w:space="7"/>
      </w:pBdr>
    </w:pPr>
  </w:style>
  <w:style w:type="paragraph" w:customStyle="1" w:styleId="10">
    <w:name w:val="rich_media_meta_list"/>
    <w:basedOn w:val="1"/>
    <w:uiPriority w:val="0"/>
    <w:rPr>
      <w:sz w:val="21"/>
      <w:szCs w:val="21"/>
    </w:rPr>
  </w:style>
  <w:style w:type="character" w:customStyle="1" w:styleId="11">
    <w:name w:val="rich_media_meta"/>
    <w:basedOn w:val="3"/>
    <w:uiPriority w:val="0"/>
    <w:rPr>
      <w:sz w:val="21"/>
      <w:szCs w:val="21"/>
    </w:rPr>
  </w:style>
  <w:style w:type="character" w:customStyle="1" w:styleId="12">
    <w:name w:val="rich_media_meta_list_em"/>
    <w:basedOn w:val="3"/>
    <w:qFormat/>
    <w:uiPriority w:val="0"/>
  </w:style>
  <w:style w:type="paragraph" w:customStyle="1" w:styleId="13">
    <w:name w:val="rich_media_content"/>
    <w:basedOn w:val="1"/>
    <w:qFormat/>
    <w:uiPriority w:val="0"/>
    <w:pPr>
      <w:jc w:val="both"/>
    </w:pPr>
  </w:style>
  <w:style w:type="character" w:customStyle="1" w:styleId="14">
    <w:name w:val="rich_media_content_any"/>
    <w:basedOn w:val="3"/>
    <w:uiPriority w:val="0"/>
  </w:style>
  <w:style w:type="paragraph" w:customStyle="1" w:styleId="15">
    <w:name w:val="rich_media_content_any Paragraph"/>
    <w:basedOn w:val="1"/>
    <w:qFormat/>
    <w:uiPriority w:val="0"/>
  </w:style>
  <w:style w:type="paragraph" w:customStyle="1" w:styleId="16">
    <w:name w:val="dy_all"/>
    <w:basedOn w:val="1"/>
    <w:qFormat/>
    <w:uiPriority w:val="0"/>
    <w:pPr>
      <w:jc w:val="center"/>
    </w:pPr>
  </w:style>
  <w:style w:type="character" w:customStyle="1" w:styleId="17">
    <w:name w:val="dy_all_a"/>
    <w:basedOn w:val="3"/>
    <w:uiPriority w:val="0"/>
    <w:rPr>
      <w:color w:val="FFFFFF"/>
      <w:sz w:val="21"/>
      <w:szCs w:val="21"/>
      <w:shd w:val="clear" w:color="auto" w:fill="00968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HQ</Company>
  <Pages>1</Pages>
  <Words>1512</Words>
  <Characters>8624</Characters>
  <Lines>71</Lines>
  <Paragraphs>20</Paragraphs>
  <TotalTime>2</TotalTime>
  <ScaleCrop>false</ScaleCrop>
  <LinksUpToDate>false</LinksUpToDate>
  <CharactersWithSpaces>10116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2019-12-24T06:41:00Z</dcterms:created>
  <dc:creator>Administrator</dc:creator>
  <cp:lastModifiedBy>鼠大仙</cp:lastModifiedBy>
  <dcterms:modified xsi:type="dcterms:W3CDTF">2019-12-24T13:22:55Z</dcterms:modified>
  <dc:title>晚清沧海事，序，一个流传已久的谎言（重新修订版）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