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5F" w:rsidRPr="001C6FCC" w:rsidRDefault="001C6FCC" w:rsidP="001C6FC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"https://mp.weixin.qq.com/s/-jwBFWJL6xkDmnDrVzt8uA"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海事（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34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）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历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史的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记忆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054E5F" w:rsidRDefault="001C6FCC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34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054E5F" w:rsidRDefault="001C6FCC" w:rsidP="001C6FCC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第二十九章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史的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记忆</w:t>
      </w:r>
    </w:p>
    <w:p w:rsidR="00054E5F" w:rsidRDefault="001C6FCC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棠再次率兵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得不重要了，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荒在四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蔓延，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死或者出来投降。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了防止教主逃跑，清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，挖了几条壕沟，确保一只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不出去。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教主知道左宗棠肯定不会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了他的，特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是在他干了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么多的坏事以后。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的，就在他家周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攻破固原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城，他的手下就屠城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多万人，攻破平凉，他的手下又屠城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了十多万人，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刘松山救援灵州，他的手下不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把灵州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城里面的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回了金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，供他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日夜淫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，自从断粮以后，他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就一直靠吃人肉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女全都没有了下落，你可以想象，她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的遭遇有多么的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是左宗棠不会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了教主，湘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不会同意放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他。湘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一路上，看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了很多开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壁山崖上的窑洞，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些都是当地的老百姓，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避穆斯林极端分子修建的。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，里面居然没有一个活人，一家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的集体倒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在窑洞里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，父母兄弟，妻儿姊妹，甚至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儿，全都被穆斯林用烟熏死。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一幕幕的惨象，很多湘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是来到了地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，一个魔鬼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横的黑暗世界。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不打算投降，他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抱有很多种幻想，他在等李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章或者刘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接替左宗棠，他听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修工厂，造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僻壤里，和穆斯林打仗没什么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投降，他会得到更好的待遇。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断粮很久了，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的人不断的被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死，可是没有教主的命令，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些人也决不投降。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所以当每一个被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困的堡寨里，粮食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底吃完以后，他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就会放一把大火，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的妻儿老小，剩下的所有男人，全都袒露着上身，拿起武器，向左宗棠的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一次决死的攻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当然，大部分情况下，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都是送死，但是如果湘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稍不留神，也会被重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的不是人，而是一群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然后来的人都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，新教的人不在乎生死，的确，教主是不太在乎他手下的人生死，明知已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无力回天，他早就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投降了，但是他似乎在乎自己的生死，他依然在等待，一个加一个不切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的幻想。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在等左宗棠被替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，也在等洋人出手。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教主的故事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来做一个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，那就是，从来就没有什么云南穆斯林起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，也没有西北穆斯林起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场预谋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多年的伊斯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分裂运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所以郭沫若不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在国家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史博物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云南穆斯林起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和西北穆斯林起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他早就看穿了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你要知道在郭沫若生活的那个年代，只要能和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沾点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的，即使像以人肉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食的黄巢，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空了四川的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献忠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种人渣，都会被大肆吹捧，独独整个清末穆斯林起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，却只字不提。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郭沫若和范文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澜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史学家，都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是分裂主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分子。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个最初被称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百折不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持反封建的革命斗士，很快也不再有人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料越挖越深，大家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里面臭气熏天。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清末穆斯林叛乱，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有一大堆阿拉伯人和土耳其人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和在其中，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，在国内外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组织联络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入新疆，我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会在介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新疆之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详细讲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述。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所以你千万不要天真的以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恐怖分子阿古柏，是在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，停靠在八楼的</w:t>
      </w:r>
      <w:r>
        <w:rPr>
          <w:rStyle w:val="richmediacontentany"/>
          <w:rFonts w:eastAsia="Times New Roman"/>
          <w:spacing w:val="8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上偶然相遇，然后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那夜我喝醉了拉着你的手，胡乱的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着自己心中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抑的想法，狂乱的表达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最后就走到了一起？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，所以大清的官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，在知道新教的第一天，就把它定性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邪教，肯定是有原因的，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便提一句，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明心，是从也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学回来的教旨，那里恰好是本拉登的老家。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个教自从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入中国以后，就不停的叛乱，乾隆皇帝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新教，他要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目每一个新教案犯的口供，关心每一个新教分子是否被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之以法，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心每一个漏网之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的下落，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都是有原因的，他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了撑的。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岳斌在西北没混几天，就知道必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了教主，穆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善知道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局成功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，一切都得仰仗教主，而左宗棠知道只有干掉教主，才能割掉帝国身上的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个毒瘤。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你有没有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帮从政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丰富的官吏，从来没人关心另外几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的穆斯林叛乱，河州，西宁和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州，那里的穆斯林都是原生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的少数民族，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斗力爆棚，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模也是非常大的，在后面的故事里，我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的眼睛，却全部都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着新教，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都是傻的？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所以你回看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料，可以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，乾隆非常的担心新教，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得没有把他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收拾干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，肯定有漏网之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此惴惴不安，他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感有一天，要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此付出沉重的代价。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，由于信奉新教，在清朝很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期里，都属于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之罪，所以新教玩了几十年的潜伏，当它再次出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然大物！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新教在几十年的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遁中，把触角伸到了全国十三个省，培养了上百万个余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成，从北京城里，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上的上坡清真寺，到冰天雪地的松花江畔，从偏僻的云南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沟，到遥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力分布。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个秘密网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究竟有多广，即使今天依然是个秘密，有多少人潜伏在其他穆斯林教派中，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也是个秘密，他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的生存方式，和武侠小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中所写的魔教的生活方式，特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版的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自从乾隆皇帝，第二次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了新教暴乱以后，新教就只有一个想法，推翻清朝，建立伊斯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国，咸同年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，清朝政府内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外患，危机四起，他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得机会到了。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代的云南穆斯林官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李玉振，他写了一本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，名字叫做《滇事述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了整个清末，回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最初的冲突是怎么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生，由于作者的穆斯林身份，所以我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他的叙述是最真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他就注意到，最初和云南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生冲突的，并不是云南本地的穆斯林，而是外来的穆斯林，大部分来自西北，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些人都很神秘。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云南穆斯林叛乱前和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穆斯林叛乱期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，教主任命的云南新教首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成麟，多次前往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听取指示，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工作，并从西北地区，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了大量的人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前往云南参加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等到在云南的造反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实验见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到了成果，杜文秀成立了大理伊斯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国，使用伊斯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年，阿拉伯文作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官方文字。（当然，由于大家都不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阿拉伯文，所以最后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出了一大堆笑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又被迫重新使用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字。）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所以当杜文秀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莱曼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丹，而且貌似好像和英国已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建交，教主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成熟，他已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可以走向前台，于是决定，把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一切都复制到西北地区，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在前面已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于是全国各地的圣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又从云南来到了西北，包括任五，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350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多万人，云南的新教首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成麟也回来了，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了宁夏同心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了十几万人，杜文秀派来的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尚邦，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助教主的弟子穆生花攻下了固原，屠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了二十万人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明白了吧，没有什么穆斯林起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，只有一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预谋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，有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划，准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了六十多年的，南北呼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的穆斯林建国活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在，正在等云南的消息，他希望他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来奇迹，就是英国的救兵。</w:t>
      </w:r>
      <w:r>
        <w:rPr>
          <w:rStyle w:val="richmediacontentany"/>
          <w:rFonts w:eastAsia="Times New Roman"/>
          <w:spacing w:val="8"/>
          <w:lang w:eastAsia="zh-CN"/>
        </w:rPr>
        <w:t>1870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，杜文秀同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随着太平天国和捻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穆斯林内部，就已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经预见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可以集中兵力，来攻打他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早晚会抵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所以杜文秀的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子刘道衡，英国人称哈桑王子，在和西北的叛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达成一致意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以后，决定引狼入室，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英国人来当皇帝，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法国人来干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可不是我瞎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是白寿彝先生收集到的一份文档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料，《上杜公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》里面，清清楚楚的写着。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内容大意是，西北的穆斯林叛乱首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我达成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了一致意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杜文秀仿效吴三桂，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英法出兵，瓜分中国，全国各地的穆斯林叛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，将予以配合。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一旦英法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，西北叛乱穆斯林，将兵分两路，一路越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蒙古，直接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攻北京，另外一路占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西，出潼关，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入中原，然后潜伏在山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，河南，北京和其他地方的穆斯林，作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的交通条件，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什么非要杜文秀出面呢？那是因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英国在云南大理伊斯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立了政治和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经济联络处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根据法国人安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在《印度支那探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，大理国弥漫着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浓浓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的原教旨主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气味，英国人在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立了政治和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经济联络处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，一些新出的欧洲地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把云南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独印成了一个国家。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杜文秀同意了刘道衡的建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，于是和英国人沟通，得到了英国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甸政府的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，随后杜文秀派出了包括刘道衡在内的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英国政府接待了使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安排使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甸，一路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送到印度的加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各答，然后在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里坐船前往英国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敦，向女皇和她的政府介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划，争取他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划的支持。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但是英国人在反复衡量了以后，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和清朝政府交好，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得的利益更大，所以他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了公开支持穆斯林叛乱。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而且教主也撑不到那一天了，他中了左宗棠的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，消耗完了粮食，而在西北打仗，粮食就是一切，所以，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桔，草根，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牛皮和死尸都吃完以后，他只能投降了。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1870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eastAsia="Times New Roman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eastAsia="Times New Roman"/>
          <w:spacing w:val="8"/>
          <w:lang w:eastAsia="zh-CN"/>
        </w:rPr>
        <w:t>16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日，挑起了中国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血腥的一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族冲突的罪魁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首，新教首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于跪在了刘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堂面前</w:t>
      </w:r>
      <w:proofErr w:type="gramEnd"/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于松了一口气，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里，他如芒在背，就在几天前，朝廷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再次下旨，痛斥了左宗棠，花了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不好事，威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他的官。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一个月前，他在朝廷中又受到了一次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谎报军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情，口水沾的他一身都是，而且差点就达成了，立刻用刘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他的决定。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啊！自从来到西北以后，左宗棠几次被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个大奸大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手逼到了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路上，一大堆鼠目寸光的大臣又在背后拖后腿，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帽脱了又戴，戴了又脱，来来回回都搞了好几回，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于才算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埃落定。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他在写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儿子的信里是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锁围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久合，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化隆只身就擒，若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敷衍了事，亦可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局。然此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逆日久，蓄机甚深，此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若稍松手，将来仍是西北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患。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，他愿意承担一切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种勇气，却恰恰是同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代的人，所最缺少的。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是的，父子叔侄都被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族了？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是的，被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听到了探子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来教主的下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以后，聚集在清真寺里的河州穆斯林首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，开始在白彦虎的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舞着手臂，用阿拉伯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大声的呼喊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吉哈德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），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舍西德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（殉道者），不断的高声重复，全体就像打了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异常。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也跟着大家一起在喊，但是明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思重重，心不在焉。他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然也跟着大家一起喊，但是目光却在瞟他。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个正在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鳌动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静的人，就是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也是一个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奇的人物，他家世代都是虔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的穆斯林，独独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，不那么拘泥小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，能和其他不信教的人也打得火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他家世代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种地，却一点儿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趣都没有。年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候他就相信一句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世界很大，我要去看看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，于是开始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盲流。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河州地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，宁夏和青海的交界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藏蒙回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居，民族矛盾重重，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人都搞不好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些关系，但他却如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得水，在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藏蒙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，再加上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人又大方，喜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呼朋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友，吃吃喝喝，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果越倒越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，最后只好去替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个人运气特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好，首先在年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候，不知道从哪里弄来了一把洋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西可是稀罕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，恐怕当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把利器，于是他就改行当了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镖师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。有一次，他在押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的路上，遇到了一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新婚的蒙古人，男的叫做尤物，听起来好像很迷人的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就招呼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同行。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果走到了半路上，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尤物不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名字迷人，仇家也多的吓人，喊打喊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的，要取了尤物的命。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同行的人都不愿惹事，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和尤物划清了界限，避到了一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。独独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站了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出来，亮出了柯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，他要替尤物打抱不平。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尤物的仇家都没有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玩意，看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拿着柯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比比划划，一副很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嚣张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子，心想，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小白帽是不是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子有病？拿个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疙瘩，看起来像个秤砣，又像个油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，居然也敢出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在是病入膏肓了。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着刀斧，一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而上，要手刃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和尤物夫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，砍下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三个怪胎的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生的事，就是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了扳机，一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倒了三四个人，剩下的十几个人，全都吓傻了，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手上的油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壶这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害，肯定是有妖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身落荒而逃。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一次英雄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了他的人生。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尤物不叫尤物，叫做尤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，是一个蒙古大酋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的儿子，他的媳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是另一个大酋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的女儿。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两家人听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救了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的儿女，感激涕零，不但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了他一大笔的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了他很多生意做。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，成大款了。而且他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上了回布斯排行榜，名列河州第一，不但娶了四房漂亮的老婆，而且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生了一大堆儿子，个个都很能干，后来全成了西北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他爸，有好几个后来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国捐躯，成了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国英雄。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由此可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，以后路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不平，一定要拔刀相助，当然，如果没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菜刀，只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了指甲刀，又要另当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和普通的穆斯林相比，有着不同的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野，考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事物更周全，不像那些天天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在山沟里，没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世面的人，那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极端。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同治年穆斯林叛乱爆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以后，他做了几件事情，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个浦志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高！叛徒！回奸！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首先，新教阿訇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四下串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要推翻清政府，建立伊斯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国，号召大家有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，有力出力，准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武装斗争。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，不出力，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新教阿訇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是痴心妄想，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着大家往火坑里跳，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早要把大家害得家破人亡。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了，后来大家都起事了，他也搞了一个民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只知道看家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院，不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不参加集体活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，去攻打州府，居然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异教徒也不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有人看不下去了，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得要搞点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，帮他提高提高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，替他清理清理，他那个地方的异教徒，于是就来了几千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血洗他所在的官亭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没想到大家一来，就找不着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城都是男的小白帽，女的戴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巾，而且都有阿訇担保，等着大家一走，小白帽和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巾又都不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了，大家想穿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世上没有不透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了出去，很多教徒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得，你不就有几个破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？你算老几？居然想干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想不想活了？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于是，不少人就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了除掉他的念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不妙，赶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求太平，把家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的大部分都送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得了他的保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的久了，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，原来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跟他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点完全相同。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出生在宗教世家，花寺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虎夫耶派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候，去西安大学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巷清真寺求学，也是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世面的。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由于清政府在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政能力逐步下降，新教开始了半公开的活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掌教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的最大危机，就是来自新教的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教缺乏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激情，相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理性，又比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保守，自然也就没有新教那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有刺激，特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具有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惑性，所以信徒一直不断的被新教挖走。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转颓势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，守住自己的地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，避免教众的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一步流失，在新旧教争最激烈的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人心，曾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一度散尽了自己的家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逐新教的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和新教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针锋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措，在老教之中，令人耳目一新，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他刮目相看，使他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得了很高的声望。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于新教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穆斯林建国活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，他哪有什么心情参加！清廷才是他真正的保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，新教成功之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，就是老教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亡之日。所以他才不愿意去参加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造反。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话虽这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，可是他一拖再拖，到了最后，他也拖不下去了，因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的穆斯林都反了，如果他不反，他也就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想活了。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所以，当各地的新老教阿訇，都要他拿一个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，他也不敢再推三阻四，被迫同意了服从教主的指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兵造反。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可是一开始，他却阳奉阴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，按兵不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攻河州城。最后，教主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了要他的投名状，派了白彦虎，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着几万名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西穆斯林，来到河州，逼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在扭扭捏捏了半天以后，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法三章，河州城里的</w:t>
      </w:r>
      <w:r>
        <w:rPr>
          <w:rStyle w:val="richmediacontentany"/>
          <w:rFonts w:eastAsia="Times New Roman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人，愿意信奉伊斯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教的，一律不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人，就被称作了随教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白彦虎最初也是同意了的，可是没有多久，他就开始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些随教的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的粮食，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奸他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的女人。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于是有一些随教的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人，受不了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，就逃到了山里，白彦虎一不做二不休，就追到了山里，把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eastAsia="Times New Roman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了个精光，然后到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宣称，是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帮忙一起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脱不了干系。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更加不爽的是，白彦虎自从董志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后，再次来到河州，就在河州到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他那些激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的思想，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很多老教的信徒，也开始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意到底有多少？影响到了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威。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当众人散去以后，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快步追上了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魁峰兄，你得做主呀，得赶快投降呀，不然大家的下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马华龙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堵住他的嘴，看了看周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，然后小声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小声点儿，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听到了，到我家去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朝廷里又掀起了一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批判左宗棠的高潮。慈禧太后也很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个左宗棠才打了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怎么又要搞他？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慈禧太后心想，上次幸好是翁同龢水平高，能在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么多混乱的信息中，帮两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皇太后理清了左宗棠的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，避免了冤枉好人，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了大清的事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由此可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，翁同龢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水平真高，将来一定要重用。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慈禧太后又想到，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仅业务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水平高，而且是个忠臣。如果不是他及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的指出，南北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，如果都集中在李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章一个人手上，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清必然危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矣。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就算他李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章是忠臣，万一将来有一天，刘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些人，非要逼李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章黄袍加身，那也是由不得他的，我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孤儿寡母的性命，能不能比得上后周柴氏，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又能知道呢？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里，慈禧太后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出了一口气，要不是翁同龢提醒及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病急乱投医，差点儿就出了昏招，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在看来，左宗棠果然不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众望。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但是慈禧太后看着一大堆的奏章，不由得又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次言官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劾左宗棠，夸大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功，乱花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，能力低下，行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慢，老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昏庸，怎么翁同龢又不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了呢？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她当然不知道，因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翁同龢只是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章的淮系作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件事情上，已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占不到什么好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了，所以他也就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声了。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而且他也知道，修理左宗棠，是言官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余活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，反正就是看他不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眼，不挑点他的刺，大家就不舒服，所以，他也就没有必要去坏了大家的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左宗棠最近一直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于病痛中，当年在福建惹下的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疾，最近又复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了，一冷一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止住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了病情，但是他的身体，正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得越来越虚弱。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60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准的老人了。他的身体正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的越来越差，而且，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有更多悲痛的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，不断的在打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不久前，他最得心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接着，老家又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来消息，陪伴他一生的老妻也亡去了，而他却不能回家看一眼。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的是，朝廷里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在几乎没有人替他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，所有的人都在找他的麻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，原因很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额军费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没人关心，西北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仗打的有多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，大家只关心，什么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候他可以不向朝廷要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政情况一直在好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得他占得太多！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的困境。刘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棠送刘松山的灵柩回湖南老家去了，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走了</w:t>
      </w:r>
      <w:r>
        <w:rPr>
          <w:rStyle w:val="richmediacontentany"/>
          <w:rFonts w:eastAsia="Times New Roman"/>
          <w:spacing w:val="8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多老弱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支最能打的部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于休整状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黄鼎的父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死了，他本人也病倒了，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部的流寇，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役中，被打散的各地穆斯林叛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在能用的机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，只有以前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多隆阿留下来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的曹克忠部，曹克忠病退后，由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傅先宗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，徐文秀分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堵，看不出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斗力的高低。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本地的甘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斗力极弱，中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善以前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的大量穆斯林叛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，左宗棠一直很担心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在派自己的一个老部下周开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当然，也有好消息，四川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了一堆德国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火，指定武装川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，他派黄鼎的部下徐占彪，从黄鼎的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</w:t>
      </w:r>
      <w:r>
        <w:rPr>
          <w:rStyle w:val="richmediacontentany"/>
          <w:rFonts w:eastAsia="Times New Roman"/>
          <w:spacing w:val="8"/>
          <w:lang w:eastAsia="zh-CN"/>
        </w:rPr>
        <w:t>5500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人，去接收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批武器，据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全是德莱塞步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和克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伯后膛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好了。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昏黄的油灯下，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龄对马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到了撑不下去才投降，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在是不明智啊。不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自己全家</w:t>
      </w:r>
      <w:r>
        <w:rPr>
          <w:rStyle w:val="richmediacontentany"/>
          <w:rFonts w:eastAsia="Times New Roman"/>
          <w:spacing w:val="8"/>
          <w:lang w:eastAsia="zh-CN"/>
        </w:rPr>
        <w:t>80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多口男丁被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了，而且底下的兄弟，据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也有</w:t>
      </w:r>
      <w:r>
        <w:rPr>
          <w:rStyle w:val="richmediacontentany"/>
          <w:rFonts w:eastAsia="Times New Roman"/>
          <w:spacing w:val="8"/>
          <w:lang w:eastAsia="zh-CN"/>
        </w:rPr>
        <w:t>1800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啊！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我知道。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心重重的点了点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仗，心气高傲着呢，我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在去投降，未必能得到一个好条件！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哎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了一口气：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悔不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当初和教主他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在一起，魁峰兄，那你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先要把白彦虎他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赶走。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拈了拈胡子，略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要降，白彦虎他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是怎么也做不到的，他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候肯定会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松坪兄，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龄继续说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西穆斯林几万人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做什么事，都得听他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色。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而且你也知道，我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也养不起他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么多人，如果他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留在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里，早晚大家都没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可我也不能硬赶他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，如果逼急了，大家翻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都是些亡命徒，恐怕立刻就会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生火并，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然我并不怕他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不能自相残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所以松坪兄，你是我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里最足智多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的人，能不能想出一个妙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些瘟神都送走？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，陷入了沉思，想了一会儿以后，他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我倒是有一个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能行。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事上的事情，左宗棠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有一件事情，也很着急，就是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西穆斯林和本地穆斯林的安置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打到后期的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候，各个堡寨都已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断粮，有一些堡寨，奉教主的命令，开寨投降，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些人，除了那些首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分子，必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死以外，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有很多普通的老弱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幼，需要安排善后。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有了方案，叛乱的穆斯林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再回原籍住，而且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分散开来，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族居住区，同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也不能再靠近城市和交通要道，但是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生存下去。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想清楚了是一回事，找到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的地方又是另一回事，那个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候，根本就没有什么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，全靠本地官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推荐，然后左宗棠再派人去看。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了九牛二虎的功夫，最后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于找到了两个理想的地方，一个是离固原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城几十里的一个山沟里，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有一个叫做化平川的地方。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两个地方有一个共同的特点，就是活得下去，但是活不好，后来生活在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里的人，慢慢的繁衍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散，遍布了今天整个西海固一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，直到今天，依然是全国最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困的地区。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一共有一万二千多名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地区的穆斯林，一万多名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西地区的穆斯林被安排在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在，又已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成了上百万人口。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西海固地区，</w:t>
      </w:r>
      <w:r>
        <w:rPr>
          <w:rStyle w:val="richmediacontentany"/>
          <w:rFonts w:eastAsia="Times New Roman"/>
          <w:spacing w:val="8"/>
          <w:lang w:eastAsia="zh-CN"/>
        </w:rPr>
        <w:t>1972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合国粮食开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署，确定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最不适宜人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生存的地区之一。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的穆斯林，一直到今天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行一种奇怪的祈祷方式，他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摇头</w:t>
      </w:r>
      <w:r>
        <w:rPr>
          <w:rStyle w:val="richmediacontentany"/>
          <w:rFonts w:eastAsia="Times New Roman"/>
          <w:spacing w:val="8"/>
          <w:lang w:eastAsia="zh-CN"/>
        </w:rPr>
        <w:t>56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念教主被俘的</w:t>
      </w:r>
      <w:r>
        <w:rPr>
          <w:rStyle w:val="richmediacontentany"/>
          <w:rFonts w:eastAsia="Times New Roman"/>
          <w:spacing w:val="8"/>
          <w:lang w:eastAsia="zh-CN"/>
        </w:rPr>
        <w:t>56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墓，按照他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法，叫做拱北，也就是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念堂的意思吧，在教主的死亡地，修得庄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穆，直到今天，除了当地人，大量来自中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和新疆的伊斯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教徒，也来朝拜他。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是美国人比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把本拉登的尸体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到海里，免得将来有基地分子去修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念堂，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成了圣人。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至于被教主直接下令屠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eastAsia="Times New Roman"/>
          <w:spacing w:val="8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多万普通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族老百姓，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在早已被人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，更没有人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，而且在当代的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史著述中，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些都被刻意的回避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以后，回到了屋内，家里的女眷立刻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了上来，打听教主一家的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大家听到教主和他的全部儿子，都被凌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戚全被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首，未成年的儿子全被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割，所有的女眷全部送到福建，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官兵当了奴隶。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所有的人听到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些，都沉默不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，接着有人开始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呜呜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的哭了起来，接着所有的人都哭了起来，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得心里很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，他能理解，所有的人都担心各自的命运，他走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房，忍不住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题诗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一首：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龙战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乾坤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血未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销</w:t>
      </w:r>
      <w:r>
        <w:rPr>
          <w:rStyle w:val="richmediacontentany"/>
          <w:rFonts w:eastAsia="Times New Roman"/>
          <w:b/>
          <w:bCs/>
          <w:spacing w:val="8"/>
          <w:lang w:eastAsia="zh-CN"/>
        </w:rPr>
        <w:t>,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彼天何事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纵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骄</w:t>
      </w:r>
      <w:r>
        <w:rPr>
          <w:rStyle w:val="richmediacontentany"/>
          <w:rFonts w:eastAsia="Times New Roman"/>
          <w:b/>
          <w:bCs/>
          <w:spacing w:val="8"/>
          <w:lang w:eastAsia="zh-CN"/>
        </w:rPr>
        <w:t>?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祗堪孽境留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冤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狱</w:t>
      </w:r>
      <w:r>
        <w:rPr>
          <w:rStyle w:val="richmediacontentany"/>
          <w:rFonts w:eastAsia="Times New Roman"/>
          <w:b/>
          <w:bCs/>
          <w:spacing w:val="8"/>
          <w:lang w:eastAsia="zh-CN"/>
        </w:rPr>
        <w:t>,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安有爰</w:t>
      </w:r>
      <w:proofErr w:type="gramStart"/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书载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赦条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。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至公千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定</w:t>
      </w:r>
      <w:r>
        <w:rPr>
          <w:rStyle w:val="richmediacontentany"/>
          <w:rFonts w:eastAsia="Times New Roman"/>
          <w:b/>
          <w:bCs/>
          <w:spacing w:val="8"/>
          <w:lang w:eastAsia="zh-CN"/>
        </w:rPr>
        <w:t>,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君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门虽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大九重遥。</w:t>
      </w: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公然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将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屠城事</w:t>
      </w:r>
      <w:proofErr w:type="gramEnd"/>
      <w:r>
        <w:rPr>
          <w:rStyle w:val="richmediacontentany"/>
          <w:rFonts w:eastAsia="Times New Roman"/>
          <w:b/>
          <w:bCs/>
          <w:spacing w:val="8"/>
          <w:lang w:eastAsia="zh-CN"/>
        </w:rPr>
        <w:t>,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与妻孥破寂寥。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写完了以后，他走到了院子里，久久的望着夜空，他在想，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打肯定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是打不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的，即使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未必能得到好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可如何是好呢？</w:t>
      </w:r>
    </w:p>
    <w:p w:rsidR="00054E5F" w:rsidRDefault="00054E5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54E5F" w:rsidRDefault="001C6FC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大家。</w:t>
      </w:r>
    </w:p>
    <w:p w:rsidR="00054E5F" w:rsidRDefault="001C6FCC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054E5F" w:rsidRDefault="001C6FCC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054E5F" w:rsidRDefault="001C6FCC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997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F" w:rsidRDefault="001C6FCC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054E5F" w:rsidRDefault="00054E5F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054E5F" w:rsidRDefault="001C6FCC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054E5F" w:rsidRDefault="00054E5F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54E5F" w:rsidRDefault="001C6FCC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43E29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12E7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18A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56C9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024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4EF8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369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9E4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F65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4E5F"/>
    <w:rsid w:val="001C6FC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2CA5"/>
  <w15:docId w15:val="{1A25593B-8609-4696-B464-33F5B057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晚清沧海事（34）历史的记忆</dc:title>
  <cp:lastModifiedBy>董 双</cp:lastModifiedBy>
  <cp:revision>2</cp:revision>
  <dcterms:created xsi:type="dcterms:W3CDTF">2019-12-25T01:31:00Z</dcterms:created>
  <dcterms:modified xsi:type="dcterms:W3CDTF">2019-12-25T01:31:00Z</dcterms:modified>
</cp:coreProperties>
</file>