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6C" w:rsidRPr="004B151F" w:rsidRDefault="004B151F" w:rsidP="004B151F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"https://mp.weixin.qq.com/s/GJDDZyse0IgccIQtDS_46w"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41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：二桃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杀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三士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EB456C" w:rsidRDefault="004B151F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41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EB456C" w:rsidRDefault="004B151F" w:rsidP="004B151F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第三十六章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二桃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三士</w:t>
      </w:r>
    </w:p>
    <w:p w:rsidR="00EB456C" w:rsidRDefault="004B151F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反了！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源收到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派人送来的口信，惊得目瞪口呆，他怎么也没有想到，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忽然决定，改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了！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定，基本上就是宋江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世，活脱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的一个投降派，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在怎么突然之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度又来了一个</w:t>
      </w:r>
      <w:r>
        <w:rPr>
          <w:rStyle w:val="richmediacontentanyCharacter"/>
          <w:rFonts w:eastAsia="Times New Roman"/>
          <w:spacing w:val="8"/>
          <w:lang w:eastAsia="zh-CN"/>
        </w:rPr>
        <w:t>180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弯？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来的口信里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，以前都是他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桂源，没有听从他的教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，真是千不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投降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条路，寄人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下的滋味非常的不好受，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刻刻都受尽屈辱和白眼，苦不堪言。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异常后悔，他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桂源，千万不要再蹈他的覆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，只有抗争到底，才是唯一出路，如果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源愿意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建立伊斯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国的大旗，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暗弃明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桂源的旗下，鞠躬尽瘁，死而后已。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退守巴彦格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桂源本来也犹豫不决，他的叔叔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永福派了他的儿子，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桂源的表兄，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棠的口信，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劝说马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桂源立刻向清政府投降。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永福得到了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待，官复原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担任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回目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，（大概是一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民族自治的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）甚至就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西穆斯林的首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极的禹得彦，崔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大才也没有被秋后算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戴罪立功的机会，而且他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的家属也得到了妥善的安排。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永福的儿子，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桂源的表兄，极力向他保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在放下武器，去西宁投降的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，循化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总约还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他莫属，（大概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似于循化回族自治区主席），西宁知府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然不能干了，但是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他在青海省人大政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，当一个副主席副委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，是完全没有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个人的特点，就是没主意，听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他的表兄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，他就有点犹豫了，打算向刘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棠投降，可是就在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了口信，又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生了新的想法。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派来的人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，他投降以后，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得很苦，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后悔了，早就想重新反了，可是苦于自己没有号召力，所以只能一直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忍不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桂源愿意振臂一呼，表明自己和清朝政府抗争到底的决心，那么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愿意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，而且众所周知，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，到目前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止，唯一在正面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所以如果双方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桂源以教主之尊，号召花寺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下的教徒，再次拿起武器，委任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鳌为统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兵大将，利用甘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青海一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的地形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，完全可以和清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再争高下。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派来的人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还对马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老教的穆斯林，完全可以打得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想一想，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在河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，白彦虎本来也可以在大小峡口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，完全是因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永福背后叛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，在西宁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腹背受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的原因。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的根本，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，都在于我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自己意志不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是他自己，也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目前的状况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任，而西北穆斯林的唯一出路，他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于想明白了，就是抗争到底，而唯一能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斗争走向成功的，就非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桂源莫属。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一年半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一两次，朝廷肯定会撤了左宗棠的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，来和他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就可以只用名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上向朝廷投降，事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上完全掌握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里的自主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一旦达到了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个效果，他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就可以像当年的西夏国一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，和清廷虚与委蛇，暗中潜心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展壮大，等到清廷下次遇到内乱外患的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就可以趁机宣布独立，伊斯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国的建国事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，就指日可待了，而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桂源就会成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国的开国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丹，名垂史册。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桂源听到了来人的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，立刻心潮澎湃，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血沸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，当即决定，不再向刘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棠投降，要高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，把伊斯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国的建国事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持到底。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但是来人又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相信教主的，但是他手下的人，却害怕教主三心二意，如果想要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大家死心塌地的跟随教主，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做点什么，来表示一下，自己死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不后退的决心。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桂源一听，急忙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做什么好，我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上去做。来人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永福是个叛徒，全是因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致西宁失陷，青海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，罪全在他一人，如果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徒，全部相信他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持到底的决心，就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福的儿子，表明自己和清廷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底一刀两断，如果不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么做，大家就不会相信你，你的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丹就做不成。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，立刻叫人去把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永福的儿子推出去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来人，接下去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候，来人就把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桂源托出，首先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桂源做好打游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，等到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，靠近巴彦格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好地方，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人，先在那里埋伏，然后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圈，双方里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外合，一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举歼灭陈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eastAsia="Times New Roman"/>
          <w:spacing w:val="8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万余清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具体的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靠近巴彦格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再来根据情况，具体安排，到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会和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面，当面率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河州穆斯林首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桂源宣誓效忠，同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安排具体的作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桂源只需留在原地，等待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工作，静候佳音即可。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不由得点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称是，不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的人，也都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个主意太妙了，只要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入循化的重重大山之中，找个地方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伏，清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就算有三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六臂，也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逃一死，众人一下子，似乎全都看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了希望。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，向巴彦格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靠近，他和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湜和沈玉遂两人，完全一无所知。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而且在青海甘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交界的崇山峻岭之中，地形复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，除了当地人，没有人能找得到方向，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在，就算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们俩卖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也只能跟着数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eastAsia="Times New Roman"/>
          <w:spacing w:val="8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绵绵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无尽的大山之中，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艰难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的跋涉着，等待他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的将是什么命运呢？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lastRenderedPageBreak/>
        <w:t>……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什么不投降？有人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掘了黄帝陵，想断了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夏子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的命数，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他在内蒙古挖了清朝皇室宗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的陵墓，怕被秋后算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坏事做的太多。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最重要的原因，是他和新教教主一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，是西北叛乱的幕后黑手，直接的煽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者，所以他自己心里也是一清二楚，他才是真正意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上的首犯，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一毫被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恕的可能，因此，他只能一条路走到黑了。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决不降的真正原因，是因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他受伊斯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极端教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的毒害太深，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他在从事一个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此献出一切！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五六千人，其中能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斗的，大概有三四千人，越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山，一路逃向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州，路上，他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遇到了从新疆赶来的中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和新疆的穆斯林援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，双方合在一起，奔向了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禄得到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来援的消息以后，心中大喜，决定借此机会，撕破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州城的包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圈。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州城下，除了徐占彪的川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eastAsia="Times New Roman"/>
          <w:spacing w:val="8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，是原来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宁夏的多隆阿的部下，另外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西赶来的宋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得水泄不通，各自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攻一个城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而原来参加河州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世俊所率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，也奉左宗棠的命令，沿河西走廊赶往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州，尾追白彦虎，防止他再度南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情况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禄非常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的不妙，但是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个家伙，前面我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，一肚子坏水，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点子特多，他在收到了白彦虎的消息以后，立刻决定利用好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次机会，来个里外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夹击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城的清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很快，白彦虎就到了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州城外的塔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湾附近，在一个被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弃的堡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里，他安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下了部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夜派人潜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州城，和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讨对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徐占彪在得到了白彦虎逼近的消息后，他也没有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上派人去和追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世俊取得了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系，双方最后商定，主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，不等白彦虎靠近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州城，就在塔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而徐占彪也向金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个决定，他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也同意了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方案，而且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方案的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施，他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会在徐占彪分兵攻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湾的同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，全力攻城，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他无法出兵配合白彦虎。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一切都安排的很好，看起来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文禄和白彦虎的如意算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，又要落空了。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就在徐占彪率兵去攻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，宋毅也率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来自河南的毅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，开始按着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前的商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州城下，穆斯林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文禄的行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知道，宋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个人也很了不得，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档案中，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留有他的毅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，上面描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的各种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方略，一个个都构思巧妙，堪称中国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，早期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代化的开拓者之一。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自然而然的，他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攻，也就拿出了他的看家本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连环枪击阵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，基本上就是三列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纵队进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攻的一个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形，只是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的更加完善而已。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庆挥动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令旗，立刻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鼓隆隆，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排成了几条整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汹汹的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向了穆斯林的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卫阵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地的穆斯林叛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，一看到了他的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形，立刻就笑了，不久之前，他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型，在徐占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彪那里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吃了大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，没想到清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里，居然也有人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识时务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就入了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壕和各种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蔽工事，等着踢着正步，排着整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形的河南兵，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入射程以后，开始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射。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帮家伙的武器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咋地，但是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法真好，第一次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射，就打倒了</w:t>
      </w:r>
      <w:r>
        <w:rPr>
          <w:rStyle w:val="richmediacontentanyCharacter"/>
          <w:rFonts w:eastAsia="Times New Roman"/>
          <w:spacing w:val="8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多名清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，直接就把宋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打蒙了。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？怎么也会犯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呢？！原来，他上一次打大仗，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候了，最近两年才来到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北，而且只是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治安和剿匪工作，没有参加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役，自然也就没有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可是就是在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短短的几年之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上了几个台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在自然全都</w:t>
      </w:r>
      <w:r>
        <w:rPr>
          <w:rStyle w:val="richmediacontentanyCharacter"/>
          <w:rFonts w:eastAsia="Times New Roman"/>
          <w:spacing w:val="8"/>
          <w:lang w:eastAsia="zh-CN"/>
        </w:rPr>
        <w:t>out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卫肃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州的穆斯林，在和徐占彪打了几仗以后，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去的玩法行不通了，因此他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在，也改成和徐占彪的川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壕，拉散兵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，匍匐前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，不再表演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兵式了。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赶到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没有搞明白，玩法怎么又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了，所以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上来，立刻挨了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棒。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状不妙，赶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紧挥动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令旗，急忙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几次，先是梅花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，又是五行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，但是都被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方打得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破血流，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失惨重，好在他的手下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有素，才没有全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一看情况不妙，赶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金收兵，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撤了下来，回家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闭门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文禄立刻抽走了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个方向的主力，用在了其他方向，而金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了猛烈的炮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察了一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顺军应该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攻的意思，所以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文禄决定，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不予理会。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估摸着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徐占彪率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湾的部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了，于是他决定，向川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然又矮又挫，可是在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几支部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里，武器却是最先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又是最丰富的，已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经让马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文禄吃了几次大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在却想在他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开一条血路，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不是痴心妄想？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可是道高一尺魔高一丈，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个家伙，能从一个小兵混到今天，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州七年之久，把清朝的官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玩弄于鼓掌之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，没有两把刷子，那也是做不到的。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而且你只要仔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回想一下，就会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，其他雄踞一方的叛乱穆斯林首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，都是什么教主呀，大阿訇呀，朝廷官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的，唯有他是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防干起，小兵出身，不折不扣的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人民。</w:t>
      </w: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像他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的人，肯定会有一些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然一开始有点落伍，但是学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快，打了几仗以后，什么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，步炮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家伙一下子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味儿来了，而且越玩越好。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付徐占彪的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壕，修工事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？没关系，我步兵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兵硬冲是冲不上来，但是我要用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坦克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不就是没招了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啊！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文禄有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坦克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，你是不是写糊涂了？写成穿越小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了？呵呵，我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真没有瞎写，只不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文禄的不是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在的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坦克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，而是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土坦克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打了几仗以后，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明白了，在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壕面前，步兵硬冲，就是送死，可是要打破封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锁线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，不突破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壕，那是一点机会也没有的。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家伙苦思冥想了几昼夜以后，忽然灵机一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明了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土坦克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人把手推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的前面，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大木板，然后两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再蒙上厚厚的毡布，皮革，确保子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穿。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然后他一下子造了</w:t>
      </w:r>
      <w:r>
        <w:rPr>
          <w:rStyle w:val="richmediacontentanyCharacter"/>
          <w:rFonts w:eastAsia="Times New Roman"/>
          <w:spacing w:val="8"/>
          <w:lang w:eastAsia="zh-CN"/>
        </w:rPr>
        <w:t>70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辆车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子都有几个人推着，士兵就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子后面，他想，就算你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再好，子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射速再快，在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壕里埋伏得再好，打不穿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盾，也等于零！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以前捻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宗禹也用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没有奏效，因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的速度太慢，目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，成了左宗棠炮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的活靶子。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文禄要狡猾得多，他考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点，所以他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的突破地段，恰恰是清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的火炮，没法打到他的地方。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他在晚上悄悄的把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子推出了城外，然后用稻草和泥土把他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掩盖起来，等到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退了宋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攻，确定了金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只是虚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，没有了后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以后，他决定放手一搏。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（几个月之前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）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左宗棠最近一直很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纠结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，他很想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桂源尽快投降，但他又很怕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桂源尽快投降，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什么呢？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桂源和他打游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，在青海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么大的地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上，抓住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了，不知道又要耗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多少的金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，所以他希望他尽快投降。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桂源真的向他投降，左宗棠也不会开心，因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他了。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什么左宗棠非常的想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桂源呢？按理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子也不怎么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，留着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也没有什么大碍吧？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是，左宗棠在平定西北的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斗中，已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看透了，西北的穆斯林之所以会叛乱，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的根本，在于西北的宗教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制度。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一个教派的教主，他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教众的控制力，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高于清廷的官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形的政府，而且代代相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，危害极大，如果不解决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，下一次叛乱，也只是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而已。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桂源向清廷投降了，清廷又把他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了，那他就成了烈士，从此也埋下了仇恨的种子，就像当年新教教主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明心被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了以后，新教没有多久，又再次爆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叛乱，而且从此以后，就再也没有消停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次西北的大叛乱，他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就是幕后的黑手。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在新教已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是朝廷的死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打得很惨，但是再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个一二十年，他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缓过劲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儿来的。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桂源，再把老教也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成了朝廷的死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，那么西北就永无宁日了，而且朝廷也不可能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死所有的穆斯林，或者完全禁止伊斯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教，那只会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无尽的叛乱，而且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也不是一个正常人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做的事情，否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就和那些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凶极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的极端穆斯林，毫无区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桂源立刻向朝廷投降，左宗棠只能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待他，万万不能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制度就会存在下去，叛乱的根子就没有被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是后患无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所以就在刘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报频传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，左宗棠反而益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的坐立不安，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个小屁孩，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在成了一个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手的山芋，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他接也不是，不接也不是，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如何是好呢？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棠又向他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逃往巴彦格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派人去招降他的消息，而左宗棠听到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个消息以后，心里更是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纠结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到了极点，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着几天晚上都没有睡好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以前朝廷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待西北的政策是，扶持弱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的老教，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的新教，用穆斯林去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付穆斯林，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自己，朝廷只需悄悄的平衡一下力量就可以了。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个政策自从乾隆朝开始，在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么多年以后，效果一直很好，可是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次以后，老教也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成了叛党，如果不制裁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桂源，以后国法就成了儿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又来当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个平衡的角色呢？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以穆制穆，哎</w:t>
      </w:r>
      <w:r>
        <w:rPr>
          <w:rStyle w:val="richmediacontentanyCharacter"/>
          <w:rFonts w:eastAsia="Times New Roman"/>
          <w:spacing w:val="8"/>
          <w:lang w:eastAsia="zh-CN"/>
        </w:rPr>
        <w:t>……”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，左宗棠不由得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了一口气，乾隆皇帝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个最省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的法子，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道真的没法再用了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左宗棠在屋里来回的踱步，忽然之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，他想起了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，那天在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在投降以后，曾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他留下了深刻的印象。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个人明明打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了，却知道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识时务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，立刻向他投降，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个人是很有分寸感的，至少是非常理性的，不像普通的穆斯林，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，开始乱搞，因此左宗棠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个人，是可以善加利用。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而且左宗棠和他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个家伙是不愿意屈居于人下的，而且是野心勃勃的，他和他儿子两个人都是如此。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注意到了一个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父子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桂源表面上很尊敬，但内心并不是如此。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到自己，从小就在父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督下，没日没夜的苦修伊斯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典籍，后来又去西安大学巷清真寺，苦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了几年，天天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刺股，辛苦异常，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于才学有所成。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但是回来以后，却需要拜一个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也不懂，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成年的小屁孩，只因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他的祖父是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，所以就能成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候，微微的咬了咬牙，眼神中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闪过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然他很快就掩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饰过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去了，但是左宗棠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是注意到了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里，左宗棠的心里，忽然豁然开朗，他一下子就想明白了，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痛已久的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如何解决，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以穆制穆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一个角度，来解决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上派人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棠下达新的命令，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他不必再追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桂源，即使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桂源来投降，也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拖着，不必立刻接受，也不要回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，他只需把西宁周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的其他穆斯林，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有那些四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西穆斯林搞定即可，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桂源的事，他就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管了。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然后他立刻派人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一个口信，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桂源可能向刘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棠投降的消息，装作无意中透露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，然后其他就不用多管了，如果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系，他千万不要去干涉，就装作没看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湜收到左宗棠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个口信，感到有点莫名其妙，不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上找了一个机会，装作和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鳌闲谈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，天南地北的胡扯了一通，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鳌满脸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堆笑，刻意奉承，一副非常恭敬殷勤的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子，双方似乎都非常的开心。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末了，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湜随口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了一句：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投降刘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棠了，看来你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老教的教主，也知道要弃暗投明了，以后你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徒，要多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西北的安定做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献，好好干，前途是不可限量的。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上突然沉了下来，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上恢复了笑意，但是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得非常的不自然，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湜有点儿不明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，但是既然左宗棠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他不要多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，所以他也就装作没看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，拍拍屁股走了。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湜一走，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海晏喊了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两个人，没想到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个两个人的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也立刻沉了下来，三个人都是一副很受挫折的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桂源投不投降，关他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几个屁事呢？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么失魂落魄呢？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文禄派出了</w:t>
      </w:r>
      <w:r>
        <w:rPr>
          <w:rStyle w:val="richmediacontentanyCharacter"/>
          <w:rFonts w:eastAsia="Times New Roman"/>
          <w:spacing w:val="8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多名敢死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Character"/>
          <w:rFonts w:eastAsia="Times New Roman"/>
          <w:spacing w:val="8"/>
          <w:lang w:eastAsia="zh-CN"/>
        </w:rPr>
        <w:t>70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辆车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子的掩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之下，突然向川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地的川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，突然看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辆车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子被人推着冲了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来，后面跟着一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的手持大刀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矛的家伙，急忙开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什么要在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个方向突破？是因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文禄早就注意到，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地后的大炮，在几天之前，全被拉到一个新修的炮台之上，用于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城内去了，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在炮位太高，要打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些很矮小的目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，俯仰角却不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也不可能从高高的炮台上，把大炮迅速的拉下来，所以，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突破口。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文禄的士兵，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在土坦克后面，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以后，站在高高的炮台上的川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炮兵，尽管也努力的去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试图轰击对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方，但是炮口却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去，没有造成多大的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有点不知所措了，大炮不起作用，就只能靠步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声密集，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如雨下，但是并没有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在土坦克背后的穆斯林叛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，造成多大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害，很快他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就冲到了川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地前，从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后一涌而出，双方开始了肉搏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候，又矮又挫的川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的西北大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得不行了。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肉搏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然也是要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的，但是更多的是拼体力，拼力量，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一点，霍比特人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成的川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亡惨重，几名将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被穆斯林士兵砍到，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被逼的一退再退，眼看就要撑不住了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州城外，十几里地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的地方，徐占彪和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合了，双方立刻合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塔儿湾的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之后，全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利的攻入了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去，立刻傻了眼，堡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里留下来的都是老弱病残，走不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的人，白彦虎的主力，早就不翼而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在晚上，悄无声息地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圈，然后快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加鞭的赶往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离川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地很近了，听得到双方的厮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炮声，于是白彦虎抽出了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刀，一声大喝，</w:t>
      </w:r>
      <w:r>
        <w:rPr>
          <w:rStyle w:val="richmediacontentanyCharacter"/>
          <w:rFonts w:eastAsia="Times New Roman"/>
          <w:spacing w:val="8"/>
          <w:lang w:eastAsia="zh-CN"/>
        </w:rPr>
        <w:t>4000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兵蹄声隆隆，冲向了清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他的敢死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，不断的向前推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节节胜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了，不由得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高采烈，就在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候，他又看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远处滚滚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蹄声，更是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不已，他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得，今天他要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眉吐气了。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是白彦虎的增援部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上就要赶到了，如果不出意外，双方内外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夹击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，今天将要大破清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一仗，很可能会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于史册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于是他向城下一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</w:t>
      </w:r>
      <w:r>
        <w:rPr>
          <w:rStyle w:val="richmediacontentanyCharacter"/>
          <w:rFonts w:eastAsia="Times New Roman"/>
          <w:spacing w:val="8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，立刻开始向城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冲出城外，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听下回分解。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本来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是最后一章，但是写着写着，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一章写不完，所以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写下去。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另外向大家道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歉，因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年底了，工作非常忙，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酬也增多，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用。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写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个最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的不是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码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字，而是把来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去脉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大家理清楚，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竟我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些故事，都是要尊重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史事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的，不是架空穿越，所以构思比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较费时间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，需要反复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阅读历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史文献，从大量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繁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芜杂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的原始文献中，理出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头绪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，所以工作一忙就没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琢磨，只能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假，望大家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谅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解。</w:t>
      </w:r>
    </w:p>
    <w:p w:rsidR="00EB456C" w:rsidRDefault="00EB456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lastRenderedPageBreak/>
        <w:t>后面我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会尽量不向大家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假，争取尽快的完成上卷，善始善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期以来的支持。</w:t>
      </w:r>
    </w:p>
    <w:p w:rsidR="00EB456C" w:rsidRDefault="00EB456C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EB456C" w:rsidRDefault="004B151F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EB456C" w:rsidRDefault="004B151F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EB456C" w:rsidRDefault="004B151F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9635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C" w:rsidRDefault="004B151F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EB456C" w:rsidRDefault="00EB456C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EB456C" w:rsidRDefault="004B151F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EB456C" w:rsidRDefault="00EB456C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B456C" w:rsidRDefault="004B151F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607FA6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607FA6"/>
          </w:rPr>
          <w:t>40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176EB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4866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C67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DA9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3E38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EEE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78A9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10DA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780E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B151F"/>
    <w:rsid w:val="00A77B3E"/>
    <w:rsid w:val="00CA2A55"/>
    <w:rsid w:val="00E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9B021"/>
  <w15:docId w15:val="{90E9069E-7E24-4DD1-BDC9-8D707A61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晚清沧海事41：二桃杀三士</dc:title>
  <cp:lastModifiedBy>董 双</cp:lastModifiedBy>
  <cp:revision>2</cp:revision>
  <dcterms:created xsi:type="dcterms:W3CDTF">2019-12-25T01:34:00Z</dcterms:created>
  <dcterms:modified xsi:type="dcterms:W3CDTF">2019-12-25T01:35:00Z</dcterms:modified>
</cp:coreProperties>
</file>