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B6" w:rsidRPr="004A5048" w:rsidRDefault="004A5048" w:rsidP="004A5048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近代最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伟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大的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飞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将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是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谁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C956B6" w:rsidRDefault="004A5048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16</w:t>
      </w:r>
    </w:p>
    <w:p w:rsidR="00C956B6" w:rsidRDefault="004A5048" w:rsidP="004A5048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（一）</w:t>
      </w:r>
    </w:p>
    <w:p w:rsidR="00C956B6" w:rsidRDefault="004A5048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C956B6" w:rsidRDefault="00C956B6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C956B6" w:rsidRDefault="00C956B6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C956B6" w:rsidRDefault="004A5048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秦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明月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汉时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关，万里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征人未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。</w:t>
      </w:r>
    </w:p>
    <w:p w:rsidR="00C956B6" w:rsidRDefault="004A5048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但使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将在，不教胡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度阴山。</w:t>
      </w:r>
    </w:p>
    <w:p w:rsidR="00C956B6" w:rsidRDefault="004A5048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 xml:space="preserve">                       </w:t>
      </w:r>
      <w:r>
        <w:rPr>
          <w:rStyle w:val="richmediacontentany"/>
          <w:rFonts w:ascii="Arial" w:eastAsia="Arial" w:hAnsi="Arial" w:cs="Arial"/>
          <w:spacing w:val="8"/>
          <w:sz w:val="21"/>
          <w:szCs w:val="21"/>
          <w:lang w:eastAsia="zh-CN"/>
        </w:rPr>
        <w:t>      ——</w:t>
      </w:r>
      <w:r>
        <w:rPr>
          <w:rStyle w:val="richmediacontentany"/>
          <w:rFonts w:ascii="MS Mincho" w:eastAsia="MS Mincho" w:hAnsi="MS Mincho" w:cs="MS Mincho"/>
          <w:spacing w:val="8"/>
          <w:sz w:val="21"/>
          <w:szCs w:val="21"/>
          <w:lang w:eastAsia="zh-CN"/>
        </w:rPr>
        <w:t>唐</w:t>
      </w:r>
      <w:r>
        <w:rPr>
          <w:rStyle w:val="richmediacontentany"/>
          <w:rFonts w:ascii="Arial" w:eastAsia="Arial" w:hAnsi="Arial" w:cs="Arial"/>
          <w:spacing w:val="8"/>
          <w:sz w:val="21"/>
          <w:szCs w:val="21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1"/>
          <w:szCs w:val="21"/>
          <w:lang w:eastAsia="zh-CN"/>
        </w:rPr>
        <w:t>王昌</w:t>
      </w:r>
      <w:r>
        <w:rPr>
          <w:rStyle w:val="richmediacontentany"/>
          <w:rFonts w:ascii="PMingLiU" w:eastAsia="PMingLiU" w:hAnsi="PMingLiU" w:cs="PMingLiU"/>
          <w:spacing w:val="8"/>
          <w:sz w:val="21"/>
          <w:szCs w:val="21"/>
          <w:lang w:eastAsia="zh-CN"/>
        </w:rPr>
        <w:t>龄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史上，有两个人被称作了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代名将李广，而另一个，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在恐怕已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无人知道了，他是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呢？他又是如何能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的美誉的呢？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答案之前，我再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则轶闻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，在甲午开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之前，翁同龢曾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掇光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皇帝，向日本宣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，想借此消耗李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章的淮系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力，伺机收回兵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，重振皇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控制。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就很担心，暗中提醒他，淮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真正的前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重病在身，没有了刘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，就好像人无了主心骨，是不堪一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没想到翁同龢听完，居然哈哈一笑，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不是甚好？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他的同党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状大惊失色，急忙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合肥（指李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固然甚是可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，可是国家大事也不是儿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，万一淮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局不利，甚至全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，那局面又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如何收拾呢？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翁同龢听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，微微一笑：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不怕，有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在，朝廷已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辽东战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局，区区倭寇，又何足惧焉！？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才松了一口气，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得有了底气。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出名字，就能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众人信心百倍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，他到底是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他就是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大名鼎鼎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什么我要在大名鼎鼎之上加个引号？因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他早已被以往的某些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，出于政治原因，有意无意的从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史上抹去！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6089301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4054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6" w:rsidRDefault="004A5048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棠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上在中国近代史上，只有两个人堪称世界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名将，也只有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两个人，堪称中国的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魂！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两个人，一个就是刘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棠，一个就是彭德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争以后，只有他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，打出了国威！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有人可能会不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光是在我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史上，似乎就是将星璀璨，林彪，粟裕，刘伯承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哪一个又不是威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八面呢？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不光我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里猛将如云，即便国民党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里，也不乏能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之士，比如在抗日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台儿庄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役的李宗仁和白崇禧，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的杜聿明和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立煌，甚至早在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期，吴佩孚就曾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登上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志的封面，被外国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最杰出的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最近的一百多年里，由于内乱不断，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繁，自然造就了一大批能征善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事天才，可是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什么我却敢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两个人，称的上真正意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名将呢？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须强调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中成名的将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，不管他有多能打，都不能被称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的名将。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为苏维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埃政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的建立，立下了汗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起俄国的名将的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只会提到，抵抗拿破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涅佐夫元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法西斯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利的朱可夫元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的，所以林彪粟裕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然能打，也不能被称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的名将。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他不能只是偶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了一仗两仗，却没有能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利，就像李宗仁和白崇禧，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了台儿庄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役，可是却扭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不了，国民党一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涂地的事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，而国民党的赴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缅远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然也有可歌可泣之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，但是最后把日本人赶出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甸的决定利性力量，并不完全是他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所以要成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的名将，成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一个国家的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争，而且必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了主要作用，并且最后必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然，彭德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就符合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准，他把美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鸭绿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，一路打回了三八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，凭借着小米加步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机大炮，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然俄国人也出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予了一定的帮助，但是起决定性力量的，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的中国人民志愿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更重要的是，彭德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略的目的，挽救了金家王朝，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美国人从此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力，刮目相看。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后来美国人在越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中小心翼翼，不敢从地面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攻北越，在美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的最关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刻，愿意和中国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盟，都是因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的打痛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知道了中国人的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所以中国人从此以后，才真正受到了全世界的尊重，因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个弱肉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食的世界上，只有真正的拳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大的人，才能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主宰自己的命运，才能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人的喝彩。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个荣誉的人，就是彭德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才是一个世界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采，而在中国近代史上，只有两个人，配得上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个称号，除了彭德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以外，另一个就是刘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之所以只有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两个人才配得上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个称号，那是因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在中国近代史上，只有他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两人指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外国人。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在中国在近代史上，除了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役以外，其他的几乎所有的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争，除了偶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能和外国人打成了平手的，比如刘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铭传冯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子材指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争，其它的几乎全都以屈辱的失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，抗日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争不是我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？是的，中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了抗日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利，做出了巨大的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献，但是最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，却是美国人和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人，并不是我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自己打的吧？我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不是也大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，那只是一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境冲突，不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很短，而且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模也非常的小，所以不能算作一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因此在中国近代史上，只有刘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来自中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的阿古柏，收复了新疆，彭德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的抗美援朝，才是真正的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利，前者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了祖国的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一，后者向全世界宣告，中国人再也不是什么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病夫了，从此站起来了！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刻，中国人才真正得到了全世界的尊重，所以也只有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两个人，配得上世界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个称号，是中国近代史上，最有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格被称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魂的人！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棠在左宗棠的推荐下，被朝廷任命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权统领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入疆的所有清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收复新疆的全部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于今天的中国人来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非常的陌生了，可是相信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，一定是印象深刻。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中的第一次出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，正好是刘松山入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捻匪名将，小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宗禹，一路抛洒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刘松山孤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深入，伺机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然刘松山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北上，刘松山和部下矛盾重重，面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惑，湘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士兵不愿退兵，刘松山若是一味的用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，很可能会引起兵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就在刘松山两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，押运粮草赶到的刘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棠，灵机一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，成功地阻止了湘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掉入陷阱，避免了湘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内部的矛盾激化，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示出了高超的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领导艺术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，一出山就与众不凡。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棠的第二次露面，是在刘松山中了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人暗算，湘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被数万穆斯林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，他挺身而出，以一个后勤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官的身份，在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光石火之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，居然成功地掌握了全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败为胜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，挽救了湘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，也挽救了左宗棠，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示了他具有沉着果断，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危不乱的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秀品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示了他无与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比的个人才能。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在随后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桂源，追剿白彦虎的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斗中，他孤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深入，面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劣的自然条件，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险恶敌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人，他指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若定，妙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迭出，恩威并施，初出茅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的他，就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示出了一代名将的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采。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的一个人，自然也就成了左宗棠心目中，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施他收复新疆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划的唯一人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，后来的事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明，他没有辜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左宗棠的期望，而且他也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明了，只有他和彭德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两个人，堪称中国近代史上，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有的两名世界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的名将，真正的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魂，是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什么当翁同龢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个名号的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候，所有的人一下子都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得心里有底，那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不是一个偶然的原因。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大清国运，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民族陷入近百年黑暗的甲午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在，没有一个智勇双全，能掌控全局的前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之上，我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1894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日，平壤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役最关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就能深深的体会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伯山炮和野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挺加特林机关炮，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万多只毛瑟步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12,000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，在平壤迎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17,000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是叶志超，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呢？他是以前刘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铭传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手下的，一名表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兵官，从来没有指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全局作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被平定以后，甚至就再也没有参加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斗，可是在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1894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月，他被赶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，成了清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本来不关他一毛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的事，朝廷早已内定了主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棠，就在当年的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月，双方互相宣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以前，朝廷就急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棠北上，主持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辽东战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要知道刘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棠和后来的主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叶志超，那是完全不同的两个人，刘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天下的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功卓著，更重要的他是首任新疆巡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，是真正意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上的封疆大吏。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如果他在前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，要威望有威望，要地位有地位，众人自然会心甘情愿的听他的命令，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不会像后来叶志超那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是一个小小的提督，又没有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以服众，搞得将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不和，指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混乱，最后一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涂地。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所以朝廷敢在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1894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日，正式向日本宣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，本来是心中有底的，可是就在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月末启程，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走到了湘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溢血，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月初就去世了，没想到他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个个人的不幸，瞬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成了民族的不幸！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一天，匆忙赶到平壤城下的日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司令，中将野津道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17,000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，可是由于只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了两天的粮食，再加上人均不足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，被迫硬着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77148" cy="63436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6742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148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6" w:rsidRDefault="004A5048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野津道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贯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仗打得并不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一如既往的装成二百五，拿出了他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的看家本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武士道精神，不断的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白刃冲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伯火炮和加特林机关炮的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射之中，日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付出了重大的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牲，也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只攻下了一些外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利相差十万八千里。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斗打到了天黑的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消耗完了所有的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，野津道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也失去了信心，准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异的事情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生了，叶志超突然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起了白旗，要求和日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判，表示只要日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同意停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，他愿意放弃平壤城，撤退回国。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909713" cy="53244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817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713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6" w:rsidRDefault="004A5048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叶志超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个消息，野津道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懵了，他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直不敢相信自己的耳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怎么可能？但是他居然立刻就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按照日本人的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是由于深受武士道熏陶的他，面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如此懦弱的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人的名誉受到了侮辱，于是他就决定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斗到底，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较烧脑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小日本一向如此，我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也就不深究了。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利者怎么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的，既然天上突然掉了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馅饼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，只有傻子才不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，于是野津道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就派兵在清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撤退的路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上埋伏，等待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些愚蠢的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人逃跑。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军统帅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叶志超竟然真的就逃跑了，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果在路上遇到了日本人的埋伏，全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多人在乱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万只步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养，要知道在守城的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斗中，清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失了几百个人。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jc w:val="center"/>
        <w:rPr>
          <w:spacing w:val="8"/>
        </w:rPr>
      </w:pPr>
      <w:r>
        <w:rPr>
          <w:rFonts w:ascii="Arial" w:eastAsia="Arial" w:hAnsi="Arial" w:cs="Arial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5486400" cy="27432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3188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6" w:rsidRDefault="00C956B6">
      <w:pPr>
        <w:spacing w:line="360" w:lineRule="atLeast"/>
        <w:ind w:firstLine="480"/>
        <w:rPr>
          <w:spacing w:val="8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决定大清命运的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糊里糊涂的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掉了，从我目前看到的所有日本人的著述里，都明确的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，在那天白天的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斗中，日本人确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了，只要撑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当晚，日本人真的是准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史真的不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展成后来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的运气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么好呢？！</w:t>
      </w:r>
    </w:p>
    <w:p w:rsidR="00C956B6" w:rsidRDefault="00C956B6">
      <w:pPr>
        <w:spacing w:line="384" w:lineRule="atLeast"/>
        <w:jc w:val="center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那么叶志超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什么要逃跑？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在有很多种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法，以前的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史学家，以及日本人的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是叶志超的个人原因，因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他胆小怕死，畏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如虎，但是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在也有很多人反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叶志超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竟不是没打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仗的人。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另外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有一种看法，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叶志超看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斗中，清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耗太大，他不想在和日本人的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斗中，拼光了李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章的老本，影响到淮系的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力，所以他的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了撤退。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法也有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在平壤的清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只是其中一部分，剩下的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，并不是李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章的嫡系，所以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，也有很多自相矛盾之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但是不管是哪一种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法是正确的，我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可以肯定的一点是，如果刘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棠没有意外中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棠肯定能及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的赶到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一切肯定不会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史很可能就会完全不一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哎！一将无能，累死千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，甚至累及了一个国家的命运，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哀哉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的国运吧！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年，大清是幸运的，它不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有运筹帷幄的主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有能决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千里之外的名将刘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月，左宗棠在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州召开了誓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朝烹雄狐，夕醃封狼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的豪言壮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，立志要把新疆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土字甿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，一改新疆的旧貌，随后一声炮响，三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军齐动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棠踏上了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新疆的征途，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大的西征，就此拉开了序幕！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今天的人，当然知道了最后的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果，可是回到当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，真没有多少人看好左宗棠，更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棠和他的大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的命运，全都捏了一把汗，因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次出征，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了，没有人心中有底，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首先，路途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了，条件也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州到达巴里坤，就整整花了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缺水就是第一个大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从酒泉到达哈密，要翻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过连绵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不断的戈壁和沙漠，中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有很多地方，只有一口泉眼，里面的水量最多只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一千人喝，一支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以后，要等几天以后，泉水才能再次渗出来，供下一支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速度快，可以直接到水量更大的泉眼，可是刘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大部分都是步兵，又携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了大量的重炮，行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慢，必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格按照水源点的分布行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，所以只能分批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寒，呼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，零下十几度的气温，在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野里行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一个多月，就如同在地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里行走，如果再遇到不期而至的西伯利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寒流，那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人生不如死。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什么非要在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的天气里行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的第三个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迫，左宗棠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棠的第一个任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月就一定要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得决定性的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利，最晚不能超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法就是，刘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在秋收之前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，秋收的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人的粮食，以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就会陷入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危机。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几乎就是一个不可能完成的任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光是在北疆行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，几百公里的路途，就至少要花掉半个月的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，剩下只有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，就要攻克从古城到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人所有重兵把守的城市！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没有多少人相信，左宗棠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异想天开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得成功，更何况阿古柏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骨了，早已不是昔日的吴下阿蒙。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又是怎么一回事呢？大家可能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得，我前面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然有一大堆先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武器，可是却保养的很差，也不会使用，所以依然是一只中古的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年，俄国人再来拜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是刮目相看了，因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一年，阿古柏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俄国人，特意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们举办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事操演。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次表演中，俄国人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，完全按照欧洲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的方式布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，主力部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了最新式的后膛步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，而且保养良好，炮兵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装了新式的西方后膛野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炮，而且在随后的射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表演中，命中率相当可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俄国人留下了极其深刻的印象。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什么在短短的三年里，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一下子就突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了呢？很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，有土耳其人的帮忙，那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什么土耳其人的帮忙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么有效呢？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知道，之前阿古柏招募了很多印度民族大起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后，流亡的原英国殖民地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官和士兵，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来了英国的治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方法，可是由于文化差异太大，再加上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度太高，阿古柏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里的人素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又差，学了半天也学不会。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赛义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伊斯坦布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以后，从土耳其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回来了数名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些人接手了阿古柏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，由于文化上和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俗上的相似性，一下子就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，上了一个台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根据一份英国英属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爵，在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号，写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敦印度事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部的文件附件里，以及另一份保存在土耳其部属奥斯曼的档案中，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的两名土耳其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官，在新疆的一些活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出一些端倪。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两个人是分批来到新疆的，一个叫做默罕默德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玉素浦，是一名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官，另一个叫做阿里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姆，可能是一名炮兵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官，而且是从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校科班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两个人都在中国的新疆，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争，而且最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，后来又被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放，由于他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都是当事人，所以他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述非常有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，而且非常的可信。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一个完全不同的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一个角度，了解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大的西征，而且里面的有些故事非常有趣，我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会在以后相关的章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经历细细讲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述。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在两个不同的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入了新疆，第一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只来福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新式火炮，一面旗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，随英国特使一起到达了喀什。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，档案里只是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他和他的同伴一起到达印度，准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入新疆，至于同伴具体是几人，档案里没有提，他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来了大量的武器，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，以及制造武器的机械。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批武器的数量，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也是相当的惊人，因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文件里提到了一个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，英国人之前答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了出运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，可是看到了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西以后又反悔了，很可能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不是一笔小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前一个人提到，他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在新疆干了两年以后，因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工作非常有效，阿古柏甚至都不愿意放他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走，最后他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被迫又多呆了一年，作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，奥斯曼土耳其政府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每人晋升了一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级军衔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果在最后一年里，他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赶上了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后一个人提到，他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人的步兵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建了一个炮兵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想帮阿古柏建立一个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校，可是阿古柏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然没有理解到，建立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校有什么作用，于是就没有采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个人也参加了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量上和数量上，完全可以和刘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相提并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，一旦开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就会迅速的北上，支援阿古柏的走狗白彦虎。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所以从另一个角度来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在一个月左右，就要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就会赶到北疆，到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，就在于刘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棠能不能拿得出，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役的决定因素！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棠在今天的新疆古城，和徐占彪会合以后，随后又在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，揭开了收复新疆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役的序幕。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开始，奸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狡猾的白彦虎，立刻就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棠挖了一个坑，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又是怎么一回事呢？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棠的要求，就是一个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字，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 xml:space="preserve">” 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，最好快到像插了翅膀一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，达到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起来的速度，在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月底之前就要收复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，拿下了北疆，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仗就算打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了一半了。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人也不是傻子，更何况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手是已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年仗，当年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个匪首之中，唯一撑到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在，以狡猾多端著称的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棍白彦虎，他自然也不会束手就擒，你想快，你想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不起，他就偏偏要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爬。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那他打算怎么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起来呢？很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你没吃没喝，拖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你，只要能在秋收之前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棠，那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，就算再攻了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来也只能喝西北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，待不了多久就必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壁清野。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那白彦虎具体打算怎么做呢？第一招，派出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兵，加大力度，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斯人从伊犁途径蒙古向古城运粮的通道，破坏清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的粮食供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，并不完全依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斯人提供的粮食，金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在巴里坤，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曜在哈密，去年靠屯田已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了不少粮食，可是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些粮食，可不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才入疆的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万多人吃的，当地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和老百姓，也要靠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些粮食生活，所以能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出来的粮食，只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撑到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月初，再加上仗一打起来，粮食的消耗速度，那可比平常快的多，所以俄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斯的粮食必不可少。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一招，白彦虎算是打在了清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上，而且清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不来，清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，人少了打不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兵，人多了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用承受不起，所以左右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壁清野，收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号从古城出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就是今天新疆的吉木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萨尔县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，古代的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多里地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今天阜康市，再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区的古牧地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，才能到达。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66268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6387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由于多年的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乱，阜康城早已被打成了一片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墟，无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可守，所以白彦虎干脆把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全部放弃，集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重兵把守古牧地，准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里地形特殊。从阜康到古牧地有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多里地，有两条路可走，一条是通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谷深林密的黑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一个叫做黄田的地方，就可以到达古牧地。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里地形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要，易守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攻，不利于大部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展开，但是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条路也有一个好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，那就是有一条溪流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，所以沿途都有水喝，是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古牧地的最佳路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既然是最佳路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，那白彦虎自然不会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，他派人在黄田修筑了大量的工事，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加防守，目的在于逼迫刘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棠走另外一条路，也就是通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到达古牧地，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里一路是寸草不生的戈壁，全程只有两口泉眼。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去黄田的路不通，被迫全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，那白彦虎就会从梦中笑醒，很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赶到古牧地城下的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候，肯定是口渴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耐，无力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城，如果清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，那白彦虎就可以各个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揭开序幕，白彦虎就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棠挖了一个大坑，等着他往里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跳，那么刘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棠会中他的招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棠所面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一点，就在刘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兵分批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入新疆的同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急向阿古柏通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，阿古柏立刻开始了全面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，派兵支援北疆的白彦虎和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人德。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前面所提到的，那个叫做穆罕穆德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玉素普的土耳其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，阿古柏收到消息以后，派他的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子留守喀什，然后率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两万大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着包括穆罕默德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玉素普在内的一众土耳其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官，昼夜兼程赶往北疆。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棠离开古城的同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，阿古柏的先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，加入了白彦虎和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人得的作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，他的主力大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接近了新疆中部，正在赶往托克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，也就是今天的吐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番附近。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在阿古柏赶到之前，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着重重的困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棠真能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得起来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他当然能，不然他就不会被称作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了，也就不会被称作中国近代史上，最杰出的两名世界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名将之一！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白彦虎你不是想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我走戈壁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？好。我就走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半个月的行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棠到达阜康以后，立刻就安排全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戈壁，然后派人沿途开挖水井，开始向古牧地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有人可能会奇怪了，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挖水井来得及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？当然来不及，更何况既然是戈壁，又哪那么好找到水源地，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松松地挖水井？！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么做呢？呵呵，你白彦虎不就是想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你挖的坑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？那我就跳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个跳只是装出一个架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，并不是真跳，而是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了麻痹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方，就在刘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出一副要从戈壁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了一支精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，悄悄的摸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黄田的守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白彦虎果然中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的主力全部赶往了戈壁，他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走了一部分防守黄田的穆斯林叛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戈壁方向，剩下的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人，也放松了警惕。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日，潜行而至的清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方一个措手不及，一夜之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，就把所有的防御工事全部被攻破，穆斯林叛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被打得狼奔豕突，不等他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神来，从后方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人前来增援，清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从戈壁上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了回来，日夜兼程，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在了古牧地城下，真的是如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一般的速度。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候，阿古柏主力部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的一只先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南面的达坂城，收到消息的白彦虎和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人得，立刻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的所有兵力，前来支援古牧地，他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只要能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守个十来天，阿古柏的援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就会赶到，到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越来越少！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事不宜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棠，命令全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不得休息，立刻把古牧地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了一个水泄不通，架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好大炮，当天就开始攻城。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伯大炮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出了震天的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声，密集的炮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如雨点一般的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然很快就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塌了几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的抵抗也异常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顽强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去，又被打了出来，再突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去，又被再打了出来，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斗陷入了胶着的状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攻城陷入了困境，一个更大的危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正潜伏在清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，白彦虎并没有在城里，他率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着数千名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兵埋伏在附近，正在暗中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伺，准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在恰当的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棠致命的一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人多达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些人也是打了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多年仗的幸存者，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把火炮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藏在被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塌的城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后面，清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一冲上倒塌的城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就用火炮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，随后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屡屡受挫。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棠当机立断，决定玩一个声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西，他假装要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北角城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，暗中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集火炮，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里打开缺口。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型混乱的那一刻，白彦虎出手了，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是一个非常恰当的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机，足以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明，他是一个非常老辣的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数千名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兵，突然冲出了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藏地，向正在移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土蔽日，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蹄雷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声震天，而城中的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人也配合默契，越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了倒塌的城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受到了两面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十分危急。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犹如雷霆万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败为胜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，堪称守城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典中的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典，足以碾碎任何一只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棠，一个中国近代史上，最杰出的两名世界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名将之一，他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不会手忙脚乱，他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任何的意外，早就做好了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案，即使没有准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，他也能做出最恰当的决策。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棠命令所有移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，立刻停下来就地防御，集中所有的炮火，猛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突出城外的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命令作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为预备队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的董福祥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的臼炮（迫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炮的前身）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了巨大的作用，他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集中火力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，阻止他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源源不断地冲出城来，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冲出城的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乏力，很快就被清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步兵密集的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，董福祥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兵，迅速的散开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北疆的原野上，有两条遮天蔽日的烟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，犹如两道不可阻止的洪流，正在急速的相撞。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272605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9156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是最壮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也是最残酷的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面，无数的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舞，无数的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矛在突刺，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蹄声，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喊声，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炮声，全都混在了一起，像是一曲来自地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的交响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，正在上演最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煌的篇章。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血在空中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在地下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勇气的拼搏，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量，最后的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果，白彦虎胆怯了，他逃跑了，在他的背后，留下了上千具人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的尸体。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白彦虎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然逃跑了，可是守城的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怒了，他命令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布成一条散兵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一个人逃脱，在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集中所有的炮火，在很短的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开了南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了所有守城的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，一个不剩，只用了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，就攻下了古牧地，取得了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入新疆的第一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开了前往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，更重要的是，清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人得写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守城叛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的信，上面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把所有能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全都派来了，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没有人了。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是一个重要的情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棠当机立断，命令以最快的速度赶往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一夜的急行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号的早晨，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一夜之后，刘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城下，只开了一炮，白彦虎和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人得就落荒而逃。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失陷了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于被光复了，从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号打响入疆作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号收复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棠只用了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棠无愧于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个美誉！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在两天以后到达了达坂城，听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棠如此神速的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利的消息以后，被吓得魂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魄散，停住了脚步，不敢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几天后，消息被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的他也大惊失色，万万没有想到清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竟然如此神勇，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他感到前所未有的恐慌，于是他赶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棠并没有停下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攻的脚步，他命令金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兵去收复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主力，死追白彦虎。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斯方向，突然出状况了，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是怎么回事呢？</w:t>
      </w:r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C956B6" w:rsidRDefault="004A5048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C956B6" w:rsidRDefault="009B4223">
      <w:pPr>
        <w:pStyle w:val="richmediacontentanyParagraph"/>
        <w:jc w:val="both"/>
        <w:rPr>
          <w:spacing w:val="8"/>
          <w:lang w:eastAsia="zh-CN"/>
        </w:rPr>
      </w:pPr>
      <w:hyperlink r:id="rId1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精彩文章：</w:t>
        </w:r>
        <w:r w:rsidR="004A5048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什么</w:t>
        </w:r>
        <w:r w:rsidR="004A5048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说</w:t>
        </w:r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《新疆的若干</w:t>
        </w:r>
        <w:r w:rsidR="004A5048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历</w:t>
        </w:r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史</w:t>
        </w:r>
        <w:r w:rsidR="004A5048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问题</w:t>
        </w:r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》白皮</w:t>
        </w:r>
        <w:r w:rsidR="004A5048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书</w:t>
        </w:r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的</w:t>
        </w:r>
        <w:r w:rsidR="004A5048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发</w:t>
        </w:r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表，</w:t>
        </w:r>
        <w:r w:rsidR="004A5048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证</w:t>
        </w:r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明了《晚清</w:t>
        </w:r>
        <w:r w:rsidR="004A5048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海事》下卷的</w:t>
        </w:r>
        <w:r w:rsidR="004A5048">
          <w:rPr>
            <w:rStyle w:val="richmediacontentany"/>
            <w:rFonts w:ascii="PMingLiU" w:eastAsia="PMingLiU" w:hAnsi="PMingLiU" w:cs="PMingLiU"/>
            <w:b/>
            <w:bCs/>
            <w:color w:val="CC0000"/>
            <w:spacing w:val="8"/>
            <w:sz w:val="21"/>
            <w:szCs w:val="21"/>
            <w:lang w:eastAsia="zh-CN"/>
          </w:rPr>
          <w:t>历</w:t>
        </w:r>
        <w:r w:rsidR="004A5048">
          <w:rPr>
            <w:rStyle w:val="richmediacontentany"/>
            <w:rFonts w:ascii="MS Mincho" w:eastAsia="MS Mincho" w:hAnsi="MS Mincho" w:cs="MS Mincho"/>
            <w:b/>
            <w:bCs/>
            <w:color w:val="CC0000"/>
            <w:spacing w:val="8"/>
            <w:sz w:val="21"/>
            <w:szCs w:val="21"/>
            <w:lang w:eastAsia="zh-CN"/>
          </w:rPr>
          <w:t>史判断是正确的？</w:t>
        </w:r>
      </w:hyperlink>
    </w:p>
    <w:p w:rsidR="00C956B6" w:rsidRDefault="00C956B6">
      <w:pPr>
        <w:spacing w:line="360" w:lineRule="atLeast"/>
        <w:ind w:firstLine="480"/>
        <w:rPr>
          <w:spacing w:val="8"/>
          <w:lang w:eastAsia="zh-CN"/>
        </w:rPr>
      </w:pPr>
    </w:p>
    <w:p w:rsidR="00C956B6" w:rsidRDefault="004A5048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C956B6" w:rsidRDefault="00C956B6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4A5048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4A5048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4A5048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4A5048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4A5048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C956B6" w:rsidRDefault="009B4223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C956B6" w:rsidRDefault="009B4223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C956B6" w:rsidRDefault="009B4223">
      <w:pPr>
        <w:pStyle w:val="richmediacontentanyParagraph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C956B6" w:rsidRDefault="009B4223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C956B6" w:rsidRDefault="004A504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4A5048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A5048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4A5048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4A5048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4A5048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C956B6" w:rsidRDefault="009B4223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C956B6" w:rsidRDefault="00C956B6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C956B6" w:rsidRDefault="004A5048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C956B6" w:rsidRDefault="00C956B6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4A5048">
        <w:rPr>
          <w:rStyle w:val="richmediacontentany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3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4A5048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：光复新疆（二）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小小的琉球群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岛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，是怎么影响到大清和日本的国运的？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：光复新疆（三）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英国人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什么能操弄大清的</w:t>
        </w:r>
        <w:r w:rsidR="004A5048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“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民意</w:t>
        </w:r>
        <w:r w:rsidR="004A5048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”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9B422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4A5048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4A5048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4A5048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：光复新疆（四）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中国人能影响西方国家的外交政策</w:t>
        </w:r>
        <w:r w:rsidR="004A5048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4A5048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C956B6" w:rsidRDefault="00C956B6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A5048"/>
    <w:rsid w:val="009B4223"/>
    <w:rsid w:val="00A77B3E"/>
    <w:rsid w:val="00C956B6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BFD1B"/>
  <w15:docId w15:val="{A5688A51-13E6-484D-989F-4A311A1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117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21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2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7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3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8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4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2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6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07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1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32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7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3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8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4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9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2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23" Type="http://schemas.openxmlformats.org/officeDocument/2006/relationships/fontTable" Target="fontTable.xm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5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22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7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3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8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4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9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113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8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80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5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2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7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3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8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9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3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08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0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5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1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6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8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9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114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19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44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0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5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1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6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4" Type="http://schemas.openxmlformats.org/officeDocument/2006/relationships/hyperlink" Target="https://mp.weixin.qq.com/s/PsiDJ_y9Voa6HHzBhPAYyA" TargetMode="External"/><Relationship Id="rId9" Type="http://schemas.openxmlformats.org/officeDocument/2006/relationships/image" Target="media/image5.jpeg"/><Relationship Id="rId13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8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9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109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34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0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5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6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7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04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0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2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4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0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5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6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7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10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5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61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2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9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4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0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5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6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7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100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05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2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3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8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21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6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7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116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20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1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62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3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8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1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5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6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7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106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52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3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8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4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9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1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22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6284</Words>
  <Characters>35820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近代最伟大的飞将军是谁？</dc:title>
  <cp:lastModifiedBy>董 双</cp:lastModifiedBy>
  <cp:revision>3</cp:revision>
  <dcterms:created xsi:type="dcterms:W3CDTF">2019-12-25T05:57:00Z</dcterms:created>
  <dcterms:modified xsi:type="dcterms:W3CDTF">2019-12-25T06:26:00Z</dcterms:modified>
</cp:coreProperties>
</file>