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0B" w:rsidRPr="003E5E81" w:rsidRDefault="003E5E81" w:rsidP="003E5E81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什么大清会喜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欢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英国的制度，而日本却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选择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了向德国学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习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呢？</w:t>
        </w:r>
      </w:hyperlink>
    </w:p>
    <w:p w:rsidR="00733B0B" w:rsidRDefault="003E5E81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16</w:t>
      </w:r>
    </w:p>
    <w:p w:rsidR="00733B0B" w:rsidRDefault="003E5E81" w:rsidP="003E5E81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Character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（六）</w:t>
      </w:r>
    </w:p>
    <w:p w:rsidR="00733B0B" w:rsidRDefault="003E5E81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733B0B" w:rsidRDefault="00733B0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通常我们会认为，选择一个比较先进的政治制度，肯定会比选择一个比较落后的政治制度，更有利于国家的发展，那么历史真是这样的吗？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郭嵩焘这个名字，今天的中国人，大概没有几个人知道，就像刘铭传，张树声一样，这些相淮系的洋务派人士，他们的所思所想，远远超越了那个时代，他们对后来的中国历史，产生了重大的影响。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290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898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0B" w:rsidRDefault="003E5E81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888888"/>
          <w:spacing w:val="8"/>
          <w:sz w:val="18"/>
          <w:szCs w:val="18"/>
          <w:lang w:eastAsia="zh-CN"/>
        </w:rPr>
        <w:t>郭嵩焘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也许是害怕他们的光芒，压住了后来的跟随者，所以不论是民国，还是后来的新中国的历史学家们，都尽量避免谈到他们，不然孙中山以及后来的其他革命党，就不是把西方的新思想，引入中国的第一人了。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b/>
          <w:bCs/>
          <w:spacing w:val="8"/>
          <w:sz w:val="23"/>
          <w:szCs w:val="23"/>
          <w:lang w:eastAsia="zh-CN"/>
        </w:rPr>
        <w:t>那么他们究竟做了什么，值得这么高的评价呢？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一切都要从1876年说起，在中英签订烟台条约以后，“反动保守”的慈禧太后，不顾铺天盖地的反对声，决定支持洋务派的建议，第一次派朝廷的重臣，曾经署理广东巡抚，现任福建按察使的郭嵩焘，作为大清公使，前往伦敦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出发之前，慈禧太后特别召见了郭嵩焘，要他此行务必留心观察，研究一下英法这些化外的蛮夷，为什么如此强悍，竟然远远超过了崇尚礼教的大清，把所见所闻，一定要及时向朝廷汇报，帮大清找找发展之路。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慈禧太后能有这样的见识，肯定会大大出乎很多读者的意料，事实上，如果你真正的了解清代历史，你会发现，在戊戌变法之前的慈禧太后，和戊戌变法之后的慈禧太后，完全是两个人，一个开明通达，是治国之能君，一个狭隘保守，犹如一个神神叨叨的怨妇，两者之间的差距之大，你很难想象，这竟然是同一个人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为什么会有这么大的反差？其实和康有为谭嗣同等人有很大的关系，真实的戊戌变法和我们所听到的戊戌变法，完全不是一回事，它既不光荣，也不伟大，就是几个初出茅庐的理想主义者，好心办坏事的悲剧。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如果说的刻薄一点，也可以说是一群“妄人”，因为无知而策划的一场闹剧，正是因为这场闹剧，大清才彻底跌入了万劫不复的深渊。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以后有机会，我可以给大家讲讲详细的经过，这里就不多说了。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1877年，中国第一个驻外使馆，在伦敦诞生了，郭嵩焘也成了中国名副其实的第一个外交家，他的第一次外交斡旋，就是协调中英在新疆问题上的分歧，不过这个我们稍后一点再说，我们先说说他，另外做出的一个“重大贡献”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按照慈禧太后的嘱托，郭嵩焘在驻英期间，全方位的考察了英国社会的方方面面，特别是英国政府的组织方式，而且他还多次旁听了英国议会的辩论，这给他留下了深刻的印象。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63474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3515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中国人其实是非常聪明的，没有多久，郭嵩焘就敏锐的意识到，英国之所以强大，并不是因为它更会造洋枪洋炮，而是因为它有一套先进的政治制度，君主立宪加议会民主，这才是它强大的关键。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这个认识，让他一下子就茅塞顿开，立刻超过了其他的洋务派官员，成了中国开眼看世界，而且是真正看明白了的第一人。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把自己的这个发现，写成了一个小册子，叫做《使西纪程》，发回了国内，可能让所有的读者都出乎意料的事，无论是慈禧太后，还是恭亲王，又或者是李鸿章，读了以后，居然都很有感觉，于是就让总理衙门，把这本小册子刊印发行，作为一次政治试水。</w:t>
      </w:r>
    </w:p>
    <w:p w:rsidR="00733B0B" w:rsidRDefault="003E5E8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1828800" cy="2095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228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可是接下来发生的事情，却出乎大家的意料，这本被最高层政审通过的小册子，却在社会上引起了轩然大波，几乎所有的读书人全都齐声叫骂，声音之大，完全出乎帝国最高层领导者的想象。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说到这里，大家可能会奇怪了，为什么慈禧都不反对的事情，普通读书人会这么愤恨呢？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因为19世纪的英国民主，和我们今天所知道的西方式民主，是有很大的区别的，当时的英国国王是有很大的权利的，并不是一个傀儡，掌握着所有议题的最后裁决权，至于他用还是不用，那是另外一回事。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所以在慈禧看来，英国方式完全可以接受，而且通过君主立宪，可以进一步加强王室的合法性，确定天下的军队都属于王室，可以化解汉族军阀所带来的潜在威胁，这也是符合慈禧的利益的。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而至于议会政治，英国和美国是截然不同的，它并不是一个三权分立，互相制衡的政治制度，只是一个帮助国王做出决策的体系，所以慈禧也没有反对的必要。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不仅仅慈禧不反对，就连恭亲王和李鸿章也觉得，议会制度对他们有好处，可以让自己的地位得到合法的保障，皇帝再也不能想杀就杀，想撤就撤，对自己有百利而无一害。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而且贵族院和平民院的设计，也就是国会上议院和下议院的设计，让恭亲王和李鸿章都觉得，有了自己的舞台，可以让自己，有更大的施展抱负的空间，所以他们为什么要反对呢？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因此晚清的历史在很多时候，真的和我们想的不一样，李鸿章手下的淮系重臣，两广总督张树声，一直就在不遗余力的呼吁建立议会制，如果没有李鸿章的支持，他怎么敢说出这么离经叛道的话？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甚至直到张树声临死之前，他给朝廷上的最后一封奏折里，依然在大声疾呼：“夫西人立国，自有本末，虽礼乐教化远逊于中国，然驯致富强，具有作用，育才于学堂，论政于议院，君民一体，上下一心，务实而戒虚，谋定而后动，此为体也；轮船大炮，洋枪水雷，铁路电线，此其用也。中国遗其体而求其用，无论竭蹶步趋，常不相及，就令铁舰成行，果足侍焉？”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我简单翻译一下，这段话的大致意思就是，西方人成功的关键，在于学校和议会制度，这才是他们的根本，相反，轮船大炮，洋枪水雷之类的，都只是这个制度的产物，如果我们不去学他们的制度，而只是追求这个制度的产物，是不是走错了方向？不论我们怎么努力，那永远也追不上他们，就算我们有再强大的舰队，也不可能高枕无忧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听完了这段话，你有没有感到一点震惊？这段文字写于1884年10月，甲午战争爆发的11年前，时间早的，有没有一点出乎你的意料？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历史常常让人哭笑不得，这个看来非常明智的政治改革方向，无论是慈禧太后，还是恭亲王，又或者是李鸿章，所有的这些当权者，虽然全都暗中支持，可是反对的声音实在是太大了，这不是来自一个人两个人，而是整个社会的所有阶层，这个国家赖以生存的根基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因为郭嵩焘的这个小册子，实在是太震撼了！太毁三观了！他介绍给大家的西方世界，简直犹如天方夜谭，当时的人完全不能理解，甚至不相信他说的是真话。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0005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0545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而他所倡导的一切，对大清国的人来说，更是犹如鬼话连篇，也是完全不能接受的，因为这意味着信仰的破灭，一个不遵从孔子的社会，怎么可能如此美好呢？！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所以郭嵩焘的这个小册子，除了上述的极少数明白人以外，其他的人都觉得，这简直是妖言惑众，他们骂他：“诚不知是何肝肺？”说他“藐视朝廷”，“议论黄旗”，“违悖程朱”。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湖南参加会试的学子，甚至聚集在一起，准备去捣毁郭嵩焘的住宅，几乎就要酿成动乱了，朝廷上更是乱成一团，弹劾郭嵩焘的奏章，有如雪片一样的飞向慈禧的案头。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一看到这个情况，聪明绝顶的慈禧太后知道，这本书犯了众怒了，一开始她还想保郭嵩焘，后来看见群情汹汹，她赶紧见风使舵，发旨训斥郭嵩焘，和他划清界限。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恭亲王和李鸿章也害怕了，马上表态，刊印之前，自己并没有“仔细”看过这本书，不知道这中间，竟然有这么多胡言乱语。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于是所有的人都退缩了，朝廷下令收回所有的小册子，一律焚毁，这次政治试水，还没有开始，就已经胎死腹中了。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但是郭嵩焘的这个小册子，虽然被禁了，却让很多人也大开了眼界，悄悄的把它抄了下来，秘密开始流传，还有很多人读了以后，居然兴奋不已，议会制从此就变成了极少数维新派心目中，大清国最理想的发展方向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几年以后，他们中的勇敢者，又开始重提这个议题，我们前面提到的李鸿章的部下，两广总督张树声，就是其中的领军人物。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可惜的是，能理解的人太少，绝大多数人对这种想法，依然嗤之以鼻，巨头们也只敢暗中观望，没人敢站出来公开支持，慢慢的，这种声音就变得越来越弱了，渐渐就消失了。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晚清的第一次政治改革尝试，就这样无疾而终了，抹杀它的，即不是“反动愚昧”的慈禧太后，也不是“昏庸无能”的恭亲王，更不是“卖国求荣”的李鸿章，而是除了这几个“坏蛋”以外，全天下的人。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说到这里，我们不得不提一下同时代的日本，他们也在几年前，第一次派人出国考察，这就是历史上著名的岩仓使团。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他们在世界上转了一圈以后，最后决定向德国学习，走军国主义的道路，这个选择，多少有点出人意料。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要知道不论是郭嵩焘，还是后来其他的大清官员，他们比较了各国的政治制度以后，一致认为，美国的政治制度最好，但是大清不能用，原因不言自明，法国的太乱，德国的太专制，只有英国在各个方面最均衡，所以应该是大清学习的好榜样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37756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105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这个看法从常理上来说，绝对是正确的，所以后来，很多大清的维新派官员，都不断的呼吁，要向英国学习，进行政治改革，我们前面提到的两广总督张树声，就是其中声音最大的一个。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因为任何一个稍微有点头脑的人都知道，要学就学最好的，总不能学最差的吧，否则岂不成了傻子？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可是日本人转了一圈以后，却得出了一个相反的结论，英美的政治制度虽好，可是习惯了儒家学说的日本社会，根本无法理解，相反德国的政治制度虽然落后，却最适合日本。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因为德国搞的是开明专制，日本搞的是封建专制，从封建专制走向开明专制，难度并不是很大，相反要从封建专制一下子变成民主制度，那几乎是不可能的。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日本当时著名的改革家，大久保利通就曾经说过，如果你要改革，就必须冲破社会上的各种阻力，靠慢慢说服，显然是做不到的，唯一的办法，就是用铁和血来推广，可是你既然用了铁和血以后，你又怎么学英美呢？因此日本只能向德国学习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所以日本人是在1873年，大清是在1877年，面对积贫积弱的现实，双方不约而同的想到了，要到国外去看一看，去找找解决办法，想要求变。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大清选择了一个高大上的解决方案，日本选择了一个务实的变通之道，大清想搞议会制，但是从来没有得到社会的认可，不要说付诸实践了，甚至连讨论都进行不下去，最后一事无成。而日本选择了向德国学习，搞军国主义，看似落后，从此却走上了腾飞之路。</w:t>
      </w:r>
    </w:p>
    <w:p w:rsidR="00733B0B" w:rsidRDefault="00733B0B">
      <w:pPr>
        <w:pStyle w:val="richmediacontentany"/>
        <w:spacing w:line="360" w:lineRule="atLeast"/>
        <w:rPr>
          <w:spacing w:val="8"/>
          <w:lang w:eastAsia="zh-CN"/>
        </w:rPr>
      </w:pPr>
    </w:p>
    <w:p w:rsidR="00733B0B" w:rsidRDefault="003E5E8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所以回到本文的第一个问题，什么样的选择是最好的？说实话我也不知道，但是这段历史，至少值得大家思考。</w:t>
      </w:r>
    </w:p>
    <w:p w:rsidR="00733B0B" w:rsidRDefault="00733B0B">
      <w:pPr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很多年以后，革命党用铁和血发动了辛亥革命，袁世凯用铁和血威逼清帝退位，然后从1877年开始，就变成了大家梦想的议会制，终于开始实施了。</w:t>
      </w:r>
    </w:p>
    <w:p w:rsidR="00733B0B" w:rsidRDefault="00733B0B">
      <w:pPr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很快大家就发现，在议会里用道理说服一个人太难，要拉大家投你一票更是麻烦，让一个人听话的最好办法，还是要用铁和血。所以孙中山不想和袁世凯在议会里磨嘴皮了，他要用二次革命的铁和血，让袁世凯明白革命道理，而袁世凯也不想和反对派继续废话，他干脆想靠铁和血的帮助，直接当皇帝。</w:t>
      </w:r>
    </w:p>
    <w:p w:rsidR="00733B0B" w:rsidRDefault="00733B0B">
      <w:pPr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从此以后，一直到1949年之前，中国的政体一直是议会制，但是大家说服人的方式，却是使用铁和血。</w:t>
      </w:r>
    </w:p>
    <w:p w:rsidR="00733B0B" w:rsidRDefault="00733B0B">
      <w:pPr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最后，学习苏联，搞斯大林主义的共产党成功了，终于结束了这场混乱。日本人在70年前就想明白的事，中国人用了40年的内战，来验证这话的真伪，哎……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理想总是很丰满，现实总是很骨感。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但是不管怎么说，郭嵩焘是第一个让大清的人，知道了外面世界的真实情况，也是第一个让大清的人，开始怀疑起，大清的体制有问题的，这是一个了不起的进步。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不管他的药方抓的对不对，至少他发现了病因，从这一点来说，他的贡献是无与伦比的，他和张树声，刘铭传等人，都是那个时代伟大的先行者，正是由于这些人勇于探索，点起了一盏盏的明灯，驱散了周围的黑雾，中华民族才能不断的向前，他们永远值得我们纪念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当然，郭嵩焘既然是一个人，那他就一定有缺点，而他的缺点和他的优点，却都是同一个问题，那就是他太崇拜西方了，所以自觉不自觉之间，他更愿意接受西方人所说的一切，这让他在新疆问题上，不知不觉地中了英国人的圈套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1877年4月，俄土全面开战以后，英国人感到了前所未有的压力，他们陷入了一个两难的境地，一方面，他们害怕土耳其人战败，让俄国人南下成功，在地中海沿岸获得立足点。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另一方面，英国当年为了克里米亚战争，所付出的巨大伤亡，现在依然记忆犹新，英国社会的舆论，强烈反对再次卷入这场战争，他们不愿意让英国青年的鲜血，撒在遥远的巴尔干土地上。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在这种情况下，英国驻印度总督李顿，提出了一个战略设想，煽动中亚的穆斯林叛乱，给予他们全方位的支持，让他们在侧翼牵制俄罗斯，让俄罗斯不能把所有的兵力，都投入巴尔干战场，缓解土耳其方面的压力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阿古柏自然也就再次变成了，英国人对付俄国人的一个重要棋子，制止左宗棠的西征，确保阿古柏政权的生存，变成了一件刻不容缓的事情。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伦敦的报纸上，政治风向再次发生了变化，建议英国政府不要干涉新疆的题目不见了，吹捧阿古柏，丑化清军的标题，比比皆是。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在这种情况下，英国政府再次出面，开始干涉新疆事务，1877年，回国述职的英国驻华公使威妥玛，和大清驻英国公使郭嵩涛，就新疆问题，进行了多轮磋商。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说实话，当时的洋务派人士中，除了左宗棠以外，几乎都是主张放弃新疆，专营海防的。郭嵩焘自然也不例外，他在1875年曾经公开上书，支持李鸿章的海防论，主张放弃新疆的。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既然有这样的立场，再加上他对英国人又抱有好感，所以你可以想象，他很快就和威妥玛达成了一个协议，无外乎就是阿古柏认大清为宗主国，左宗棠停止继续进军等等。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这个初步协议又被汇报给了北京，然后又被摇摇摆摆的中央政府，转发给了左宗棠，征求他的意见，自然又被左宗棠严辞拒绝，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虽然这种事已经发生了无数回了，可是这一次，却引起了左宗棠的震怒，因为以前都是英国人不断的提条件，虽然烦人，但是必须回复，北京发来征求左宗棠的意见，说起来也是天经地义。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可是现在郭嵩焘作为大清驻英公使，也不和左宗棠通个气，就擅自草签了一个六点协议，这完全是彻头彻尾的拆台行为，你说左宗棠能不愤怒吗？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020502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9710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不仅仅如此，每一次发生这种情况，都会给各地负责提供协饷的省份，抓住作为一个借口，乘机拖欠对西征大军的补给，这简直是拿几万正在新疆浴血奋战的将士，他们的性命当做儿戏，你说左宗棠能不暴跳如雷吗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左宗棠因此深恨郭嵩焘，和他割席断交，事隔多年以后，两人曾经碰巧见面，左宗棠依然为了此事，大骂了郭嵩焘，你可以想一想，左宗棠的怨气有多深。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因为这个时候的左宗棠，他的压力实在是太大了，面对朝廷这样的舆论环境，他只要输掉一次战役，很可能就会让整个西征泡汤。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不仅仅如此，甚至只要刘锦棠的动作，稍微慢那么一点点，这仗也打不下去了。因为自从刘锦棠南下开始，俄国人突然背信弃义，拒绝签署新的购粮协议，停止向西征的大军供粮了，那么俄国人为什么突然会做出这样的举动呢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因为一方面，清军势若破竹的进攻，震惊了俄国人，站在他们的角度上，他们希望双方打个两败俱伤，如果清军打成了一面倒，伊犁问题马上就会摆到桌面。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而这个时候，俄国人正在和土耳其人打的不可开交，他们担心在这种情况下谈判，会受到大清的要挟，他们捞不到什么油水。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因此他们希望，把左宗棠收复新疆的战事，至少能拖到俄土战争结束以后，这样到时候，他们才有精力来解决伊犁问题。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而另一方面，为了避免中亚的穆斯林，在英国人的挑拨之下，发动全面的叛乱，造成俄国两面受敌，所以俄国人决心改善和阿古柏之间的关系。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他们的特使，也就是发现普式野马的那个家伙，此时正前往库尔勒，和阿古柏会面，而停止向清军供粮，被当作了向阿古柏示好的一个手段。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当左宗棠会见俄国使者，听到他带来俄国停止向清军供粮的消息的时候，虽然他故作镇定，表示有没有俄国人的粮食，大清收复新疆的决心，都绝不会动摇。但是他内心知道，这仗最多只能打到5月初，也就是农历的3月底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如果届时清军不能拿下吐鲁番，占领托克逊，清军就必须撤回乌鲁木齐，那样将会在朝野，掀起一场轩然大波，不知道会有什么样的政治风暴，在等着他，所以你说左宗棠的压力有多大？！因此在这个时候，突然看见郭嵩焘的议和条文，他又怎么会不火冒三丈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现在左宗棠把所有的宝，都压在了刘锦棠身上，而对于刘锦棠来说，他只剩下几天的时间了，那么他能创造奇迹吗？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前面我们说到，刘锦棠率领几千骑兵，故意跳进了白彦虎的包围圈，他的目的，是要把白彦虎打痛打哭，把他彻底打崩溃，他能做得到吗？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当然能，因为他是刘锦棠，大名鼎鼎的飞将军，他总能做出敌人意料不到的事情，就在白彦虎的伏兵，从四面八方冲了出来的时候，刘锦棠已经选择好了一个最佳的防御阵地，他率领骑兵，迅速抢占了一个废弃的村庄，然后全体下马，开始布置防线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很快敌人就冲了过来，但是清军并不急着开枪，当敌人冲到了只有几十米的地方的时候，刘锦棠一声令下，隐藏在各种隐蔽物后面的清军，突然露出头来，毛瑟弹仓步枪射出了密集的弹雨，把敌人一片一片的犁到，瞬间就有数百名敌人被击毙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可是白彦虎也是王八吃了秤砣，铁了心了，他一面不断的组织攻势，持续不断的发动冲锋，一面让人把大炮推了上来，他要把这个村庄炸成平地。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白彦虎的大炮，全部都进入了阵地，胜利的天平，似乎正要倾向穆斯林叛军，可是还没有等他们来得及打响，忽然在他们的身后，响起了密集的枪声，纷飞而至的炮火，打得他们抱头鼠窜。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这是怎么回事呢？原来清军的步兵及时赶到了，从穆斯林叛军的身后攻击他们，这个突如其来的意外，把白彦虎给惊呆了，他忽然明白，不是刘锦棠中计了，而是他中计了！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白彦虎再次崩溃了，包围圈中的清军骑兵，全体上马，开始发动了反冲锋，穆斯林叛军在内外夹击之下，顿时溃不成军，刘锦棠追出了30里地，斩首2000多人，只用了不到半天的时间，就破掉了白彦虎精心设计的圈套，拿下了托克逊，再次实现了飞一样的速度！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那么在吐鲁番，现在又是什么情况呢？马人得这时正洋洋得意，受阿古柏之子海古拉的委托，在土耳其军官的协助之下，他负责指挥吐鲁番的保卫战。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两天之前，他的探马带来了消息，刘锦棠没有前往吐鲁番，而是分兵前往了托克逊，这让他喜出望外。更让他高兴的是，一天之前，就在张曜和徐占彪兵临吐鲁番城下的时候，他的探马告诉他，刘锦棠的军队，在距离他200里地之外，原地休息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他觉得，这是真主对他的眷顾，他终于可以集中所有的兵力，去迎战张曜和徐占彪了，不用再担心刘锦棠了，他现在手下有3万多大军，装备精良，他完全有把握全歼张曜和徐占彪，为什么他这么有把握呢？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因为他打算给张曜和徐占彪挖一个坑，让这支远道而来的清军，掉入他的埋伏圈，他先派出了1万多人迎战清军，不过并不是真打，而是诱敌深入。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他把自己的主力埋伏在吐鲁番城外，等到清军追击这1万多诈败的穆斯林叛军，队形大乱的时候，他的主力突然杀出，从两翼迂回，包抄清军。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到时候清军必然陷入进退两难的境地，守则面临全军被围，退则必然全军崩溃，他要报古牧地大败之仇，他要证明自己的价值。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战局的发展，完全按照他的预想，清军掉入了他的陷阱，虽然奋力左支右挡，可是在他看来，那不过是困兽犹斗而已。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中午时分，清军的两翼渐渐不支，开始节节败退，久经沙场的马人得知道，时机到了，是时候发出最后致命的一击了，他命令所有的预备队，全部投入战斗，胜利已经在向他招手。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但是就在马人得洋洋得意的时候，突然在他的背后响起了马蹄声，他回头一看，几千名骑兵正铺天盖地的向他冲了过来，他懵了，以为自己眼花了，他实在想不明白，这是从哪里钻出来的清军？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这就是刘锦棠留下的，那支距他200里地外的清军，前面我们说了，刘锦棠给罗长枯下了一个命令，让他停止向吐鲁番进军，原地待命。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为什么他要下这个命令呢？当时的清军将领，全都大惑不解，现在他们终于明白了，这就是为了麻痹马人得，让他有信心派出全部的军队，去和张曜徐占彪野战。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不然的话，如果马人得据城死守，那就算刘锦棠有天一般的才能，他也不能违背物理规律，面对城高墙厚的吐鲁番，没有几个月是绝对攻不下来的。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所以刘锦棠要走一步险棋，他要赌张曜和徐占彪至少能坚持半天，这样他才敢在最后一天之前，命令他的骑兵部队出动，然后在一昼夜的时间里，急行军200里地，在中午的时候投入战斗。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刘锦棠赌赢了，马人得果然倾巢而出，想在野战中，凭借人数优势，歼灭张曜和徐占彪，事实上，他也差一点点就做到了，但是这一点点，只不过是刘锦棠留给他的幻想而已。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当罗长枯率领6个营的清军骑兵，突然出现在马人得身后，发起冲锋的时候，马人得已经无兵可调，只能眼睁睁的看着清军骑兵，从背后冲垮了他的战线。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即将崩溃的张曜和徐占彪两军，也看见了这只突然从敌军背后杀出的清军，顿时士气大震，全军发动了反攻。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穆斯林叛军一败涂地，三万多大军乱成一团，在清军的前后夹击之下，死伤惨重，除了少量的骑兵逃走以外，一万多人被击毙，剩下的一万多人被团团围住。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马人得知道，一切都结束了，他和剩下的人全都丢下了武器，乖乖的跪在地下，全部成了俘虏。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吐鲁番这座海古拉精心设防的坚城，只用了不到一天的时间，就变成了清军的战利品，清军缴获了不计其数的枪炮，弹药库里，居然还有30多万斤的军火，粮食也堆积成山，如果不是刘锦棠的神机妙算，真不知道要付出多少伤亡，才能拿得下这座坚城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12天！只用了12天的时间！刘锦棠从乌鲁木齐出发，仅仅只付出了微乎其微的伤亡，就突破了阿古柏6万多大军的防线，接连攻下了达坂城，托克逊，吐鲁番，逼的阿古柏全军退到了库尔勒，这简直是人类战争史上的一个奇迹。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不过由于俄国人卡了脖子，停止了供粮，清军也不敢继续向前了，双方又进入了对峙状态，下一场战役，要等到秋收以后了，但是就在这个时候，突然发生了一件震惊中外的奇事，这到底是怎么回事呢？</w:t>
      </w:r>
    </w:p>
    <w:p w:rsidR="00733B0B" w:rsidRDefault="00733B0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b/>
          <w:bCs/>
          <w:spacing w:val="8"/>
          <w:sz w:val="23"/>
          <w:szCs w:val="23"/>
          <w:lang w:eastAsia="zh-CN"/>
        </w:rPr>
        <w:t>欲知后事如何，请听下回分解，如果觉得本文可读，请分享到朋友圈，谢谢大家。</w:t>
      </w:r>
    </w:p>
    <w:p w:rsidR="00733B0B" w:rsidRDefault="003E5E81">
      <w:pPr>
        <w:pStyle w:val="richmediacontentany"/>
        <w:spacing w:line="384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b/>
          <w:bCs/>
          <w:spacing w:val="8"/>
          <w:sz w:val="21"/>
          <w:szCs w:val="21"/>
          <w:lang w:eastAsia="zh-CN"/>
        </w:rPr>
        <w:t> </w:t>
      </w:r>
    </w:p>
    <w:p w:rsidR="00733B0B" w:rsidRDefault="00733B0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733B0B" w:rsidRDefault="003E5E81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Character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733B0B" w:rsidRDefault="00733B0B">
      <w:pPr>
        <w:pStyle w:val="richmediacontentany"/>
        <w:spacing w:line="360" w:lineRule="atLeast"/>
        <w:jc w:val="center"/>
        <w:rPr>
          <w:spacing w:val="8"/>
          <w:lang w:eastAsia="zh-CN"/>
        </w:rPr>
      </w:pPr>
    </w:p>
    <w:p w:rsidR="00733B0B" w:rsidRDefault="00733B0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733B0B" w:rsidRDefault="003E5E81">
      <w:pPr>
        <w:pStyle w:val="richmediacontentany"/>
        <w:shd w:val="clear" w:color="auto" w:fill="FF8124"/>
        <w:spacing w:line="384" w:lineRule="atLeast"/>
        <w:ind w:left="420" w:right="300"/>
        <w:jc w:val="center"/>
        <w:rPr>
          <w:rStyle w:val="richmediacontentanyCharacter"/>
          <w:color w:val="FFFFFF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733B0B" w:rsidRDefault="003E5E81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r>
        <w:rPr>
          <w:rStyle w:val="richmediacontentanyCharacter"/>
          <w:rFonts w:eastAsia="Times New Roman"/>
          <w:color w:val="797979"/>
          <w:spacing w:val="8"/>
          <w:sz w:val="18"/>
          <w:szCs w:val="18"/>
          <w:lang w:eastAsia="zh-CN"/>
        </w:rPr>
        <w:t>1</w:t>
      </w: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《新疆的若干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》白皮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表，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明了《晚清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海事》下卷的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史判断是正确的？</w:t>
        </w:r>
      </w:hyperlink>
    </w:p>
    <w:p w:rsidR="00733B0B" w:rsidRDefault="003525BC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12" w:anchor="wechat_redirect" w:tgtFrame="_blank" w:history="1">
        <w:r w:rsidR="003E5E81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、到底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在忽悠我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  <w:hyperlink r:id="rId1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14" w:anchor="wechat_redirect" w:tgtFrame="_blank" w:history="1">
        <w:r w:rsidR="003E5E81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3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、我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到底需不需要一个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大的祖国？</w:t>
        </w:r>
      </w:hyperlink>
    </w:p>
    <w:p w:rsidR="00733B0B" w:rsidRDefault="00733B0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733B0B" w:rsidRDefault="00733B0B">
      <w:pPr>
        <w:spacing w:line="360" w:lineRule="atLeast"/>
        <w:ind w:firstLine="480"/>
        <w:rPr>
          <w:spacing w:val="8"/>
          <w:lang w:eastAsia="zh-CN"/>
        </w:rPr>
      </w:pPr>
    </w:p>
    <w:p w:rsidR="00733B0B" w:rsidRDefault="003E5E81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733B0B" w:rsidRDefault="00733B0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3E5E81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3E5E81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3E5E81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3E5E81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3E5E81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733B0B" w:rsidRDefault="003525BC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733B0B" w:rsidRDefault="003525BC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733B0B" w:rsidRDefault="003525BC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2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733B0B" w:rsidRDefault="003525BC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733B0B" w:rsidRDefault="003E5E8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733B0B" w:rsidRDefault="003525BC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733B0B" w:rsidRDefault="00733B0B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733B0B" w:rsidRDefault="003E5E81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733B0B" w:rsidRDefault="00733B0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3E5E81">
        <w:rPr>
          <w:rStyle w:val="richmediacontentanyCharacter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3E5E81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：光复新疆（二）小小的琉球群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岛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：光复新疆（三）英国人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什么能操弄大清的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>“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民意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>”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：光复新疆（四）中国人能影响西方国家的外交政策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6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大的西征（一）近代最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飞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将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是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谁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7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大的西征（二）激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战玛纳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斯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8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大的西征（三）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史上的封建王朝，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总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会走向中央集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权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33B0B" w:rsidRDefault="003525B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9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大的西征（四）</w:t>
        </w:r>
        <w:r w:rsidR="003E5E81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“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飞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将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E5E81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”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刘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锦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棠，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什么能打出像德国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闪电战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攻速度？</w:t>
        </w:r>
      </w:hyperlink>
    </w:p>
    <w:p w:rsidR="00733B0B" w:rsidRDefault="003525BC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30" w:anchor="wechat_redirect" w:tgtFrame="_blank" w:history="1"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3E5E81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3E5E81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3E5E81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大的西征（五）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20"/>
            <w:szCs w:val="20"/>
            <w:lang w:eastAsia="zh-CN"/>
          </w:rPr>
          <w:t>土耳其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20"/>
            <w:szCs w:val="20"/>
            <w:lang w:eastAsia="zh-CN"/>
          </w:rPr>
          <w:t>军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20"/>
            <w:szCs w:val="20"/>
            <w:lang w:eastAsia="zh-CN"/>
          </w:rPr>
          <w:t>的</w:t>
        </w:r>
        <w:r w:rsidR="003E5E81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20"/>
            <w:szCs w:val="20"/>
            <w:lang w:eastAsia="zh-CN"/>
          </w:rPr>
          <w:t>战</w:t>
        </w:r>
        <w:r w:rsidR="003E5E81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20"/>
            <w:szCs w:val="20"/>
            <w:lang w:eastAsia="zh-CN"/>
          </w:rPr>
          <w:t>斗力究竟如何？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525BC"/>
    <w:rsid w:val="003E5E81"/>
    <w:rsid w:val="00733B0B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FD32E"/>
  <w15:docId w15:val="{EB1C28CE-45B9-4CBB-9209-37334D1A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2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42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7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3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8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4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9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12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07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1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32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7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3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8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4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9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102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23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128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95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2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3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8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4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9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13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8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80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5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2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1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3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8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9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103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08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24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129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/><Relationship Id="rId54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0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5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1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6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8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9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114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9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44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60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5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1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86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30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/><Relationship Id="rId13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1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9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109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34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50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5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6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7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04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20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125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92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0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5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66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7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10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15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82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4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30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5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56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7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100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05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26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72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93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8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21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6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7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116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2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41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62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83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8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11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6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7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106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27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52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73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8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4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9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01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22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4" Type="http://schemas.openxmlformats.org/officeDocument/2006/relationships/hyperlink" Target="https://mp.weixin.qq.com/s/sGV27oo223620Uuqy8m5dQ" TargetMode="External"/><Relationship Id="rId9" Type="http://schemas.openxmlformats.org/officeDocument/2006/relationships/image" Target="media/image5.jpeg"/><Relationship Id="rId2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6229</Words>
  <Characters>35506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为什么大清会喜欢英国的制度，而日本却选择了向德国学习呢？</dc:title>
  <cp:lastModifiedBy>董 双</cp:lastModifiedBy>
  <cp:revision>3</cp:revision>
  <dcterms:created xsi:type="dcterms:W3CDTF">2019-12-25T06:02:00Z</dcterms:created>
  <dcterms:modified xsi:type="dcterms:W3CDTF">2019-12-25T06:26:00Z</dcterms:modified>
</cp:coreProperties>
</file>