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8CE1" w14:textId="17FBA675" w:rsidR="00425DD2" w:rsidRPr="00092D40" w:rsidRDefault="00F65969" w:rsidP="00F65969">
      <w:pPr>
        <w:rPr>
          <w:b/>
        </w:rPr>
      </w:pPr>
      <w:r w:rsidRPr="00092D40">
        <w:rPr>
          <w:rFonts w:hint="eastAsia"/>
          <w:b/>
        </w:rPr>
        <w:t>负载均衡选路和成本意图贪心选路两个方法的</w:t>
      </w:r>
      <w:r w:rsidR="007C799B" w:rsidRPr="00092D40">
        <w:rPr>
          <w:rFonts w:hint="eastAsia"/>
          <w:b/>
        </w:rPr>
        <w:t>相关</w:t>
      </w:r>
      <w:r w:rsidRPr="00092D40">
        <w:rPr>
          <w:rFonts w:hint="eastAsia"/>
          <w:b/>
        </w:rPr>
        <w:t>问题：</w:t>
      </w:r>
    </w:p>
    <w:p w14:paraId="6C0FE5BB" w14:textId="3E23F7EF" w:rsidR="00F65969" w:rsidRDefault="00F65969" w:rsidP="00F659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负载均衡选路是</w:t>
      </w:r>
      <w:r w:rsidR="00796693">
        <w:rPr>
          <w:rFonts w:hint="eastAsia"/>
        </w:rPr>
        <w:t>根据</w:t>
      </w:r>
      <w:r w:rsidR="00B141F6">
        <w:rPr>
          <w:rFonts w:hint="eastAsia"/>
        </w:rPr>
        <w:t>链路的剩余容量还是</w:t>
      </w:r>
      <w:r w:rsidR="00C1071C">
        <w:rPr>
          <w:rFonts w:hint="eastAsia"/>
        </w:rPr>
        <w:t>基础容量？</w:t>
      </w:r>
    </w:p>
    <w:p w14:paraId="223BF846" w14:textId="516BFDF0" w:rsidR="00695839" w:rsidRDefault="00695839" w:rsidP="00F659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贪心选路</w:t>
      </w:r>
      <w:r w:rsidR="0069077A">
        <w:rPr>
          <w:rFonts w:hint="eastAsia"/>
        </w:rPr>
        <w:t>根据的cost是</w:t>
      </w:r>
      <w:r w:rsidR="0013781F">
        <w:rPr>
          <w:rFonts w:hint="eastAsia"/>
        </w:rPr>
        <w:t>单位成本还是</w:t>
      </w:r>
      <w:r w:rsidR="00940807">
        <w:rPr>
          <w:rFonts w:hint="eastAsia"/>
        </w:rPr>
        <w:t>固定成本？</w:t>
      </w:r>
    </w:p>
    <w:p w14:paraId="36F9C557" w14:textId="40AC7A4A" w:rsidR="006E36C8" w:rsidRPr="00092D40" w:rsidRDefault="006E36C8" w:rsidP="006E36C8">
      <w:pPr>
        <w:rPr>
          <w:b/>
        </w:rPr>
      </w:pPr>
      <w:r w:rsidRPr="00092D40">
        <w:rPr>
          <w:rFonts w:hint="eastAsia"/>
          <w:b/>
        </w:rPr>
        <w:t>弹性扩容相关问题：</w:t>
      </w:r>
    </w:p>
    <w:p w14:paraId="7D288F1D" w14:textId="54EC465C" w:rsidR="00680DCA" w:rsidRDefault="0064406E" w:rsidP="006E36C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负载均衡和成本意图贪心</w:t>
      </w:r>
      <w:r w:rsidR="00680DCA">
        <w:rPr>
          <w:rFonts w:hint="eastAsia"/>
        </w:rPr>
        <w:t>两种方法</w:t>
      </w:r>
      <w:r>
        <w:rPr>
          <w:rFonts w:hint="eastAsia"/>
        </w:rPr>
        <w:t>分别</w:t>
      </w:r>
      <w:r w:rsidR="00680DCA">
        <w:rPr>
          <w:rFonts w:hint="eastAsia"/>
        </w:rPr>
        <w:t>如何选择弹性扩容的链路？</w:t>
      </w:r>
    </w:p>
    <w:p w14:paraId="4486FAAA" w14:textId="2779A7D7" w:rsidR="00695839" w:rsidRDefault="00AE1D46" w:rsidP="006E36C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弹性扩容的方式，</w:t>
      </w:r>
      <w:r w:rsidR="004901DF">
        <w:rPr>
          <w:rFonts w:hint="eastAsia"/>
        </w:rPr>
        <w:t>a</w:t>
      </w:r>
      <w:r w:rsidR="004901DF">
        <w:t xml:space="preserve">) </w:t>
      </w:r>
      <w:r w:rsidR="00357D8C">
        <w:rPr>
          <w:rFonts w:hint="eastAsia"/>
        </w:rPr>
        <w:t>需求多少就扩容多少</w:t>
      </w:r>
      <w:r w:rsidR="001C07BD">
        <w:rPr>
          <w:rFonts w:hint="eastAsia"/>
        </w:rPr>
        <w:t>or直接扩容到最大带宽</w:t>
      </w:r>
      <w:r w:rsidR="00106224">
        <w:rPr>
          <w:rFonts w:hint="eastAsia"/>
        </w:rPr>
        <w:t>(测试例中的capacity</w:t>
      </w:r>
      <w:r w:rsidR="00106224">
        <w:t>)</w:t>
      </w:r>
      <w:r w:rsidR="001C07BD">
        <w:rPr>
          <w:rFonts w:hint="eastAsia"/>
        </w:rPr>
        <w:t>？</w:t>
      </w:r>
      <w:r w:rsidR="00106224">
        <w:rPr>
          <w:rFonts w:hint="eastAsia"/>
        </w:rPr>
        <w:t>b</w:t>
      </w:r>
      <w:r w:rsidR="00106224">
        <w:t xml:space="preserve">) </w:t>
      </w:r>
      <w:r w:rsidR="002968E7">
        <w:rPr>
          <w:rFonts w:hint="eastAsia"/>
        </w:rPr>
        <w:t>扩容是只在基础容量无法满足的time</w:t>
      </w:r>
      <w:r w:rsidR="002968E7">
        <w:t xml:space="preserve"> </w:t>
      </w:r>
      <w:r w:rsidR="002968E7">
        <w:rPr>
          <w:rFonts w:hint="eastAsia"/>
        </w:rPr>
        <w:t>slot</w:t>
      </w:r>
      <w:r w:rsidR="00A3483E">
        <w:rPr>
          <w:rFonts w:hint="eastAsia"/>
        </w:rPr>
        <w:t>扩容or扩容会持续一段时间？</w:t>
      </w:r>
    </w:p>
    <w:p w14:paraId="0128BA67" w14:textId="43122DEF" w:rsidR="00092D40" w:rsidRDefault="00AE221A" w:rsidP="006E36C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894337">
        <w:rPr>
          <w:rFonts w:hint="eastAsia"/>
        </w:rPr>
        <w:t>出现</w:t>
      </w:r>
      <w:r w:rsidR="00731C83">
        <w:rPr>
          <w:rFonts w:hint="eastAsia"/>
        </w:rPr>
        <w:t>链路</w:t>
      </w:r>
      <w:r w:rsidR="00AC7FCF">
        <w:rPr>
          <w:rFonts w:hint="eastAsia"/>
        </w:rPr>
        <w:t>最大弹性带宽都不能</w:t>
      </w:r>
      <w:r w:rsidR="0018587A">
        <w:rPr>
          <w:rFonts w:hint="eastAsia"/>
        </w:rPr>
        <w:t>以满足业务SLA</w:t>
      </w:r>
      <w:r w:rsidR="00731C83">
        <w:rPr>
          <w:rFonts w:hint="eastAsia"/>
        </w:rPr>
        <w:t>的</w:t>
      </w:r>
      <w:r w:rsidR="008B411B">
        <w:rPr>
          <w:rFonts w:hint="eastAsia"/>
        </w:rPr>
        <w:t>前提分配流量</w:t>
      </w:r>
      <w:r w:rsidR="00731C83">
        <w:rPr>
          <w:rFonts w:hint="eastAsia"/>
        </w:rPr>
        <w:t>情况应该怎么处理？</w:t>
      </w:r>
    </w:p>
    <w:p w14:paraId="27A9F4AA" w14:textId="4C4FCED3" w:rsidR="006700A9" w:rsidRDefault="00FC3EF5" w:rsidP="006E36C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在扩容前是先将剩余</w:t>
      </w:r>
      <w:r w:rsidR="00A55C21">
        <w:rPr>
          <w:rFonts w:hint="eastAsia"/>
        </w:rPr>
        <w:t>可用的</w:t>
      </w:r>
      <w:r w:rsidR="00485641">
        <w:rPr>
          <w:rFonts w:hint="eastAsia"/>
        </w:rPr>
        <w:t>满足业务SLA的</w:t>
      </w:r>
      <w:r>
        <w:rPr>
          <w:rFonts w:hint="eastAsia"/>
        </w:rPr>
        <w:t>基础带宽分配完再进行弹性扩容吗？</w:t>
      </w:r>
    </w:p>
    <w:p w14:paraId="2C37D063" w14:textId="53E35EE8" w:rsidR="00F65969" w:rsidRPr="00092D40" w:rsidRDefault="00F65969" w:rsidP="00F65969">
      <w:pPr>
        <w:rPr>
          <w:b/>
        </w:rPr>
      </w:pPr>
      <w:r w:rsidRPr="00092D40">
        <w:rPr>
          <w:rFonts w:hint="eastAsia"/>
          <w:b/>
        </w:rPr>
        <w:t>成本计算相关问题：</w:t>
      </w:r>
    </w:p>
    <w:p w14:paraId="2BE45B87" w14:textId="5DEAC5BF" w:rsidR="00F65969" w:rsidRDefault="005464E3" w:rsidP="005464E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弹性浮动成本</w:t>
      </w:r>
      <w:r w:rsidR="00D6463E">
        <w:rPr>
          <w:rFonts w:hint="eastAsia"/>
        </w:rPr>
        <w:t>应</w:t>
      </w:r>
      <w:r>
        <w:rPr>
          <w:rFonts w:hint="eastAsia"/>
        </w:rPr>
        <w:t>如何计算？</w:t>
      </w:r>
    </w:p>
    <w:p w14:paraId="6CD4E326" w14:textId="12E42D96" w:rsidR="005A04F6" w:rsidRDefault="005A04F6" w:rsidP="005464E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95</w:t>
      </w:r>
      <w:r>
        <w:rPr>
          <w:rFonts w:hint="eastAsia"/>
        </w:rPr>
        <w:t>计费</w:t>
      </w:r>
      <w:r w:rsidR="00CF7D0A">
        <w:rPr>
          <w:rFonts w:hint="eastAsia"/>
        </w:rPr>
        <w:t>打点</w:t>
      </w:r>
      <w:r w:rsidR="005F715F">
        <w:rPr>
          <w:rFonts w:hint="eastAsia"/>
        </w:rPr>
        <w:t>机制</w:t>
      </w:r>
      <w:r w:rsidR="00CF7D0A">
        <w:rPr>
          <w:rFonts w:hint="eastAsia"/>
        </w:rPr>
        <w:t>应该如何计算</w:t>
      </w:r>
      <w:r w:rsidR="00760D30">
        <w:rPr>
          <w:rFonts w:hint="eastAsia"/>
        </w:rPr>
        <w:t>成本</w:t>
      </w:r>
      <w:r w:rsidR="00CF7D0A">
        <w:rPr>
          <w:rFonts w:hint="eastAsia"/>
        </w:rPr>
        <w:t>？</w:t>
      </w:r>
    </w:p>
    <w:p w14:paraId="45408A92" w14:textId="16035865" w:rsidR="00F65969" w:rsidRPr="00092D40" w:rsidRDefault="00F65969" w:rsidP="00F65969">
      <w:pPr>
        <w:rPr>
          <w:b/>
        </w:rPr>
      </w:pPr>
      <w:r w:rsidRPr="00092D40">
        <w:rPr>
          <w:rFonts w:hint="eastAsia"/>
          <w:b/>
        </w:rPr>
        <w:t>场景相关问题：</w:t>
      </w:r>
    </w:p>
    <w:p w14:paraId="1962CEB2" w14:textId="7E46870F" w:rsidR="00F65969" w:rsidRPr="00A40C69" w:rsidRDefault="00C9555B" w:rsidP="00C9555B">
      <w:pPr>
        <w:pStyle w:val="a7"/>
        <w:numPr>
          <w:ilvl w:val="0"/>
          <w:numId w:val="5"/>
        </w:numPr>
        <w:ind w:firstLineChars="0"/>
      </w:pPr>
      <w:r w:rsidRPr="00C9555B">
        <w:rPr>
          <w:rFonts w:hint="eastAsia"/>
        </w:rPr>
        <w:t>小规模测试</w:t>
      </w:r>
      <w:proofErr w:type="gramStart"/>
      <w:r w:rsidRPr="00C9555B">
        <w:rPr>
          <w:rFonts w:hint="eastAsia"/>
        </w:rPr>
        <w:t>例</w:t>
      </w:r>
      <w:r>
        <w:rPr>
          <w:rFonts w:hint="eastAsia"/>
        </w:rPr>
        <w:t>数据</w:t>
      </w:r>
      <w:proofErr w:type="gramEnd"/>
      <w:r>
        <w:rPr>
          <w:rFonts w:hint="eastAsia"/>
        </w:rPr>
        <w:t>中，</w:t>
      </w:r>
      <w:r>
        <w:rPr>
          <w:rFonts w:hint="eastAsia"/>
          <w:szCs w:val="21"/>
        </w:rPr>
        <w:t>给到的某个app在某个站点上的流量需求是否只能在该站点满足？</w:t>
      </w:r>
      <w:r w:rsidR="00A40C69">
        <w:rPr>
          <w:rFonts w:hint="eastAsia"/>
          <w:szCs w:val="21"/>
        </w:rPr>
        <w:t>例如，site</w:t>
      </w:r>
      <w:r w:rsidR="00400B3C">
        <w:rPr>
          <w:rFonts w:hint="eastAsia"/>
          <w:szCs w:val="21"/>
        </w:rPr>
        <w:t>_</w:t>
      </w:r>
      <w:r w:rsidR="00A40C69">
        <w:rPr>
          <w:szCs w:val="21"/>
        </w:rPr>
        <w:t>0</w:t>
      </w:r>
      <w:r w:rsidR="00A40C69">
        <w:rPr>
          <w:rFonts w:hint="eastAsia"/>
          <w:szCs w:val="21"/>
        </w:rPr>
        <w:t>中app</w:t>
      </w:r>
      <w:r w:rsidR="00400B3C">
        <w:rPr>
          <w:szCs w:val="21"/>
        </w:rPr>
        <w:t>_</w:t>
      </w:r>
      <w:r w:rsidR="00A40C69">
        <w:rPr>
          <w:szCs w:val="21"/>
        </w:rPr>
        <w:t>0</w:t>
      </w:r>
      <w:r w:rsidR="00A40C69">
        <w:rPr>
          <w:rFonts w:hint="eastAsia"/>
          <w:szCs w:val="21"/>
        </w:rPr>
        <w:t>的流量是否</w:t>
      </w:r>
      <w:r w:rsidR="00DE3C26">
        <w:rPr>
          <w:rFonts w:hint="eastAsia"/>
          <w:szCs w:val="21"/>
        </w:rPr>
        <w:t>存在</w:t>
      </w:r>
      <w:r w:rsidR="00A40C69">
        <w:rPr>
          <w:rFonts w:hint="eastAsia"/>
          <w:szCs w:val="21"/>
        </w:rPr>
        <w:t>可以让site</w:t>
      </w:r>
      <w:r w:rsidR="00400B3C">
        <w:rPr>
          <w:szCs w:val="21"/>
        </w:rPr>
        <w:t>_</w:t>
      </w:r>
      <w:r w:rsidR="00A40C69">
        <w:rPr>
          <w:szCs w:val="21"/>
        </w:rPr>
        <w:t>1</w:t>
      </w:r>
      <w:r w:rsidR="00567A5C">
        <w:rPr>
          <w:rFonts w:hint="eastAsia"/>
          <w:szCs w:val="21"/>
        </w:rPr>
        <w:t>满足</w:t>
      </w:r>
      <w:r w:rsidR="00DE3C26">
        <w:rPr>
          <w:rFonts w:hint="eastAsia"/>
          <w:szCs w:val="21"/>
        </w:rPr>
        <w:t>的情况</w:t>
      </w:r>
      <w:r w:rsidR="005F7DA4">
        <w:rPr>
          <w:rFonts w:hint="eastAsia"/>
          <w:szCs w:val="21"/>
        </w:rPr>
        <w:t>。</w:t>
      </w:r>
    </w:p>
    <w:p w14:paraId="63A010DE" w14:textId="15F013D1" w:rsidR="00F65969" w:rsidRDefault="0032322D" w:rsidP="00F65969">
      <w:pPr>
        <w:pStyle w:val="a7"/>
        <w:numPr>
          <w:ilvl w:val="0"/>
          <w:numId w:val="5"/>
        </w:numPr>
        <w:ind w:firstLineChars="0"/>
      </w:pPr>
      <w:r w:rsidRPr="00C9555B">
        <w:rPr>
          <w:rFonts w:hint="eastAsia"/>
        </w:rPr>
        <w:t>小规模测试</w:t>
      </w:r>
      <w:proofErr w:type="gramStart"/>
      <w:r w:rsidRPr="00C9555B">
        <w:rPr>
          <w:rFonts w:hint="eastAsia"/>
        </w:rPr>
        <w:t>例</w:t>
      </w:r>
      <w:r>
        <w:rPr>
          <w:rFonts w:hint="eastAsia"/>
        </w:rPr>
        <w:t>数据</w:t>
      </w:r>
      <w:proofErr w:type="gramEnd"/>
      <w:r>
        <w:rPr>
          <w:rFonts w:hint="eastAsia"/>
        </w:rPr>
        <w:t>中，各个app</w:t>
      </w:r>
      <w:r w:rsidR="007046DF">
        <w:t>(0,1,2)</w:t>
      </w:r>
      <w:r>
        <w:rPr>
          <w:rFonts w:hint="eastAsia"/>
        </w:rPr>
        <w:t>的流量</w:t>
      </w:r>
      <w:r w:rsidR="003546C7">
        <w:rPr>
          <w:rFonts w:hint="eastAsia"/>
        </w:rPr>
        <w:t>需求</w:t>
      </w:r>
      <w:r w:rsidR="00683ADE">
        <w:rPr>
          <w:rFonts w:hint="eastAsia"/>
        </w:rPr>
        <w:t>趋势是</w:t>
      </w:r>
      <w:r w:rsidR="007A511F">
        <w:rPr>
          <w:rFonts w:hint="eastAsia"/>
        </w:rPr>
        <w:t>一模一样</w:t>
      </w:r>
      <w:r w:rsidR="00683ADE">
        <w:rPr>
          <w:rFonts w:hint="eastAsia"/>
        </w:rPr>
        <w:t>的，</w:t>
      </w:r>
      <w:r w:rsidR="00AA6D01">
        <w:rPr>
          <w:rFonts w:hint="eastAsia"/>
        </w:rPr>
        <w:t>只</w:t>
      </w:r>
      <w:r w:rsidR="00C039B2">
        <w:rPr>
          <w:rFonts w:hint="eastAsia"/>
        </w:rPr>
        <w:t>在</w:t>
      </w:r>
      <w:r w:rsidR="00AA6D01">
        <w:rPr>
          <w:rFonts w:hint="eastAsia"/>
        </w:rPr>
        <w:t>数值大小</w:t>
      </w:r>
      <w:r w:rsidR="00C039B2">
        <w:rPr>
          <w:rFonts w:hint="eastAsia"/>
        </w:rPr>
        <w:t>方面</w:t>
      </w:r>
      <w:r w:rsidR="00AA6D01">
        <w:rPr>
          <w:rFonts w:hint="eastAsia"/>
        </w:rPr>
        <w:t>不一样，</w:t>
      </w:r>
      <w:r w:rsidR="004270B4">
        <w:rPr>
          <w:rFonts w:hint="eastAsia"/>
        </w:rPr>
        <w:t>是否这三个</w:t>
      </w:r>
      <w:r w:rsidR="00F15575">
        <w:rPr>
          <w:rFonts w:hint="eastAsia"/>
        </w:rPr>
        <w:t>app比较特殊</w:t>
      </w:r>
      <w:r w:rsidR="00AA6D01">
        <w:rPr>
          <w:rFonts w:hint="eastAsia"/>
        </w:rPr>
        <w:t>？</w:t>
      </w:r>
      <w:r w:rsidR="00EC3403">
        <w:rPr>
          <w:rFonts w:hint="eastAsia"/>
        </w:rPr>
        <w:t>app流量趋势一样导致了</w:t>
      </w:r>
      <w:r w:rsidR="004767C6">
        <w:rPr>
          <w:rFonts w:hint="eastAsia"/>
        </w:rPr>
        <w:t>总的</w:t>
      </w:r>
      <w:r w:rsidR="00186CED">
        <w:rPr>
          <w:rFonts w:hint="eastAsia"/>
        </w:rPr>
        <w:t>流量需求的周期性</w:t>
      </w:r>
      <w:r w:rsidR="00654A08">
        <w:rPr>
          <w:rFonts w:hint="eastAsia"/>
        </w:rPr>
        <w:t>较为明显</w:t>
      </w:r>
      <w:r w:rsidR="002B4C25">
        <w:rPr>
          <w:rFonts w:hint="eastAsia"/>
        </w:rPr>
        <w:t>，</w:t>
      </w:r>
      <w:r w:rsidR="009B2FA5">
        <w:rPr>
          <w:rFonts w:hint="eastAsia"/>
        </w:rPr>
        <w:t>但在</w:t>
      </w:r>
      <w:r w:rsidR="007D5714">
        <w:rPr>
          <w:rFonts w:hint="eastAsia"/>
        </w:rPr>
        <w:t>如果有</w:t>
      </w:r>
      <w:r w:rsidR="009B2FA5">
        <w:rPr>
          <w:rFonts w:hint="eastAsia"/>
        </w:rPr>
        <w:t>多种</w:t>
      </w:r>
      <w:r w:rsidR="002D2C99">
        <w:rPr>
          <w:rFonts w:hint="eastAsia"/>
        </w:rPr>
        <w:t>不同流量趋势</w:t>
      </w:r>
      <w:r w:rsidR="009B2FA5">
        <w:rPr>
          <w:rFonts w:hint="eastAsia"/>
        </w:rPr>
        <w:t>APP</w:t>
      </w:r>
      <w:r w:rsidR="002D2C99">
        <w:rPr>
          <w:rFonts w:hint="eastAsia"/>
        </w:rPr>
        <w:t>可能就没有这种</w:t>
      </w:r>
      <w:r w:rsidR="00C179F3">
        <w:rPr>
          <w:rFonts w:hint="eastAsia"/>
        </w:rPr>
        <w:t>周期性</w:t>
      </w:r>
      <w:r w:rsidR="002D2C99">
        <w:rPr>
          <w:rFonts w:hint="eastAsia"/>
        </w:rPr>
        <w:t>了</w:t>
      </w:r>
      <w:r w:rsidR="000F797F">
        <w:rPr>
          <w:rFonts w:hint="eastAsia"/>
        </w:rPr>
        <w:t>。</w:t>
      </w:r>
    </w:p>
    <w:p w14:paraId="1F73D937" w14:textId="39952AAE" w:rsidR="009C6F1E" w:rsidRDefault="00B15004" w:rsidP="00F659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latency</w:t>
      </w:r>
      <w:r>
        <w:t xml:space="preserve"> = </w:t>
      </w:r>
      <w:proofErr w:type="gramStart"/>
      <w:r>
        <w:t>latency(</w:t>
      </w:r>
      <w:proofErr w:type="gramEnd"/>
      <w:r>
        <w:t>RDC-MPLS/</w:t>
      </w:r>
      <w:r>
        <w:rPr>
          <w:rFonts w:hint="eastAsia"/>
        </w:rPr>
        <w:t>Internet</w:t>
      </w:r>
      <w:r>
        <w:t>)</w:t>
      </w:r>
      <w:r w:rsidRPr="00B15004">
        <w:t xml:space="preserve"> + </w:t>
      </w:r>
      <w:r>
        <w:t>latency(site</w:t>
      </w:r>
      <w:r w:rsidRPr="00B15004">
        <w:t>-</w:t>
      </w:r>
      <w:r>
        <w:t>MPLS/</w:t>
      </w:r>
      <w:r>
        <w:rPr>
          <w:rFonts w:hint="eastAsia"/>
        </w:rPr>
        <w:t>Internet</w:t>
      </w:r>
      <w:r>
        <w:t>)?</w:t>
      </w:r>
      <w:r w:rsidR="00DB64D1">
        <w:rPr>
          <w:rFonts w:hint="eastAsia"/>
        </w:rPr>
        <w:t>但这样的话latency</w:t>
      </w:r>
      <w:r w:rsidR="00FF7FD2">
        <w:rPr>
          <w:rFonts w:hint="eastAsia"/>
        </w:rPr>
        <w:t>等</w:t>
      </w:r>
      <w:r w:rsidR="00226866">
        <w:rPr>
          <w:rFonts w:hint="eastAsia"/>
        </w:rPr>
        <w:t>质量要求</w:t>
      </w:r>
      <w:r w:rsidR="00740879">
        <w:rPr>
          <w:rFonts w:hint="eastAsia"/>
        </w:rPr>
        <w:t>似乎</w:t>
      </w:r>
      <w:r w:rsidR="00DB64D1">
        <w:rPr>
          <w:rFonts w:hint="eastAsia"/>
        </w:rPr>
        <w:t>满足不了app的需求</w:t>
      </w:r>
      <w:r w:rsidR="000E4252">
        <w:rPr>
          <w:rFonts w:hint="eastAsia"/>
        </w:rPr>
        <w:t>。</w:t>
      </w:r>
      <w:r w:rsidR="00105E68">
        <w:rPr>
          <w:rFonts w:hint="eastAsia"/>
        </w:rPr>
        <w:t>是否只需要考虑</w:t>
      </w:r>
      <w:r w:rsidR="00105E68">
        <w:t>latency(site</w:t>
      </w:r>
      <w:r w:rsidR="00105E68" w:rsidRPr="00B15004">
        <w:t>-</w:t>
      </w:r>
      <w:r w:rsidR="00105E68">
        <w:t>MPLS/</w:t>
      </w:r>
      <w:r w:rsidR="00105E68">
        <w:rPr>
          <w:rFonts w:hint="eastAsia"/>
        </w:rPr>
        <w:t>Internet</w:t>
      </w:r>
      <w:r w:rsidR="00105E68">
        <w:t>)</w:t>
      </w:r>
      <w:r w:rsidR="00220050">
        <w:rPr>
          <w:rFonts w:hint="eastAsia"/>
        </w:rPr>
        <w:t>？</w:t>
      </w:r>
    </w:p>
    <w:p w14:paraId="2A9317D3" w14:textId="0DD6DA03" w:rsidR="00290C47" w:rsidRDefault="00290C47" w:rsidP="00F659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测试网络数据中的network文件夹</w:t>
      </w:r>
      <w:r w:rsidR="00F359B7">
        <w:rPr>
          <w:rFonts w:hint="eastAsia"/>
        </w:rPr>
        <w:t>中的各个网络数据</w:t>
      </w:r>
      <w:r w:rsidR="00FE337F">
        <w:rPr>
          <w:rFonts w:hint="eastAsia"/>
        </w:rPr>
        <w:t>文件</w:t>
      </w:r>
      <w:r w:rsidR="00F359B7">
        <w:rPr>
          <w:rFonts w:hint="eastAsia"/>
        </w:rPr>
        <w:t>的关系是什么？</w:t>
      </w:r>
    </w:p>
    <w:p w14:paraId="0CD778A9" w14:textId="77777777" w:rsidR="00842CD4" w:rsidRDefault="003F24E7" w:rsidP="00671E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流量</w:t>
      </w:r>
      <w:r w:rsidR="00F106FC">
        <w:rPr>
          <w:rFonts w:hint="eastAsia"/>
        </w:rPr>
        <w:t>在不同链路的</w:t>
      </w:r>
      <w:r w:rsidR="001D7834">
        <w:rPr>
          <w:rFonts w:hint="eastAsia"/>
        </w:rPr>
        <w:t>分流比</w:t>
      </w:r>
      <w:r>
        <w:rPr>
          <w:rFonts w:hint="eastAsia"/>
        </w:rPr>
        <w:t>会有一定</w:t>
      </w:r>
      <w:r w:rsidR="00E90C5F">
        <w:rPr>
          <w:rFonts w:hint="eastAsia"/>
        </w:rPr>
        <w:t>的</w:t>
      </w:r>
      <w:r>
        <w:rPr>
          <w:rFonts w:hint="eastAsia"/>
        </w:rPr>
        <w:t>限制吗？</w:t>
      </w:r>
      <w:r w:rsidR="00AF7426">
        <w:rPr>
          <w:rFonts w:hint="eastAsia"/>
        </w:rPr>
        <w:t>例如，是否存在</w:t>
      </w:r>
      <w:r w:rsidR="00622653">
        <w:rPr>
          <w:rFonts w:hint="eastAsia"/>
        </w:rPr>
        <w:t>最小分流单位。</w:t>
      </w:r>
    </w:p>
    <w:p w14:paraId="23BCA6DD" w14:textId="77777777" w:rsidR="00B75CF7" w:rsidRDefault="00B75CF7" w:rsidP="009A32A1"/>
    <w:p w14:paraId="593FFDBF" w14:textId="16355F47" w:rsidR="00671E9B" w:rsidRDefault="00152817" w:rsidP="005F67A4">
      <w:pPr>
        <w:ind w:firstLine="420"/>
      </w:pPr>
      <w:r>
        <w:rPr>
          <w:rFonts w:hint="eastAsia"/>
        </w:rPr>
        <w:t>另外，</w:t>
      </w:r>
      <w:r w:rsidR="00671E9B">
        <w:rPr>
          <w:rFonts w:hint="eastAsia"/>
        </w:rPr>
        <w:t>目前只有小规模的测试数据，但担心</w:t>
      </w:r>
      <w:r w:rsidR="00124889">
        <w:rPr>
          <w:rFonts w:hint="eastAsia"/>
        </w:rPr>
        <w:t>数据的分析结果</w:t>
      </w:r>
      <w:r w:rsidR="003A31A6">
        <w:rPr>
          <w:rFonts w:hint="eastAsia"/>
        </w:rPr>
        <w:t>如周期性等</w:t>
      </w:r>
      <w:r w:rsidR="00124889">
        <w:rPr>
          <w:rFonts w:hint="eastAsia"/>
        </w:rPr>
        <w:t>在大规模的数据中不适用，因此希望有完整的数据</w:t>
      </w:r>
      <w:r w:rsidR="000457A4">
        <w:rPr>
          <w:rFonts w:hint="eastAsia"/>
        </w:rPr>
        <w:t>让我们</w:t>
      </w:r>
      <w:r w:rsidR="00124889">
        <w:rPr>
          <w:rFonts w:hint="eastAsia"/>
        </w:rPr>
        <w:t>再</w:t>
      </w:r>
      <w:r w:rsidR="009D6EE7">
        <w:rPr>
          <w:rFonts w:hint="eastAsia"/>
        </w:rPr>
        <w:t>次</w:t>
      </w:r>
      <w:r w:rsidR="00124889">
        <w:rPr>
          <w:rFonts w:hint="eastAsia"/>
        </w:rPr>
        <w:t>进行分析</w:t>
      </w:r>
      <w:r w:rsidR="0009581D">
        <w:rPr>
          <w:rFonts w:hint="eastAsia"/>
        </w:rPr>
        <w:t>验证</w:t>
      </w:r>
      <w:r w:rsidR="00124889">
        <w:rPr>
          <w:rFonts w:hint="eastAsia"/>
        </w:rPr>
        <w:t>。</w:t>
      </w:r>
    </w:p>
    <w:p w14:paraId="3460F7A5" w14:textId="07094B6A" w:rsidR="00851785" w:rsidRDefault="00851785" w:rsidP="00851785"/>
    <w:p w14:paraId="5D28F7C0" w14:textId="77777777" w:rsidR="00851785" w:rsidRPr="00851785" w:rsidRDefault="00851785" w:rsidP="00851785">
      <w:pPr>
        <w:widowControl/>
        <w:shd w:val="clear" w:color="auto" w:fill="FFFFFF"/>
        <w:spacing w:line="357" w:lineRule="atLeast"/>
        <w:rPr>
          <w:rFonts w:ascii="等线" w:eastAsia="等线" w:hAnsi="等线" w:cs="宋体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b/>
          <w:bCs/>
          <w:color w:val="000000"/>
          <w:kern w:val="0"/>
          <w:szCs w:val="21"/>
        </w:rPr>
        <w:t>负载均衡选路和成本意图贪心选路两个方法的相关问题：</w:t>
      </w:r>
    </w:p>
    <w:p w14:paraId="07B569BA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2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1.    </w:t>
      </w: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负载均衡选路是根据链路的剩余容量还是基础容量？ 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按照链路的基础带宽。</w:t>
      </w:r>
    </w:p>
    <w:p w14:paraId="55A5CA67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2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2.    贪心选路根据的cost是单位成本还是固定成本？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这里是使用成本，可以考虑为边际使用成本。</w:t>
      </w:r>
    </w:p>
    <w:p w14:paraId="5452B658" w14:textId="77777777" w:rsidR="00851785" w:rsidRPr="00851785" w:rsidRDefault="00851785" w:rsidP="00851785">
      <w:pPr>
        <w:widowControl/>
        <w:shd w:val="clear" w:color="auto" w:fill="FFFFFF"/>
        <w:spacing w:line="357" w:lineRule="atLeas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b/>
          <w:bCs/>
          <w:color w:val="000000"/>
          <w:kern w:val="0"/>
          <w:szCs w:val="21"/>
        </w:rPr>
        <w:t>弹性扩容相关问题：</w:t>
      </w:r>
    </w:p>
    <w:p w14:paraId="042A4183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2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1.    负载均衡和成本意图贪心两种方法分别如何选择弹性扩容的链路？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这两种方法并未考虑成本效益，因此弹性链路并未做特殊处理。</w:t>
      </w:r>
    </w:p>
    <w:p w14:paraId="641FF583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2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2.    弹性扩容的方式，a) 需求多少就扩容多少or直接扩容到最大带宽(测试例中的capacity)？b) 扩容是只在基础容量无法满足的time slot扩容or扩容会持续一段时间？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弹性链路的最大使用带宽为测试例中capacity列，如基础带宽200，弹性最大带宽400表示P95可以使用到400；这里的扩容不是控制性动作，而是说允许流量分配后的P95值超过基础带宽。</w:t>
      </w:r>
    </w:p>
    <w:p w14:paraId="391A81E6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2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3.    如果出现链路最大弹性带宽都不能以满足业务SLA的前提分配流量情况应该怎么处理？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如果存在这种情况则该站点该应用无解，</w:t>
      </w:r>
      <w:proofErr w:type="gramStart"/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即问题</w:t>
      </w:r>
      <w:proofErr w:type="gramEnd"/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infeasible。</w:t>
      </w:r>
    </w:p>
    <w:p w14:paraId="48F63031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2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4.    在扩容前是先将剩余可用的满足业务SLA的基础带宽分配完再进行弹性扩容吗？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弹性链路不存在什么时候扩容，而是给出一个最大可使用带宽。</w:t>
      </w:r>
    </w:p>
    <w:p w14:paraId="27A3A743" w14:textId="77777777" w:rsidR="00851785" w:rsidRPr="00851785" w:rsidRDefault="00851785" w:rsidP="00851785">
      <w:pPr>
        <w:widowControl/>
        <w:shd w:val="clear" w:color="auto" w:fill="FFFFFF"/>
        <w:spacing w:line="357" w:lineRule="atLeas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b/>
          <w:bCs/>
          <w:color w:val="000000"/>
          <w:kern w:val="0"/>
          <w:szCs w:val="21"/>
        </w:rPr>
        <w:t>成本计算相关问题：</w:t>
      </w:r>
    </w:p>
    <w:p w14:paraId="4C54788D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2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1.    弹性浮动成本应如何计算？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浮动成本=超出基础带宽的使用带宽 * 浮动成本单价。如基础带宽为200M, P95值为300M, 超出部分单价为$2000/Mbps, 则超出部分浮动成本为$20000.</w:t>
      </w:r>
    </w:p>
    <w:p w14:paraId="5FA19070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2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2.    P95计费打点机制应该如何计算成本？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固定带宽中P95使用不超过其固定带宽，支付固定成本；弹性链路P95使用不超过其基础带宽，支付固定成本；超出基础带宽的部分按照上个问题计算浮动成本；全网所有链路的成本加起来为总成本。</w:t>
      </w:r>
    </w:p>
    <w:p w14:paraId="542F0303" w14:textId="77777777" w:rsidR="00851785" w:rsidRPr="00851785" w:rsidRDefault="00851785" w:rsidP="00851785">
      <w:pPr>
        <w:widowControl/>
        <w:shd w:val="clear" w:color="auto" w:fill="FFFFFF"/>
        <w:spacing w:line="357" w:lineRule="atLeas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b/>
          <w:bCs/>
          <w:color w:val="000000"/>
          <w:kern w:val="0"/>
          <w:szCs w:val="21"/>
        </w:rPr>
        <w:t>场景相关问题：</w:t>
      </w:r>
    </w:p>
    <w:p w14:paraId="2A935A44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8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1.    小规模测试</w:t>
      </w:r>
      <w:proofErr w:type="gramStart"/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例数据</w:t>
      </w:r>
      <w:proofErr w:type="gramEnd"/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中，某个app在某个站点上的流量需求是否只能在该站点满足？例如，site_0中app_0的流量是否存在可以让site_1满足的情况。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不可以，请参照我们PPT中的拓扑图，site A的流量需求无法走site B的链路。</w:t>
      </w:r>
    </w:p>
    <w:p w14:paraId="71FAA3D0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8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2.    小规模测试</w:t>
      </w:r>
      <w:proofErr w:type="gramStart"/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例数据</w:t>
      </w:r>
      <w:proofErr w:type="gramEnd"/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中，各个app(0,1,2)的流量需求趋势是一模一样的，只在数值大小方面不一样，是否这三个app比较特殊？app流量趋势一样导致了总的流量需求的周期性较为明显，但在</w:t>
      </w:r>
      <w:r w:rsidRPr="00851785">
        <w:rPr>
          <w:rFonts w:ascii="等线" w:eastAsia="等线" w:hAnsi="等线" w:cs="宋体" w:hint="eastAsia"/>
          <w:color w:val="0070C0"/>
          <w:kern w:val="0"/>
          <w:szCs w:val="21"/>
        </w:rPr>
        <w:t>如果有多种不同流量趋势APP可能就没有这种周期性了</w:t>
      </w: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。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  <w:highlight w:val="yellow"/>
        </w:rPr>
        <w:t>测试例中应用流量根据站点总流量按比例进行切分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，实际中存在这样的比例情况，但不会每时每刻都一样，实际上的流量趋势图形状大致相同但不完全一样，实际上总流量具有周期性：工作日存在双峰模式，非工作日流量较小。</w:t>
      </w:r>
    </w:p>
    <w:p w14:paraId="376B5CD9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8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 xml:space="preserve">3.    latency = </w:t>
      </w:r>
      <w:proofErr w:type="gramStart"/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latency(</w:t>
      </w:r>
      <w:proofErr w:type="gramEnd"/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RDC-MPLS/Internet) + latency(site-MPLS/Internet)?但这样的话latency等质量要求似乎满足不了app的需求。是否只需要考虑latency(site-MPLS/Internet)？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这里给出的是端到端时延，只需要考虑latency(site-MPLS/Internet)。</w:t>
      </w:r>
    </w:p>
    <w:p w14:paraId="2CD5B518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8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4.    测试网络数据中的network文件夹中的各个网络数据文件的关系是什么？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不同的network表示不同的测试例，给出的带宽与链路性质不同，主要反映网络拓扑的改变，测试可以选择其中2、3个网络进行。</w:t>
      </w:r>
    </w:p>
    <w:p w14:paraId="1D911F68" w14:textId="77777777" w:rsidR="00851785" w:rsidRPr="00851785" w:rsidRDefault="00851785" w:rsidP="00851785">
      <w:pPr>
        <w:widowControl/>
        <w:shd w:val="clear" w:color="auto" w:fill="FFFFFF"/>
        <w:spacing w:line="357" w:lineRule="atLeast"/>
        <w:ind w:left="780" w:hanging="36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851785">
        <w:rPr>
          <w:rFonts w:ascii="等线" w:eastAsia="等线" w:hAnsi="等线" w:cs="宋体" w:hint="eastAsia"/>
          <w:color w:val="000000"/>
          <w:kern w:val="0"/>
          <w:szCs w:val="21"/>
        </w:rPr>
        <w:t>5.    流量在不同链路的分流比会有一定的限制吗？例如，是否存在最小分流单位。</w:t>
      </w:r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A: 分流比为所选链路集合</w:t>
      </w:r>
      <w:bookmarkStart w:id="0" w:name="_GoBack"/>
      <w:bookmarkEnd w:id="0"/>
      <w:r w:rsidRPr="00851785">
        <w:rPr>
          <w:rFonts w:ascii="等线" w:eastAsia="等线" w:hAnsi="等线" w:cs="宋体" w:hint="eastAsia"/>
          <w:color w:val="C00000"/>
          <w:kern w:val="0"/>
          <w:szCs w:val="21"/>
        </w:rPr>
        <w:t>的基础带宽比。</w:t>
      </w:r>
    </w:p>
    <w:p w14:paraId="0A9EC627" w14:textId="77777777" w:rsidR="00851785" w:rsidRPr="00851785" w:rsidRDefault="00851785" w:rsidP="00851785">
      <w:pPr>
        <w:rPr>
          <w:rFonts w:hint="eastAsia"/>
        </w:rPr>
      </w:pPr>
    </w:p>
    <w:sectPr w:rsidR="00851785" w:rsidRPr="0085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44D9E" w14:textId="77777777" w:rsidR="00903845" w:rsidRDefault="00903845" w:rsidP="00F65969">
      <w:r>
        <w:separator/>
      </w:r>
    </w:p>
  </w:endnote>
  <w:endnote w:type="continuationSeparator" w:id="0">
    <w:p w14:paraId="0755B704" w14:textId="77777777" w:rsidR="00903845" w:rsidRDefault="00903845" w:rsidP="00F6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A1721" w14:textId="77777777" w:rsidR="00903845" w:rsidRDefault="00903845" w:rsidP="00F65969">
      <w:r>
        <w:separator/>
      </w:r>
    </w:p>
  </w:footnote>
  <w:footnote w:type="continuationSeparator" w:id="0">
    <w:p w14:paraId="00B5DBF4" w14:textId="77777777" w:rsidR="00903845" w:rsidRDefault="00903845" w:rsidP="00F65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04A"/>
    <w:multiLevelType w:val="hybridMultilevel"/>
    <w:tmpl w:val="98F0A27C"/>
    <w:lvl w:ilvl="0" w:tplc="210AF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56512B"/>
    <w:multiLevelType w:val="hybridMultilevel"/>
    <w:tmpl w:val="76EEF1B0"/>
    <w:lvl w:ilvl="0" w:tplc="D62A8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229C8"/>
    <w:multiLevelType w:val="hybridMultilevel"/>
    <w:tmpl w:val="EA623B26"/>
    <w:lvl w:ilvl="0" w:tplc="7A406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205C8"/>
    <w:multiLevelType w:val="hybridMultilevel"/>
    <w:tmpl w:val="E9224460"/>
    <w:lvl w:ilvl="0" w:tplc="86AC0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301F23"/>
    <w:multiLevelType w:val="hybridMultilevel"/>
    <w:tmpl w:val="C8ACF984"/>
    <w:lvl w:ilvl="0" w:tplc="0E007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C92134"/>
    <w:multiLevelType w:val="hybridMultilevel"/>
    <w:tmpl w:val="2CC85AC0"/>
    <w:lvl w:ilvl="0" w:tplc="50566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E0"/>
    <w:rsid w:val="000457A4"/>
    <w:rsid w:val="0005429B"/>
    <w:rsid w:val="00092D40"/>
    <w:rsid w:val="0009581D"/>
    <w:rsid w:val="000E4252"/>
    <w:rsid w:val="000F797F"/>
    <w:rsid w:val="00105E68"/>
    <w:rsid w:val="00106224"/>
    <w:rsid w:val="00124889"/>
    <w:rsid w:val="00125EB4"/>
    <w:rsid w:val="001348A6"/>
    <w:rsid w:val="0013781F"/>
    <w:rsid w:val="00152817"/>
    <w:rsid w:val="00180EFE"/>
    <w:rsid w:val="0018587A"/>
    <w:rsid w:val="00186CED"/>
    <w:rsid w:val="00196126"/>
    <w:rsid w:val="001C07BD"/>
    <w:rsid w:val="001C5810"/>
    <w:rsid w:val="001D7834"/>
    <w:rsid w:val="00220050"/>
    <w:rsid w:val="0022337A"/>
    <w:rsid w:val="00226866"/>
    <w:rsid w:val="002810BC"/>
    <w:rsid w:val="00290C47"/>
    <w:rsid w:val="002968E7"/>
    <w:rsid w:val="002A450F"/>
    <w:rsid w:val="002A455C"/>
    <w:rsid w:val="002B4C25"/>
    <w:rsid w:val="002D2C99"/>
    <w:rsid w:val="0032322D"/>
    <w:rsid w:val="003546C7"/>
    <w:rsid w:val="00357D8C"/>
    <w:rsid w:val="003A31A6"/>
    <w:rsid w:val="003E49A1"/>
    <w:rsid w:val="003F24E7"/>
    <w:rsid w:val="00400B3C"/>
    <w:rsid w:val="00425DD2"/>
    <w:rsid w:val="004270B4"/>
    <w:rsid w:val="00444B48"/>
    <w:rsid w:val="0047299B"/>
    <w:rsid w:val="004767C6"/>
    <w:rsid w:val="00485641"/>
    <w:rsid w:val="00487B0C"/>
    <w:rsid w:val="004901DF"/>
    <w:rsid w:val="004A64C9"/>
    <w:rsid w:val="004B2062"/>
    <w:rsid w:val="004F760F"/>
    <w:rsid w:val="005253E6"/>
    <w:rsid w:val="00535086"/>
    <w:rsid w:val="005464E3"/>
    <w:rsid w:val="00567A5C"/>
    <w:rsid w:val="005A04F6"/>
    <w:rsid w:val="005F67A4"/>
    <w:rsid w:val="005F715F"/>
    <w:rsid w:val="005F7DA4"/>
    <w:rsid w:val="00622653"/>
    <w:rsid w:val="0063542E"/>
    <w:rsid w:val="0064406E"/>
    <w:rsid w:val="00654A08"/>
    <w:rsid w:val="006700A9"/>
    <w:rsid w:val="00671E9B"/>
    <w:rsid w:val="00680DCA"/>
    <w:rsid w:val="00683ADE"/>
    <w:rsid w:val="0069077A"/>
    <w:rsid w:val="00693712"/>
    <w:rsid w:val="00695839"/>
    <w:rsid w:val="006A1DF0"/>
    <w:rsid w:val="006E36C8"/>
    <w:rsid w:val="007046DF"/>
    <w:rsid w:val="00731C83"/>
    <w:rsid w:val="00740879"/>
    <w:rsid w:val="00760D30"/>
    <w:rsid w:val="00796693"/>
    <w:rsid w:val="007A511F"/>
    <w:rsid w:val="007C799B"/>
    <w:rsid w:val="007D5714"/>
    <w:rsid w:val="00842CD4"/>
    <w:rsid w:val="0084520F"/>
    <w:rsid w:val="00851785"/>
    <w:rsid w:val="00894337"/>
    <w:rsid w:val="008B411B"/>
    <w:rsid w:val="00903845"/>
    <w:rsid w:val="00922F50"/>
    <w:rsid w:val="00940807"/>
    <w:rsid w:val="009477CE"/>
    <w:rsid w:val="00950855"/>
    <w:rsid w:val="00991E38"/>
    <w:rsid w:val="009A32A1"/>
    <w:rsid w:val="009B2FA5"/>
    <w:rsid w:val="009C6F1E"/>
    <w:rsid w:val="009D6EE7"/>
    <w:rsid w:val="009F17C8"/>
    <w:rsid w:val="00A20DA5"/>
    <w:rsid w:val="00A3483E"/>
    <w:rsid w:val="00A40C69"/>
    <w:rsid w:val="00A53AC6"/>
    <w:rsid w:val="00A55C21"/>
    <w:rsid w:val="00A959FA"/>
    <w:rsid w:val="00AA6D01"/>
    <w:rsid w:val="00AC7FCF"/>
    <w:rsid w:val="00AD6424"/>
    <w:rsid w:val="00AE1D46"/>
    <w:rsid w:val="00AE221A"/>
    <w:rsid w:val="00AF7426"/>
    <w:rsid w:val="00B141F6"/>
    <w:rsid w:val="00B15004"/>
    <w:rsid w:val="00B75CF7"/>
    <w:rsid w:val="00BE0EAF"/>
    <w:rsid w:val="00C039B2"/>
    <w:rsid w:val="00C07AB0"/>
    <w:rsid w:val="00C1071C"/>
    <w:rsid w:val="00C179F3"/>
    <w:rsid w:val="00C66378"/>
    <w:rsid w:val="00C90A44"/>
    <w:rsid w:val="00C9555B"/>
    <w:rsid w:val="00CF7D0A"/>
    <w:rsid w:val="00D0231B"/>
    <w:rsid w:val="00D6463E"/>
    <w:rsid w:val="00D82308"/>
    <w:rsid w:val="00DB64D1"/>
    <w:rsid w:val="00DE3C26"/>
    <w:rsid w:val="00DF72DE"/>
    <w:rsid w:val="00E25B13"/>
    <w:rsid w:val="00E90C5F"/>
    <w:rsid w:val="00EA2F5E"/>
    <w:rsid w:val="00EA7C3D"/>
    <w:rsid w:val="00EB24F2"/>
    <w:rsid w:val="00EC3403"/>
    <w:rsid w:val="00ED466F"/>
    <w:rsid w:val="00EF55E0"/>
    <w:rsid w:val="00EF6E15"/>
    <w:rsid w:val="00F021E5"/>
    <w:rsid w:val="00F106FC"/>
    <w:rsid w:val="00F15575"/>
    <w:rsid w:val="00F359B7"/>
    <w:rsid w:val="00F65969"/>
    <w:rsid w:val="00F92542"/>
    <w:rsid w:val="00FC3EF5"/>
    <w:rsid w:val="00FE337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6CCDC"/>
  <w15:chartTrackingRefBased/>
  <w15:docId w15:val="{E04B1AB0-055F-4ED5-943A-0D8AEE0D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9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969"/>
    <w:rPr>
      <w:sz w:val="18"/>
      <w:szCs w:val="18"/>
    </w:rPr>
  </w:style>
  <w:style w:type="paragraph" w:styleId="a7">
    <w:name w:val="List Paragraph"/>
    <w:basedOn w:val="a"/>
    <w:uiPriority w:val="34"/>
    <w:qFormat/>
    <w:rsid w:val="00F65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华海</dc:creator>
  <cp:keywords/>
  <dc:description/>
  <cp:lastModifiedBy>张 华海</cp:lastModifiedBy>
  <cp:revision>132</cp:revision>
  <dcterms:created xsi:type="dcterms:W3CDTF">2022-07-11T12:17:00Z</dcterms:created>
  <dcterms:modified xsi:type="dcterms:W3CDTF">2022-07-12T13:03:00Z</dcterms:modified>
</cp:coreProperties>
</file>