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712" w:tblpY="6"/>
        <w:tblOverlap w:val="never"/>
        <w:tblW w:w="10819" w:type="dxa"/>
        <w:tblInd w:w="0" w:type="dxa"/>
        <w:tblCellMar>
          <w:left w:w="104" w:type="dxa"/>
          <w:right w:w="78" w:type="dxa"/>
        </w:tblCellMar>
        <w:tblLook w:val="04A0" w:firstRow="1" w:lastRow="0" w:firstColumn="1" w:lastColumn="0" w:noHBand="0" w:noVBand="1"/>
      </w:tblPr>
      <w:tblGrid>
        <w:gridCol w:w="1208"/>
        <w:gridCol w:w="2070"/>
        <w:gridCol w:w="2317"/>
        <w:gridCol w:w="2478"/>
        <w:gridCol w:w="2746"/>
      </w:tblGrid>
      <w:tr w:rsidR="00D60906" w:rsidRPr="007C0142" w14:paraId="5FC24108" w14:textId="77777777">
        <w:trPr>
          <w:trHeight w:val="834"/>
        </w:trPr>
        <w:tc>
          <w:tcPr>
            <w:tcW w:w="1208" w:type="dxa"/>
            <w:tcBorders>
              <w:top w:val="single" w:sz="12" w:space="0" w:color="A4A4A4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4BEC9491" w14:textId="1B554E13" w:rsidR="00D60906" w:rsidRPr="007C0142" w:rsidRDefault="00D60906">
            <w:pPr>
              <w:spacing w:line="259" w:lineRule="auto"/>
              <w:rPr>
                <w:rFonts w:asciiTheme="minorHAnsi" w:hAnsiTheme="minorHAnsi" w:cstheme="minorHAnsi"/>
                <w:sz w:val="13"/>
              </w:rPr>
            </w:pPr>
            <w:r>
              <w:rPr>
                <w:rFonts w:asciiTheme="minorHAnsi" w:hAnsiTheme="minorHAnsi" w:cstheme="minorHAnsi"/>
                <w:sz w:val="13"/>
              </w:rPr>
              <w:t>Tarayıcı</w:t>
            </w:r>
          </w:p>
        </w:tc>
        <w:tc>
          <w:tcPr>
            <w:tcW w:w="2070" w:type="dxa"/>
            <w:tcBorders>
              <w:top w:val="single" w:sz="12" w:space="0" w:color="A4A4A4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4E0C5DE9" w14:textId="5D17DE97" w:rsidR="00D60906" w:rsidRPr="00D60906" w:rsidRDefault="00D60906">
            <w:pPr>
              <w:spacing w:line="259" w:lineRule="auto"/>
              <w:ind w:left="1"/>
              <w:rPr>
                <w:rFonts w:asciiTheme="minorHAnsi" w:eastAsia="Calibri" w:hAnsiTheme="minorHAnsi" w:cstheme="minorHAnsi"/>
                <w:sz w:val="13"/>
              </w:rPr>
            </w:pPr>
            <w:r>
              <w:rPr>
                <w:rFonts w:asciiTheme="minorHAnsi" w:eastAsia="Calibri" w:hAnsiTheme="minorHAnsi" w:cstheme="minorHAnsi"/>
                <w:sz w:val="13"/>
              </w:rPr>
              <w:t>Title</w:t>
            </w:r>
          </w:p>
        </w:tc>
        <w:tc>
          <w:tcPr>
            <w:tcW w:w="2317" w:type="dxa"/>
            <w:tcBorders>
              <w:top w:val="single" w:sz="12" w:space="0" w:color="A4A4A4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4B7B8850" w14:textId="257ADA1A" w:rsidR="00D60906" w:rsidRPr="00D60906" w:rsidRDefault="00D60906">
            <w:pPr>
              <w:spacing w:line="259" w:lineRule="auto"/>
              <w:ind w:left="5"/>
              <w:rPr>
                <w:rFonts w:asciiTheme="minorHAnsi" w:eastAsia="Calibri" w:hAnsiTheme="minorHAnsi" w:cstheme="minorHAnsi"/>
                <w:sz w:val="13"/>
              </w:rPr>
            </w:pPr>
            <w:r>
              <w:rPr>
                <w:rFonts w:asciiTheme="minorHAnsi" w:eastAsia="Calibri" w:hAnsiTheme="minorHAnsi" w:cstheme="minorHAnsi"/>
                <w:sz w:val="13"/>
              </w:rPr>
              <w:t>Precondition</w:t>
            </w:r>
          </w:p>
        </w:tc>
        <w:tc>
          <w:tcPr>
            <w:tcW w:w="2478" w:type="dxa"/>
            <w:tcBorders>
              <w:top w:val="single" w:sz="12" w:space="0" w:color="A4A4A4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5D2948A4" w14:textId="2501D86A" w:rsidR="00D60906" w:rsidRPr="00D60906" w:rsidRDefault="00D60906" w:rsidP="009F226D">
            <w:pPr>
              <w:spacing w:line="259" w:lineRule="auto"/>
              <w:ind w:left="1"/>
              <w:rPr>
                <w:rFonts w:asciiTheme="minorHAnsi" w:eastAsia="Calibri" w:hAnsiTheme="minorHAnsi" w:cstheme="minorHAnsi"/>
                <w:sz w:val="13"/>
              </w:rPr>
            </w:pPr>
            <w:r>
              <w:rPr>
                <w:rFonts w:asciiTheme="minorHAnsi" w:eastAsia="Calibri" w:hAnsiTheme="minorHAnsi" w:cstheme="minorHAnsi"/>
                <w:sz w:val="13"/>
              </w:rPr>
              <w:t>Action Result</w:t>
            </w:r>
          </w:p>
        </w:tc>
        <w:tc>
          <w:tcPr>
            <w:tcW w:w="2746" w:type="dxa"/>
            <w:tcBorders>
              <w:top w:val="single" w:sz="12" w:space="0" w:color="A4A4A4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13D4A4C8" w14:textId="2B632886" w:rsidR="00D60906" w:rsidRPr="007C0142" w:rsidRDefault="00D60906">
            <w:pPr>
              <w:ind w:left="5"/>
              <w:rPr>
                <w:rFonts w:asciiTheme="minorHAnsi" w:hAnsiTheme="minorHAnsi" w:cstheme="minorHAnsi"/>
                <w:sz w:val="13"/>
              </w:rPr>
            </w:pPr>
            <w:r>
              <w:rPr>
                <w:rFonts w:asciiTheme="minorHAnsi" w:hAnsiTheme="minorHAnsi" w:cstheme="minorHAnsi"/>
                <w:sz w:val="13"/>
              </w:rPr>
              <w:t>ExpectedResult</w:t>
            </w:r>
          </w:p>
        </w:tc>
      </w:tr>
      <w:tr w:rsidR="006D72B2" w:rsidRPr="007C0142" w14:paraId="2F465E28" w14:textId="77777777">
        <w:trPr>
          <w:trHeight w:val="834"/>
        </w:trPr>
        <w:tc>
          <w:tcPr>
            <w:tcW w:w="1208" w:type="dxa"/>
            <w:tcBorders>
              <w:top w:val="single" w:sz="12" w:space="0" w:color="A4A4A4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0C87087A" w14:textId="3652575A" w:rsidR="006D72B2" w:rsidRPr="007C0142" w:rsidRDefault="009F226D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WEB(Chrome Tarayıcı)</w:t>
            </w:r>
            <w:r w:rsidR="007E19B6"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</w:p>
        </w:tc>
        <w:tc>
          <w:tcPr>
            <w:tcW w:w="2070" w:type="dxa"/>
            <w:tcBorders>
              <w:top w:val="single" w:sz="12" w:space="0" w:color="A4A4A4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335CDF74" w14:textId="0687A4F1" w:rsidR="006D72B2" w:rsidRPr="007C0142" w:rsidRDefault="007E19B6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Ürün </w:t>
            </w:r>
            <w:r w:rsidR="009F226D" w:rsidRPr="007C0142">
              <w:rPr>
                <w:rFonts w:asciiTheme="minorHAnsi" w:hAnsiTheme="minorHAnsi" w:cstheme="minorHAnsi"/>
                <w:sz w:val="13"/>
              </w:rPr>
              <w:t>detay sayfasında ürün değerlendirmelerini görüntüleme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</w:p>
        </w:tc>
        <w:tc>
          <w:tcPr>
            <w:tcW w:w="2317" w:type="dxa"/>
            <w:tcBorders>
              <w:top w:val="single" w:sz="12" w:space="0" w:color="A4A4A4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0CF52249" w14:textId="77777777" w:rsidR="006D72B2" w:rsidRPr="007C0142" w:rsidRDefault="007E19B6">
            <w:pPr>
              <w:spacing w:line="259" w:lineRule="auto"/>
              <w:ind w:left="5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Kullanıcının yoruma sahip bir ürün detay sayfasında olduğu kabul edilir. </w:t>
            </w:r>
          </w:p>
        </w:tc>
        <w:tc>
          <w:tcPr>
            <w:tcW w:w="2478" w:type="dxa"/>
            <w:tcBorders>
              <w:top w:val="single" w:sz="12" w:space="0" w:color="A4A4A4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33310663" w14:textId="5F13EE42" w:rsidR="009F226D" w:rsidRPr="007C0142" w:rsidRDefault="007E19B6" w:rsidP="009F226D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>Ürün detay sayfası</w:t>
            </w:r>
            <w:r w:rsidR="009F226D" w:rsidRPr="007C0142">
              <w:rPr>
                <w:rFonts w:asciiTheme="minorHAnsi" w:hAnsiTheme="minorHAnsi" w:cstheme="minorHAnsi"/>
                <w:sz w:val="13"/>
              </w:rPr>
              <w:t xml:space="preserve"> aşağı scroll edilerek Ürün Açıklaması – Değerlendirmeler … başlıklarının bulunduğu alan görüntülenerek “Değerlendirmeler” seçeneğine tıklanır.</w:t>
            </w:r>
          </w:p>
          <w:p w14:paraId="7ACEE2D2" w14:textId="1CCF5A8A" w:rsidR="006D72B2" w:rsidRPr="007C0142" w:rsidRDefault="006D72B2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</w:p>
        </w:tc>
        <w:tc>
          <w:tcPr>
            <w:tcW w:w="2746" w:type="dxa"/>
            <w:tcBorders>
              <w:top w:val="single" w:sz="12" w:space="0" w:color="A4A4A4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6DE090D7" w14:textId="465BB02F" w:rsidR="006D72B2" w:rsidRPr="007C0142" w:rsidRDefault="009F226D">
            <w:pPr>
              <w:ind w:left="5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 xml:space="preserve">Değerlendirmeler </w:t>
            </w:r>
            <w:r w:rsidR="007E19B6"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  <w:r w:rsidRPr="007C0142">
              <w:rPr>
                <w:rFonts w:asciiTheme="minorHAnsi" w:hAnsiTheme="minorHAnsi" w:cstheme="minorHAnsi"/>
                <w:sz w:val="13"/>
              </w:rPr>
              <w:t xml:space="preserve">seçeneği altında ürüne ait </w:t>
            </w:r>
            <w:r w:rsidR="00DB1D70" w:rsidRPr="007C0142">
              <w:rPr>
                <w:rFonts w:asciiTheme="minorHAnsi" w:hAnsiTheme="minorHAnsi" w:cstheme="minorHAnsi"/>
                <w:sz w:val="13"/>
              </w:rPr>
              <w:t>toplam yorum puanı ve ortalaması , değerlendirmelerin sayısı, Değerlendir ve Sepete Ekle seçenekleriyle birlikte ürüne ait yorumlar görüntülenir.</w:t>
            </w:r>
          </w:p>
          <w:p w14:paraId="5B21805D" w14:textId="77777777" w:rsidR="006D72B2" w:rsidRPr="007C0142" w:rsidRDefault="007E19B6">
            <w:pPr>
              <w:spacing w:line="259" w:lineRule="auto"/>
              <w:ind w:left="5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</w:p>
        </w:tc>
      </w:tr>
      <w:tr w:rsidR="006D72B2" w:rsidRPr="007C0142" w14:paraId="7314A7E0" w14:textId="77777777">
        <w:trPr>
          <w:trHeight w:val="905"/>
        </w:trPr>
        <w:tc>
          <w:tcPr>
            <w:tcW w:w="1208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3996ED5D" w14:textId="77777777" w:rsidR="006D72B2" w:rsidRPr="007C0142" w:rsidRDefault="007E19B6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</w:p>
          <w:p w14:paraId="1C7C4D94" w14:textId="21122D74" w:rsidR="006D72B2" w:rsidRPr="007C0142" w:rsidRDefault="009F226D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WEB(Chrome Tarayıcı)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  <w:r w:rsidR="007E19B6"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</w:p>
        </w:tc>
        <w:tc>
          <w:tcPr>
            <w:tcW w:w="2070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67B8FA3C" w14:textId="267601FA" w:rsidR="006D72B2" w:rsidRPr="007C0142" w:rsidRDefault="00DB1D70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Ürün </w:t>
            </w:r>
            <w:r w:rsidRPr="007C0142">
              <w:rPr>
                <w:rFonts w:asciiTheme="minorHAnsi" w:hAnsiTheme="minorHAnsi" w:cstheme="minorHAnsi"/>
                <w:sz w:val="13"/>
              </w:rPr>
              <w:t>detay sayfasında Tüm Değerlendirmeler seçeneği</w:t>
            </w:r>
          </w:p>
        </w:tc>
        <w:tc>
          <w:tcPr>
            <w:tcW w:w="2317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3E64B6F9" w14:textId="1E5736BC" w:rsidR="006D72B2" w:rsidRPr="007C0142" w:rsidRDefault="00DB1D70">
            <w:pPr>
              <w:spacing w:line="259" w:lineRule="auto"/>
              <w:ind w:left="5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Kullanıcının yoruma sahip bir ürün detay sayfasında olduğu </w:t>
            </w:r>
            <w:r w:rsidRPr="007C0142">
              <w:rPr>
                <w:rFonts w:asciiTheme="minorHAnsi" w:hAnsiTheme="minorHAnsi" w:cstheme="minorHAnsi"/>
                <w:sz w:val="13"/>
              </w:rPr>
              <w:t xml:space="preserve">ve Değerlendirmeler seçeneğinde 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>kabul edilir.</w:t>
            </w:r>
          </w:p>
        </w:tc>
        <w:tc>
          <w:tcPr>
            <w:tcW w:w="2478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38CC4CDE" w14:textId="61AC42E3" w:rsidR="006D72B2" w:rsidRPr="007C0142" w:rsidRDefault="00DB1D70" w:rsidP="00DB1D70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Tüm Değerlendirmeler seçeneğine tıklanır.</w:t>
            </w:r>
          </w:p>
        </w:tc>
        <w:tc>
          <w:tcPr>
            <w:tcW w:w="2746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443FD09E" w14:textId="6768AC6E" w:rsidR="00DB1D70" w:rsidRPr="007C0142" w:rsidRDefault="00DB1D70" w:rsidP="00DB1D70">
            <w:pPr>
              <w:ind w:left="5"/>
              <w:rPr>
                <w:rFonts w:asciiTheme="minorHAnsi" w:hAnsiTheme="minorHAnsi" w:cstheme="minorHAnsi"/>
                <w:sz w:val="13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Ürüne ait değerlendirmelerin görüntülendiği</w:t>
            </w:r>
          </w:p>
          <w:p w14:paraId="69B81E6D" w14:textId="5D7D1AF8" w:rsidR="00DB1D70" w:rsidRPr="007C0142" w:rsidRDefault="00DB1D70" w:rsidP="00DB1D70">
            <w:pPr>
              <w:ind w:left="5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Sayfada; ürün görseli, toplam yorum puanı ve ortalaması, değerlendirmelerin sayısı, Değerlendir ve Sepete Ekle seçenekleri, Ürün. Detayına git seçeneğiyle birlikte ürüne ait yorumlar görüntülenir.</w:t>
            </w:r>
          </w:p>
          <w:p w14:paraId="10ADB565" w14:textId="663D13FF" w:rsidR="006D72B2" w:rsidRPr="007C0142" w:rsidRDefault="006D72B2">
            <w:pPr>
              <w:spacing w:line="259" w:lineRule="auto"/>
              <w:ind w:left="5"/>
              <w:rPr>
                <w:rFonts w:asciiTheme="minorHAnsi" w:hAnsiTheme="minorHAnsi" w:cstheme="minorHAnsi"/>
              </w:rPr>
            </w:pPr>
          </w:p>
        </w:tc>
      </w:tr>
      <w:tr w:rsidR="00DB1D70" w:rsidRPr="007C0142" w14:paraId="6CE44E71" w14:textId="77777777" w:rsidTr="00AD37AC">
        <w:trPr>
          <w:trHeight w:val="902"/>
        </w:trPr>
        <w:tc>
          <w:tcPr>
            <w:tcW w:w="1208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4FE43AA3" w14:textId="77777777" w:rsidR="00DB1D70" w:rsidRPr="007C0142" w:rsidRDefault="00DB1D70" w:rsidP="00DB1D7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</w:p>
          <w:p w14:paraId="279B849B" w14:textId="01AA5FCD" w:rsidR="00DB1D70" w:rsidRPr="007C0142" w:rsidRDefault="00DB1D70" w:rsidP="00DB1D7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WEB(Chrome Tarayıcı)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 </w:t>
            </w:r>
          </w:p>
        </w:tc>
        <w:tc>
          <w:tcPr>
            <w:tcW w:w="2070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143AEADB" w14:textId="7EC8DEC3" w:rsidR="00DB1D70" w:rsidRPr="007C0142" w:rsidRDefault="00DB1D70" w:rsidP="00DB1D70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>Ürün değerlendirmeleri sayfasında</w:t>
            </w:r>
            <w:r w:rsidR="002F5D62" w:rsidRPr="007C0142">
              <w:rPr>
                <w:rFonts w:asciiTheme="minorHAnsi" w:hAnsiTheme="minorHAnsi" w:cstheme="minorHAnsi"/>
                <w:sz w:val="13"/>
              </w:rPr>
              <w:t xml:space="preserve"> ürünü sepete ekleme</w:t>
            </w:r>
          </w:p>
        </w:tc>
        <w:tc>
          <w:tcPr>
            <w:tcW w:w="2317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33507E0B" w14:textId="06E6CE31" w:rsidR="00DB1D70" w:rsidRPr="007C0142" w:rsidRDefault="002F5D62" w:rsidP="00DB1D70">
            <w:pPr>
              <w:spacing w:line="259" w:lineRule="auto"/>
              <w:ind w:left="5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>Kullanıcının yoruma sahip bir ürün</w:t>
            </w:r>
            <w:r w:rsidRPr="007C0142">
              <w:rPr>
                <w:rFonts w:asciiTheme="minorHAnsi" w:hAnsiTheme="minorHAnsi" w:cstheme="minorHAnsi"/>
                <w:sz w:val="13"/>
              </w:rPr>
              <w:t>ün tüm değerlendirmeler sayfasında olduğu kabul edilir.</w:t>
            </w:r>
          </w:p>
        </w:tc>
        <w:tc>
          <w:tcPr>
            <w:tcW w:w="2478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32004576" w14:textId="48C7E788" w:rsidR="00DB1D70" w:rsidRPr="007C0142" w:rsidRDefault="002F5D62" w:rsidP="00DB1D70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Sepete Ekle butonuna tıklanır.</w:t>
            </w:r>
          </w:p>
        </w:tc>
        <w:tc>
          <w:tcPr>
            <w:tcW w:w="2746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4F75950F" w14:textId="738658A5" w:rsidR="00DB1D70" w:rsidRPr="007C0142" w:rsidRDefault="002F5D62" w:rsidP="00DB1D70">
            <w:pPr>
              <w:spacing w:line="259" w:lineRule="auto"/>
              <w:ind w:left="5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 xml:space="preserve">“Ürün sepete eklendi. Sepete Git” </w:t>
            </w:r>
            <w:r w:rsidR="002F0D4E" w:rsidRPr="007C0142">
              <w:rPr>
                <w:rFonts w:asciiTheme="minorHAnsi" w:hAnsiTheme="minorHAnsi" w:cstheme="minorHAnsi"/>
                <w:sz w:val="13"/>
              </w:rPr>
              <w:t xml:space="preserve">uyarısı görülür. </w:t>
            </w:r>
          </w:p>
        </w:tc>
      </w:tr>
      <w:tr w:rsidR="00DB1D70" w:rsidRPr="007C0142" w14:paraId="74D4DDA3" w14:textId="77777777">
        <w:trPr>
          <w:trHeight w:val="1133"/>
        </w:trPr>
        <w:tc>
          <w:tcPr>
            <w:tcW w:w="1208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  <w:vAlign w:val="bottom"/>
          </w:tcPr>
          <w:p w14:paraId="4CFA14BD" w14:textId="77777777" w:rsidR="00DB1D70" w:rsidRPr="007C0142" w:rsidRDefault="002F5D62" w:rsidP="00DB1D70">
            <w:pPr>
              <w:spacing w:line="259" w:lineRule="auto"/>
              <w:rPr>
                <w:rFonts w:asciiTheme="minorHAnsi" w:hAnsiTheme="minorHAnsi" w:cstheme="minorHAnsi"/>
                <w:sz w:val="13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WEB(Chrome Tarayıcı)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 </w:t>
            </w:r>
            <w:r w:rsidR="00DB1D70"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</w:p>
          <w:p w14:paraId="3E5D5576" w14:textId="77C49E4E" w:rsidR="002F5D62" w:rsidRPr="007C0142" w:rsidRDefault="002F5D62" w:rsidP="00DB1D70">
            <w:pPr>
              <w:spacing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1DA46344" w14:textId="42F96CFD" w:rsidR="00DB1D70" w:rsidRPr="007C0142" w:rsidRDefault="002F0D4E" w:rsidP="00DB1D70">
            <w:pPr>
              <w:spacing w:line="259" w:lineRule="auto"/>
              <w:ind w:left="1" w:right="32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>Ürün değerlendirmeleri sayfasında</w:t>
            </w:r>
            <w:r w:rsidRPr="007C0142">
              <w:rPr>
                <w:rFonts w:asciiTheme="minorHAnsi" w:hAnsiTheme="minorHAnsi" w:cstheme="minorHAnsi"/>
                <w:sz w:val="13"/>
              </w:rPr>
              <w:t xml:space="preserve"> ürüne yorum yapma</w:t>
            </w:r>
          </w:p>
        </w:tc>
        <w:tc>
          <w:tcPr>
            <w:tcW w:w="2317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4680E18C" w14:textId="25F45B09" w:rsidR="00DB1D70" w:rsidRPr="007C0142" w:rsidRDefault="002F0D4E" w:rsidP="00DB1D70">
            <w:pPr>
              <w:spacing w:line="259" w:lineRule="auto"/>
              <w:ind w:left="5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 xml:space="preserve">Kullanıcının login durumda, satın aldığı ve yoruma sahip bir ürünün tüm değerlendirmeler sayfasında olduğu kabul edilir. </w:t>
            </w:r>
            <w:r w:rsidR="00DB1D70"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</w:p>
        </w:tc>
        <w:tc>
          <w:tcPr>
            <w:tcW w:w="2478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59599A64" w14:textId="6AD4011C" w:rsidR="00DB1D70" w:rsidRPr="007C0142" w:rsidRDefault="00DB1D70" w:rsidP="00DB1D70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>1-</w:t>
            </w:r>
            <w:r w:rsidR="002F0D4E" w:rsidRPr="007C0142">
              <w:rPr>
                <w:rFonts w:asciiTheme="minorHAnsi" w:hAnsiTheme="minorHAnsi" w:cstheme="minorHAnsi"/>
                <w:sz w:val="13"/>
              </w:rPr>
              <w:t>Değerlendir butonuna tıklanır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. </w:t>
            </w:r>
          </w:p>
          <w:p w14:paraId="76361B79" w14:textId="77777777" w:rsidR="00DB1D70" w:rsidRPr="007C0142" w:rsidRDefault="00DB1D70" w:rsidP="00DB1D70">
            <w:pPr>
              <w:spacing w:line="259" w:lineRule="auto"/>
              <w:ind w:left="1" w:right="17"/>
              <w:rPr>
                <w:rFonts w:asciiTheme="minorHAnsi" w:hAnsiTheme="minorHAnsi" w:cstheme="minorHAnsi"/>
                <w:sz w:val="13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>-------------------------------------------------------- 2-</w:t>
            </w:r>
            <w:r w:rsidR="002F0D4E" w:rsidRPr="007C0142">
              <w:rPr>
                <w:rFonts w:asciiTheme="minorHAnsi" w:hAnsiTheme="minorHAnsi" w:cstheme="minorHAnsi"/>
                <w:sz w:val="13"/>
              </w:rPr>
              <w:t>Ürüne verilecek puan için yıldız/yıldızlara tıklanır.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</w:p>
          <w:p w14:paraId="30374126" w14:textId="77777777" w:rsidR="002F0D4E" w:rsidRPr="007C0142" w:rsidRDefault="002F0D4E" w:rsidP="00DB1D70">
            <w:pPr>
              <w:spacing w:line="259" w:lineRule="auto"/>
              <w:ind w:left="1" w:right="17"/>
              <w:rPr>
                <w:rFonts w:asciiTheme="minorHAnsi" w:hAnsiTheme="minorHAnsi" w:cstheme="minorHAnsi"/>
                <w:sz w:val="13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>--------------------------------------------------------</w:t>
            </w:r>
          </w:p>
          <w:p w14:paraId="558A2322" w14:textId="4B8E83C3" w:rsidR="002F0D4E" w:rsidRPr="007C0142" w:rsidRDefault="002F0D4E" w:rsidP="00DB1D70">
            <w:pPr>
              <w:spacing w:line="259" w:lineRule="auto"/>
              <w:ind w:left="1" w:right="17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3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>-</w:t>
            </w:r>
            <w:r w:rsidRPr="007C0142">
              <w:rPr>
                <w:rFonts w:asciiTheme="minorHAnsi" w:hAnsiTheme="minorHAnsi" w:cstheme="minorHAnsi"/>
                <w:sz w:val="13"/>
              </w:rPr>
              <w:t>Ürüne yapılacak değerlendirme girilir ve Değerlendir butonuna tıklanır.</w:t>
            </w:r>
          </w:p>
          <w:p w14:paraId="5D84C2B2" w14:textId="4A8064FC" w:rsidR="002F0D4E" w:rsidRPr="007C0142" w:rsidRDefault="002F0D4E" w:rsidP="00DB1D70">
            <w:pPr>
              <w:spacing w:line="259" w:lineRule="auto"/>
              <w:ind w:left="1" w:right="17"/>
              <w:rPr>
                <w:rFonts w:asciiTheme="minorHAnsi" w:hAnsiTheme="minorHAnsi" w:cstheme="minorHAnsi"/>
              </w:rPr>
            </w:pPr>
          </w:p>
        </w:tc>
        <w:tc>
          <w:tcPr>
            <w:tcW w:w="2746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492E14BC" w14:textId="52D6472D" w:rsidR="00DB1D70" w:rsidRPr="007C0142" w:rsidRDefault="00DB1D70" w:rsidP="00DB1D70">
            <w:pPr>
              <w:ind w:left="5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>1-</w:t>
            </w:r>
            <w:r w:rsidR="002F0D4E" w:rsidRPr="007C0142">
              <w:rPr>
                <w:rFonts w:asciiTheme="minorHAnsi" w:hAnsiTheme="minorHAnsi" w:cstheme="minorHAnsi"/>
                <w:sz w:val="13"/>
              </w:rPr>
              <w:t xml:space="preserve">Aynı sayfa içerisinde sayfanın sağında, ürüne ait değerlendirme yapılabilecek modal açılır. 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</w:p>
          <w:p w14:paraId="41020C42" w14:textId="77777777" w:rsidR="00DB1D70" w:rsidRPr="007C0142" w:rsidRDefault="00DB1D70" w:rsidP="00DB1D70">
            <w:pPr>
              <w:spacing w:line="259" w:lineRule="auto"/>
              <w:ind w:left="5"/>
              <w:rPr>
                <w:rFonts w:asciiTheme="minorHAnsi" w:hAnsiTheme="minorHAnsi" w:cstheme="minorHAnsi"/>
                <w:sz w:val="13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>--------------------------------------------------------------- 2-</w:t>
            </w:r>
            <w:r w:rsidR="002F0D4E" w:rsidRPr="007C0142">
              <w:rPr>
                <w:rFonts w:asciiTheme="minorHAnsi" w:hAnsiTheme="minorHAnsi" w:cstheme="minorHAnsi"/>
                <w:sz w:val="13"/>
              </w:rPr>
              <w:t xml:space="preserve">Yıldız ikonlarının sarı renk ile dolduğu, işaretlenen yıldızın text karşılığı ve ürün hakkındaki düşünceler yazılacağı text alanının geldiği görülür. 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</w:p>
          <w:p w14:paraId="60FFE845" w14:textId="77777777" w:rsidR="002F0D4E" w:rsidRPr="007C0142" w:rsidRDefault="002F0D4E" w:rsidP="00DB1D70">
            <w:pPr>
              <w:spacing w:line="259" w:lineRule="auto"/>
              <w:ind w:left="5"/>
              <w:rPr>
                <w:rFonts w:asciiTheme="minorHAnsi" w:hAnsiTheme="minorHAnsi" w:cstheme="minorHAnsi"/>
                <w:sz w:val="13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>---------------------------------------------------------------</w:t>
            </w:r>
          </w:p>
          <w:p w14:paraId="07DE439F" w14:textId="2D28BE7F" w:rsidR="002F0D4E" w:rsidRPr="007C0142" w:rsidRDefault="002F0D4E" w:rsidP="00DB1D70">
            <w:pPr>
              <w:spacing w:line="259" w:lineRule="auto"/>
              <w:ind w:left="5"/>
              <w:rPr>
                <w:rFonts w:asciiTheme="minorHAnsi" w:hAnsiTheme="minorHAnsi" w:cstheme="minorHAnsi"/>
                <w:sz w:val="13"/>
                <w:szCs w:val="13"/>
              </w:rPr>
            </w:pPr>
            <w:r w:rsidRPr="007C0142">
              <w:rPr>
                <w:rFonts w:asciiTheme="minorHAnsi" w:hAnsiTheme="minorHAnsi" w:cstheme="minorHAnsi"/>
                <w:sz w:val="13"/>
                <w:szCs w:val="13"/>
              </w:rPr>
              <w:t xml:space="preserve">3- </w:t>
            </w:r>
            <w:r w:rsidR="004C1E06" w:rsidRPr="007C0142">
              <w:rPr>
                <w:rFonts w:asciiTheme="minorHAnsi" w:hAnsiTheme="minorHAnsi" w:cstheme="minorHAnsi"/>
                <w:sz w:val="13"/>
                <w:szCs w:val="13"/>
              </w:rPr>
              <w:t xml:space="preserve">Aynı modal içerisinde “Değerlendirmenizi aldık” textiyle birlikte Alışverişe Devam Et ve Değerlendirmelerimi görüntüle butonları görülür. </w:t>
            </w:r>
          </w:p>
        </w:tc>
      </w:tr>
      <w:tr w:rsidR="000B2F1F" w:rsidRPr="007C0142" w14:paraId="4F7AEA85" w14:textId="77777777">
        <w:trPr>
          <w:trHeight w:val="902"/>
        </w:trPr>
        <w:tc>
          <w:tcPr>
            <w:tcW w:w="1208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  <w:vAlign w:val="bottom"/>
          </w:tcPr>
          <w:p w14:paraId="099BEE5C" w14:textId="77777777" w:rsidR="000B2F1F" w:rsidRPr="007C0142" w:rsidRDefault="000B2F1F" w:rsidP="000B2F1F">
            <w:pPr>
              <w:spacing w:line="259" w:lineRule="auto"/>
              <w:rPr>
                <w:rFonts w:asciiTheme="minorHAnsi" w:hAnsiTheme="minorHAnsi" w:cstheme="minorHAnsi"/>
                <w:sz w:val="13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WEB(Chrome Tarayıcı)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  </w:t>
            </w:r>
          </w:p>
          <w:p w14:paraId="596A59DB" w14:textId="3E13E8B5" w:rsidR="000B2F1F" w:rsidRPr="007C0142" w:rsidRDefault="000B2F1F" w:rsidP="000B2F1F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  </w:t>
            </w:r>
          </w:p>
        </w:tc>
        <w:tc>
          <w:tcPr>
            <w:tcW w:w="2070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60061EF7" w14:textId="011E1DDA" w:rsidR="000B2F1F" w:rsidRPr="007C0142" w:rsidRDefault="000B2F1F" w:rsidP="000B2F1F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Yorum yapma işlemi tamamlandıktan sonra Değerlendirmelerimi Görüntüle butonuyla değerlendirmelerime yönlenme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</w:p>
        </w:tc>
        <w:tc>
          <w:tcPr>
            <w:tcW w:w="2317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65DEE5F6" w14:textId="26AC28FF" w:rsidR="000B2F1F" w:rsidRPr="007C0142" w:rsidRDefault="000B2F1F" w:rsidP="000B2F1F">
            <w:pPr>
              <w:spacing w:line="259" w:lineRule="auto"/>
              <w:ind w:left="5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Kullanıcının login durumda, satın aldığı bir ürüne değerlendirme yaptığı kabul edilir.</w:t>
            </w:r>
          </w:p>
        </w:tc>
        <w:tc>
          <w:tcPr>
            <w:tcW w:w="2478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3328EE5A" w14:textId="652B4F42" w:rsidR="000B2F1F" w:rsidRPr="007C0142" w:rsidRDefault="000B2F1F" w:rsidP="000B2F1F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Ürün değerlendirme işlemi yapıldıktan sonra modal içerisinde Değerlendirmelerimi görüntüle butonuna tıklanır.</w:t>
            </w:r>
          </w:p>
        </w:tc>
        <w:tc>
          <w:tcPr>
            <w:tcW w:w="2746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444CC052" w14:textId="1232DEA3" w:rsidR="000B2F1F" w:rsidRPr="007C0142" w:rsidRDefault="000B2F1F" w:rsidP="000B2F1F">
            <w:pPr>
              <w:spacing w:line="259" w:lineRule="auto"/>
              <w:ind w:left="5" w:right="13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 xml:space="preserve">Değerlendirmelerim başlıklı sayfaya yönlenildiği görülür. Bu sayfada kullanıcının yaptığı tüm değerlendirmeler görülür. </w:t>
            </w:r>
          </w:p>
        </w:tc>
      </w:tr>
    </w:tbl>
    <w:p w14:paraId="53514D3B" w14:textId="77777777" w:rsidR="006D72B2" w:rsidRPr="007C0142" w:rsidRDefault="007E19B6">
      <w:pPr>
        <w:spacing w:line="259" w:lineRule="auto"/>
        <w:jc w:val="both"/>
        <w:rPr>
          <w:rFonts w:asciiTheme="minorHAnsi" w:hAnsiTheme="minorHAnsi" w:cstheme="minorHAnsi"/>
        </w:rPr>
      </w:pPr>
      <w:r w:rsidRPr="007C0142">
        <w:rPr>
          <w:rFonts w:asciiTheme="minorHAnsi" w:eastAsia="Calibri" w:hAnsiTheme="minorHAnsi" w:cstheme="minorHAnsi"/>
          <w:sz w:val="13"/>
        </w:rPr>
        <w:t xml:space="preserve"> </w:t>
      </w:r>
    </w:p>
    <w:p w14:paraId="710CA0E7" w14:textId="77777777" w:rsidR="006D72B2" w:rsidRPr="007C0142" w:rsidRDefault="006D72B2">
      <w:pPr>
        <w:spacing w:line="259" w:lineRule="auto"/>
        <w:ind w:left="-816" w:right="10796"/>
        <w:rPr>
          <w:rFonts w:asciiTheme="minorHAnsi" w:hAnsiTheme="minorHAnsi" w:cstheme="minorHAnsi"/>
        </w:rPr>
      </w:pPr>
    </w:p>
    <w:tbl>
      <w:tblPr>
        <w:tblStyle w:val="TableGrid"/>
        <w:tblW w:w="10819" w:type="dxa"/>
        <w:tblInd w:w="-104" w:type="dxa"/>
        <w:tblCellMar>
          <w:left w:w="104" w:type="dxa"/>
          <w:right w:w="87" w:type="dxa"/>
        </w:tblCellMar>
        <w:tblLook w:val="04A0" w:firstRow="1" w:lastRow="0" w:firstColumn="1" w:lastColumn="0" w:noHBand="0" w:noVBand="1"/>
      </w:tblPr>
      <w:tblGrid>
        <w:gridCol w:w="1208"/>
        <w:gridCol w:w="2074"/>
        <w:gridCol w:w="2313"/>
        <w:gridCol w:w="2482"/>
        <w:gridCol w:w="2742"/>
      </w:tblGrid>
      <w:tr w:rsidR="006D72B2" w:rsidRPr="007C0142" w14:paraId="7658E496" w14:textId="77777777" w:rsidTr="005932B5">
        <w:trPr>
          <w:trHeight w:val="972"/>
        </w:trPr>
        <w:tc>
          <w:tcPr>
            <w:tcW w:w="1208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0864C31A" w14:textId="77777777" w:rsidR="00191AEE" w:rsidRPr="007C0142" w:rsidRDefault="00191AEE" w:rsidP="00191AEE">
            <w:pPr>
              <w:spacing w:line="259" w:lineRule="auto"/>
              <w:rPr>
                <w:rFonts w:asciiTheme="minorHAnsi" w:hAnsiTheme="minorHAnsi" w:cstheme="minorHAnsi"/>
                <w:sz w:val="13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WEB(Chrome Tarayıcı)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  </w:t>
            </w:r>
          </w:p>
          <w:p w14:paraId="0BED8255" w14:textId="1C5BCA18" w:rsidR="006D72B2" w:rsidRPr="007C0142" w:rsidRDefault="006D72B2">
            <w:pPr>
              <w:spacing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074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31ADB718" w14:textId="367A1AB0" w:rsidR="006D72B2" w:rsidRPr="007C0142" w:rsidRDefault="00191AEE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Ürün değerlendirmeleri sayfasında </w:t>
            </w:r>
            <w:r>
              <w:rPr>
                <w:rFonts w:asciiTheme="minorHAnsi" w:eastAsia="Calibri" w:hAnsiTheme="minorHAnsi" w:cstheme="minorHAnsi"/>
                <w:sz w:val="13"/>
              </w:rPr>
              <w:t>ürün puanı ile filtreleme</w:t>
            </w:r>
          </w:p>
        </w:tc>
        <w:tc>
          <w:tcPr>
            <w:tcW w:w="2313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7055E0BE" w14:textId="14F58320" w:rsidR="006D72B2" w:rsidRPr="007C0142" w:rsidRDefault="00191AEE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Kullanıcının yoruma sahip </w:t>
            </w:r>
            <w:r>
              <w:rPr>
                <w:rFonts w:asciiTheme="minorHAnsi" w:eastAsia="Calibri" w:hAnsiTheme="minorHAnsi" w:cstheme="minorHAnsi"/>
                <w:sz w:val="13"/>
              </w:rPr>
              <w:t xml:space="preserve">ve farklı yorum puanlarının bulunduğu 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>bir ürünün değerlendirme sayfasında olduğu kabul edilir.</w:t>
            </w:r>
          </w:p>
        </w:tc>
        <w:tc>
          <w:tcPr>
            <w:tcW w:w="2482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3E80C025" w14:textId="243CD863" w:rsidR="00191AEE" w:rsidRPr="007C0142" w:rsidRDefault="00191AEE" w:rsidP="00191AEE">
            <w:pPr>
              <w:pBdr>
                <w:bottom w:val="single" w:sz="6" w:space="1" w:color="auto"/>
              </w:pBdr>
              <w:spacing w:line="259" w:lineRule="auto"/>
              <w:rPr>
                <w:rFonts w:asciiTheme="minorHAnsi" w:hAnsiTheme="minorHAnsi" w:cstheme="minorHAnsi"/>
              </w:rPr>
            </w:pPr>
            <w:r w:rsidRPr="00191AEE">
              <w:rPr>
                <w:rFonts w:asciiTheme="minorHAnsi" w:eastAsia="Calibri" w:hAnsiTheme="minorHAnsi" w:cstheme="minorHAnsi"/>
                <w:sz w:val="13"/>
              </w:rPr>
              <w:t xml:space="preserve">1- Filtrele alanında </w:t>
            </w:r>
            <w:r>
              <w:rPr>
                <w:rFonts w:asciiTheme="minorHAnsi" w:eastAsia="Calibri" w:hAnsiTheme="minorHAnsi" w:cstheme="minorHAnsi"/>
                <w:sz w:val="13"/>
              </w:rPr>
              <w:t>Ürün Puanı</w:t>
            </w:r>
            <w:r w:rsidRPr="00191AEE">
              <w:rPr>
                <w:rFonts w:asciiTheme="minorHAnsi" w:eastAsia="Calibri" w:hAnsiTheme="minorHAnsi" w:cstheme="minorHAnsi"/>
                <w:sz w:val="13"/>
              </w:rPr>
              <w:t xml:space="preserve"> seçeneğine tıklanır.  </w:t>
            </w:r>
          </w:p>
          <w:p w14:paraId="299BCEBD" w14:textId="0F70E897" w:rsidR="00191AEE" w:rsidRPr="007C0142" w:rsidRDefault="00191AEE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>2-</w:t>
            </w:r>
            <w:r>
              <w:rPr>
                <w:rFonts w:asciiTheme="minorHAnsi" w:eastAsia="Calibri" w:hAnsiTheme="minorHAnsi" w:cstheme="minorHAnsi"/>
                <w:sz w:val="13"/>
              </w:rPr>
              <w:t xml:space="preserve"> Herhangi bir puan işaretlenir.</w:t>
            </w:r>
          </w:p>
        </w:tc>
        <w:tc>
          <w:tcPr>
            <w:tcW w:w="2742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7EEF1FC5" w14:textId="51814943" w:rsidR="00191AEE" w:rsidRDefault="00191AEE" w:rsidP="00191AEE">
            <w:pPr>
              <w:rPr>
                <w:rFonts w:asciiTheme="minorHAnsi" w:eastAsia="Calibri" w:hAnsiTheme="minorHAnsi" w:cstheme="minorHAnsi"/>
                <w:sz w:val="13"/>
              </w:rPr>
            </w:pPr>
            <w:r>
              <w:rPr>
                <w:rFonts w:asciiTheme="minorHAnsi" w:eastAsia="Calibri" w:hAnsiTheme="minorHAnsi" w:cstheme="minorHAnsi"/>
                <w:sz w:val="13"/>
              </w:rPr>
              <w:t xml:space="preserve">1- </w:t>
            </w:r>
            <w:r w:rsidRPr="00191AEE">
              <w:rPr>
                <w:rFonts w:asciiTheme="minorHAnsi" w:eastAsia="Calibri" w:hAnsiTheme="minorHAnsi" w:cstheme="minorHAnsi"/>
                <w:sz w:val="13"/>
              </w:rPr>
              <w:t xml:space="preserve">Ürüne ait </w:t>
            </w:r>
            <w:r>
              <w:rPr>
                <w:rFonts w:asciiTheme="minorHAnsi" w:eastAsia="Calibri" w:hAnsiTheme="minorHAnsi" w:cstheme="minorHAnsi"/>
                <w:sz w:val="13"/>
              </w:rPr>
              <w:t>ürün puanı başlığı</w:t>
            </w:r>
            <w:r w:rsidRPr="00191AEE">
              <w:rPr>
                <w:rFonts w:asciiTheme="minorHAnsi" w:eastAsia="Calibri" w:hAnsiTheme="minorHAnsi" w:cstheme="minorHAnsi"/>
                <w:sz w:val="13"/>
              </w:rPr>
              <w:t xml:space="preserve"> altında </w:t>
            </w:r>
            <w:r>
              <w:rPr>
                <w:rFonts w:asciiTheme="minorHAnsi" w:eastAsia="Calibri" w:hAnsiTheme="minorHAnsi" w:cstheme="minorHAnsi"/>
                <w:sz w:val="13"/>
              </w:rPr>
              <w:t>ürün puanlarının adetleriyle birlikte l</w:t>
            </w:r>
            <w:r w:rsidRPr="00191AEE">
              <w:rPr>
                <w:rFonts w:asciiTheme="minorHAnsi" w:eastAsia="Calibri" w:hAnsiTheme="minorHAnsi" w:cstheme="minorHAnsi"/>
                <w:sz w:val="13"/>
              </w:rPr>
              <w:t xml:space="preserve">istelendiği görülür. </w:t>
            </w:r>
          </w:p>
          <w:p w14:paraId="68ED18B4" w14:textId="77777777" w:rsidR="00191AEE" w:rsidRPr="007C0142" w:rsidRDefault="00191AEE" w:rsidP="00191AEE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-------------------------------------------------------- </w:t>
            </w:r>
          </w:p>
          <w:p w14:paraId="67E4777D" w14:textId="44139AEA" w:rsidR="00191AEE" w:rsidRPr="00191AEE" w:rsidRDefault="00191AEE" w:rsidP="00191AEE">
            <w:pPr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2- </w:t>
            </w:r>
            <w:r>
              <w:rPr>
                <w:rFonts w:asciiTheme="minorHAnsi" w:eastAsia="Calibri" w:hAnsiTheme="minorHAnsi" w:cstheme="minorHAnsi"/>
                <w:sz w:val="13"/>
              </w:rPr>
              <w:t xml:space="preserve">Seçilen puan seçeneğinin </w:t>
            </w:r>
            <w:r w:rsidR="005932B5">
              <w:rPr>
                <w:rFonts w:asciiTheme="minorHAnsi" w:eastAsia="Calibri" w:hAnsiTheme="minorHAnsi" w:cstheme="minorHAnsi"/>
                <w:sz w:val="13"/>
              </w:rPr>
              <w:t>kaldırılabilir bir seçenek olarak sayfa içerisine eklendiği görülür. Seçilen puan seçeneğine göre yorumlar listelenir.</w:t>
            </w:r>
          </w:p>
          <w:p w14:paraId="5956E9EC" w14:textId="4D4601AA" w:rsidR="006D72B2" w:rsidRPr="007C0142" w:rsidRDefault="006D72B2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</w:p>
        </w:tc>
      </w:tr>
      <w:tr w:rsidR="005932B5" w:rsidRPr="007C0142" w14:paraId="2E02EC6E" w14:textId="77777777" w:rsidTr="005932B5">
        <w:trPr>
          <w:trHeight w:val="902"/>
        </w:trPr>
        <w:tc>
          <w:tcPr>
            <w:tcW w:w="1208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  <w:vAlign w:val="bottom"/>
          </w:tcPr>
          <w:p w14:paraId="1DDB7E66" w14:textId="77777777" w:rsidR="005169D0" w:rsidRPr="007C0142" w:rsidRDefault="005169D0" w:rsidP="005169D0">
            <w:pPr>
              <w:spacing w:line="259" w:lineRule="auto"/>
              <w:rPr>
                <w:rFonts w:asciiTheme="minorHAnsi" w:hAnsiTheme="minorHAnsi" w:cstheme="minorHAnsi"/>
                <w:sz w:val="13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WEB(Chrome Tarayıcı)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  </w:t>
            </w:r>
          </w:p>
          <w:p w14:paraId="2C0A0570" w14:textId="088CE1EE" w:rsidR="005932B5" w:rsidRPr="007C0142" w:rsidRDefault="005169D0" w:rsidP="005169D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 </w:t>
            </w:r>
          </w:p>
        </w:tc>
        <w:tc>
          <w:tcPr>
            <w:tcW w:w="2074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177F6B83" w14:textId="63B4B5E1" w:rsidR="005932B5" w:rsidRPr="007C0142" w:rsidRDefault="005169D0" w:rsidP="005932B5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Ürün değerlendirmeleri sayfasında </w:t>
            </w:r>
            <w:r>
              <w:rPr>
                <w:rFonts w:asciiTheme="minorHAnsi" w:eastAsia="Calibri" w:hAnsiTheme="minorHAnsi" w:cstheme="minorHAnsi"/>
                <w:sz w:val="13"/>
              </w:rPr>
              <w:t>yapılan yorumu beğenme</w:t>
            </w:r>
          </w:p>
        </w:tc>
        <w:tc>
          <w:tcPr>
            <w:tcW w:w="2313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0E4C418E" w14:textId="48E2C586" w:rsidR="005932B5" w:rsidRPr="007C0142" w:rsidRDefault="005169D0" w:rsidP="005932B5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>Kullanıcının yoruma sahip bir ürünün değerlendirme sayfasında olduğu kabul edilir.</w:t>
            </w:r>
          </w:p>
        </w:tc>
        <w:tc>
          <w:tcPr>
            <w:tcW w:w="2482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1E7BAA92" w14:textId="390B32A3" w:rsidR="005932B5" w:rsidRPr="005169D0" w:rsidRDefault="005169D0" w:rsidP="005932B5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13"/>
              </w:rPr>
              <w:t>Yapılan yorumlardan birinde “bu değerlendirme faydalı mı?” textinin yanında bulunan like ikonuna tıklanır.</w:t>
            </w:r>
          </w:p>
        </w:tc>
        <w:tc>
          <w:tcPr>
            <w:tcW w:w="2742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094B6F8B" w14:textId="481CFEA6" w:rsidR="005932B5" w:rsidRPr="007C0142" w:rsidRDefault="005169D0" w:rsidP="005932B5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13"/>
              </w:rPr>
              <w:t>“bu değerlendirme faydalı mı?” textli alanın kalktığı ve onun yerine “Teşekkür Ederiz.” Textinin geldiği görülür.</w:t>
            </w:r>
          </w:p>
        </w:tc>
      </w:tr>
      <w:tr w:rsidR="005932B5" w:rsidRPr="007C0142" w14:paraId="3AB6D0EB" w14:textId="77777777" w:rsidTr="005932B5">
        <w:trPr>
          <w:trHeight w:val="902"/>
        </w:trPr>
        <w:tc>
          <w:tcPr>
            <w:tcW w:w="1208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  <w:vAlign w:val="bottom"/>
          </w:tcPr>
          <w:p w14:paraId="4F0B54E9" w14:textId="77777777" w:rsidR="005169D0" w:rsidRPr="007C0142" w:rsidRDefault="005169D0" w:rsidP="005169D0">
            <w:pPr>
              <w:spacing w:line="259" w:lineRule="auto"/>
              <w:rPr>
                <w:rFonts w:asciiTheme="minorHAnsi" w:hAnsiTheme="minorHAnsi" w:cstheme="minorHAnsi"/>
                <w:sz w:val="13"/>
              </w:rPr>
            </w:pPr>
            <w:r w:rsidRPr="007C0142">
              <w:rPr>
                <w:rFonts w:asciiTheme="minorHAnsi" w:hAnsiTheme="minorHAnsi" w:cstheme="minorHAnsi"/>
                <w:sz w:val="13"/>
              </w:rPr>
              <w:t>WEB(Chrome Tarayıcı)</w:t>
            </w: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  </w:t>
            </w:r>
          </w:p>
          <w:p w14:paraId="1EFE09B6" w14:textId="00C55FDE" w:rsidR="005932B5" w:rsidRPr="007C0142" w:rsidRDefault="005169D0" w:rsidP="005169D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  </w:t>
            </w:r>
            <w:r w:rsidR="005932B5" w:rsidRPr="007C0142">
              <w:rPr>
                <w:rFonts w:asciiTheme="minorHAnsi" w:eastAsia="Calibri" w:hAnsiTheme="minorHAnsi" w:cstheme="minorHAnsi"/>
                <w:sz w:val="13"/>
              </w:rPr>
              <w:t xml:space="preserve"> </w:t>
            </w:r>
          </w:p>
        </w:tc>
        <w:tc>
          <w:tcPr>
            <w:tcW w:w="2074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12C747F6" w14:textId="7517589D" w:rsidR="005932B5" w:rsidRPr="007C0142" w:rsidRDefault="005169D0" w:rsidP="005932B5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 xml:space="preserve">Ürün değerlendirmeleri sayfasında </w:t>
            </w:r>
            <w:r>
              <w:rPr>
                <w:rFonts w:asciiTheme="minorHAnsi" w:eastAsia="Calibri" w:hAnsiTheme="minorHAnsi" w:cstheme="minorHAnsi"/>
                <w:sz w:val="13"/>
              </w:rPr>
              <w:t>yapılan yorumu beğenmeme</w:t>
            </w:r>
          </w:p>
        </w:tc>
        <w:tc>
          <w:tcPr>
            <w:tcW w:w="2313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02206EBB" w14:textId="6500C362" w:rsidR="005932B5" w:rsidRPr="007C0142" w:rsidRDefault="005169D0" w:rsidP="005932B5">
            <w:pPr>
              <w:spacing w:line="259" w:lineRule="auto"/>
              <w:ind w:left="1" w:right="6"/>
              <w:rPr>
                <w:rFonts w:asciiTheme="minorHAnsi" w:hAnsiTheme="minorHAnsi" w:cstheme="minorHAnsi"/>
              </w:rPr>
            </w:pPr>
            <w:r w:rsidRPr="007C0142">
              <w:rPr>
                <w:rFonts w:asciiTheme="minorHAnsi" w:eastAsia="Calibri" w:hAnsiTheme="minorHAnsi" w:cstheme="minorHAnsi"/>
                <w:sz w:val="13"/>
              </w:rPr>
              <w:t>Kullanıcının yoruma sahip bir ürünün değerlendirme sayfasında olduğu kabul edilir.</w:t>
            </w:r>
          </w:p>
        </w:tc>
        <w:tc>
          <w:tcPr>
            <w:tcW w:w="2482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31449E8D" w14:textId="66C7DD89" w:rsidR="005932B5" w:rsidRPr="007C0142" w:rsidRDefault="005169D0" w:rsidP="005932B5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13"/>
              </w:rPr>
              <w:t>Yapılan yorumlardan birinde “bu değerlendirme faydalı mı?” textinin yanında bulunan dislike ikonuna tıklanır.</w:t>
            </w:r>
          </w:p>
        </w:tc>
        <w:tc>
          <w:tcPr>
            <w:tcW w:w="2742" w:type="dxa"/>
            <w:tcBorders>
              <w:top w:val="double" w:sz="4" w:space="0" w:color="999999"/>
              <w:left w:val="single" w:sz="4" w:space="0" w:color="999999"/>
              <w:bottom w:val="double" w:sz="4" w:space="0" w:color="999999"/>
              <w:right w:val="single" w:sz="4" w:space="0" w:color="999999"/>
            </w:tcBorders>
          </w:tcPr>
          <w:p w14:paraId="30835DEB" w14:textId="5C19CB69" w:rsidR="005932B5" w:rsidRPr="007C0142" w:rsidRDefault="005169D0" w:rsidP="005932B5">
            <w:pPr>
              <w:spacing w:line="259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13"/>
              </w:rPr>
              <w:t>“bu değerlendirme faydalı mı?” textli alanın kalktığı ve onun yerine “Teşekkür Ederiz.” Textinin geldiği görülür.</w:t>
            </w:r>
          </w:p>
        </w:tc>
      </w:tr>
    </w:tbl>
    <w:p w14:paraId="2F4A041C" w14:textId="77777777" w:rsidR="006D72B2" w:rsidRPr="007C0142" w:rsidRDefault="007E19B6">
      <w:pPr>
        <w:spacing w:line="259" w:lineRule="auto"/>
        <w:rPr>
          <w:rFonts w:asciiTheme="minorHAnsi" w:hAnsiTheme="minorHAnsi" w:cstheme="minorHAnsi"/>
        </w:rPr>
      </w:pPr>
      <w:r w:rsidRPr="007C0142">
        <w:rPr>
          <w:rFonts w:asciiTheme="minorHAnsi" w:eastAsia="Calibri" w:hAnsiTheme="minorHAnsi" w:cstheme="minorHAnsi"/>
          <w:sz w:val="13"/>
        </w:rPr>
        <w:t xml:space="preserve"> </w:t>
      </w:r>
    </w:p>
    <w:p w14:paraId="2A35DF27" w14:textId="77777777" w:rsidR="006D72B2" w:rsidRPr="007C0142" w:rsidRDefault="007E19B6">
      <w:pPr>
        <w:spacing w:after="194" w:line="259" w:lineRule="auto"/>
        <w:ind w:left="624"/>
        <w:rPr>
          <w:rFonts w:asciiTheme="minorHAnsi" w:hAnsiTheme="minorHAnsi" w:cstheme="minorHAnsi"/>
        </w:rPr>
      </w:pPr>
      <w:r w:rsidRPr="007C0142">
        <w:rPr>
          <w:rFonts w:asciiTheme="minorHAnsi" w:eastAsia="Calibri" w:hAnsiTheme="minorHAnsi" w:cstheme="minorHAnsi"/>
          <w:sz w:val="13"/>
        </w:rPr>
        <w:t xml:space="preserve"> </w:t>
      </w:r>
    </w:p>
    <w:p w14:paraId="6FBEB441" w14:textId="77777777" w:rsidR="006D72B2" w:rsidRPr="007C0142" w:rsidRDefault="007E19B6">
      <w:pPr>
        <w:spacing w:after="304" w:line="259" w:lineRule="auto"/>
        <w:ind w:left="624"/>
        <w:rPr>
          <w:rFonts w:asciiTheme="minorHAnsi" w:hAnsiTheme="minorHAnsi" w:cstheme="minorHAnsi"/>
        </w:rPr>
      </w:pPr>
      <w:r w:rsidRPr="007C0142">
        <w:rPr>
          <w:rFonts w:asciiTheme="minorHAnsi" w:eastAsia="Calibri" w:hAnsiTheme="minorHAnsi" w:cstheme="minorHAnsi"/>
          <w:sz w:val="13"/>
        </w:rPr>
        <w:t xml:space="preserve"> </w:t>
      </w:r>
    </w:p>
    <w:p w14:paraId="5EBE6A4E" w14:textId="4A011551" w:rsidR="00D33571" w:rsidRDefault="00D33571" w:rsidP="00D33571">
      <w:pPr>
        <w:ind w:left="1329"/>
        <w:rPr>
          <w:rFonts w:asciiTheme="minorHAnsi" w:hAnsiTheme="minorHAnsi" w:cstheme="minorHAnsi"/>
        </w:rPr>
      </w:pPr>
    </w:p>
    <w:p w14:paraId="3F025AED" w14:textId="77777777" w:rsidR="00B043ED" w:rsidRDefault="00B043ED" w:rsidP="00764C3A">
      <w:pPr>
        <w:pStyle w:val="ListeParagraf"/>
        <w:ind w:left="1689"/>
        <w:rPr>
          <w:rFonts w:asciiTheme="minorHAnsi" w:hAnsiTheme="minorHAnsi" w:cstheme="minorHAnsi"/>
        </w:rPr>
      </w:pPr>
    </w:p>
    <w:p w14:paraId="65ABD31C" w14:textId="77777777" w:rsidR="00E607C7" w:rsidRPr="00E607C7" w:rsidRDefault="00E607C7" w:rsidP="00F21BB1">
      <w:pPr>
        <w:rPr>
          <w:rFonts w:asciiTheme="minorHAnsi" w:hAnsiTheme="minorHAnsi" w:cstheme="minorHAnsi"/>
          <w:color w:val="FF0000"/>
          <w:spacing w:val="-3"/>
        </w:rPr>
      </w:pPr>
    </w:p>
    <w:p w14:paraId="0ABAC9BB" w14:textId="6265C6C7" w:rsidR="00D60906" w:rsidRDefault="00D60906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7587B062" w14:textId="672F3850" w:rsidR="00665440" w:rsidRDefault="00665440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5326852C" w14:textId="2ECA9CAE" w:rsidR="00665440" w:rsidRDefault="00665440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Buglar</w:t>
      </w:r>
    </w:p>
    <w:p w14:paraId="3AEC15AA" w14:textId="196B61E6" w:rsidR="00665440" w:rsidRDefault="00665440" w:rsidP="00764C3A">
      <w:pPr>
        <w:pStyle w:val="ListeParagraf"/>
        <w:ind w:left="1689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FF0000"/>
        </w:rPr>
        <w:t xml:space="preserve">Açıklama : </w:t>
      </w:r>
      <w:r>
        <w:rPr>
          <w:rFonts w:asciiTheme="minorHAnsi" w:hAnsiTheme="minorHAnsi" w:cstheme="minorHAnsi"/>
          <w:color w:val="000000" w:themeColor="text1"/>
        </w:rPr>
        <w:t>Oluşturulan listeye tıklanıp liste sayfasına gidildiğinde üç nokta butonuna basıldığında, liste adı düzenleme butonu sayfanın altında yarım bir şekilde kalıyor.</w:t>
      </w:r>
    </w:p>
    <w:p w14:paraId="70C49E34" w14:textId="7D249D7B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  <w:r w:rsidRPr="00665440">
        <w:rPr>
          <w:rFonts w:asciiTheme="minorHAnsi" w:hAnsiTheme="minorHAnsi" w:cstheme="minorHAnsi"/>
          <w:noProof/>
          <w:color w:val="FF0000"/>
          <w:lang w:eastAsia="tr-TR"/>
        </w:rPr>
        <w:drawing>
          <wp:anchor distT="0" distB="0" distL="114300" distR="114300" simplePos="0" relativeHeight="251658240" behindDoc="0" locked="0" layoutInCell="1" allowOverlap="1" wp14:anchorId="1ACF9DE3" wp14:editId="48696DA4">
            <wp:simplePos x="0" y="0"/>
            <wp:positionH relativeFrom="margin">
              <wp:posOffset>1062467</wp:posOffset>
            </wp:positionH>
            <wp:positionV relativeFrom="paragraph">
              <wp:posOffset>78516</wp:posOffset>
            </wp:positionV>
            <wp:extent cx="4663440" cy="2803205"/>
            <wp:effectExtent l="0" t="0" r="381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80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33CA4" w14:textId="0D630C4B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7778D2D9" w14:textId="0A6FA985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674B6B55" w14:textId="43ADC9D4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60ED3779" w14:textId="39A61FB5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57D3D061" w14:textId="512C7B43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0A4E1B0B" w14:textId="71E6ECCC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7A14D5DD" w14:textId="21F38EB7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77C8C8FC" w14:textId="5A2E183F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04ABA428" w14:textId="34388BF1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73FF24B5" w14:textId="08C87C1B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3B544398" w14:textId="18D128E2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08F08457" w14:textId="2B0A62AA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57D76365" w14:textId="6A832604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76434A6D" w14:textId="6197F4FC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2B7DB4BB" w14:textId="22D7487A" w:rsidR="00665440" w:rsidRDefault="00665440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245CB267" w14:textId="62F016B7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333D9E46" w14:textId="662C1EC3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0204AE74" w14:textId="3ECB9B75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3CC56F72" w14:textId="0C544DD6" w:rsidR="007B295D" w:rsidRDefault="007B295D" w:rsidP="007B295D">
      <w:pPr>
        <w:pStyle w:val="ListeParagraf"/>
        <w:ind w:left="1689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FF0000"/>
        </w:rPr>
        <w:t xml:space="preserve">Açıklama : </w:t>
      </w:r>
      <w:r>
        <w:rPr>
          <w:rFonts w:asciiTheme="minorHAnsi" w:hAnsiTheme="minorHAnsi" w:cstheme="minorHAnsi"/>
          <w:color w:val="000000" w:themeColor="text1"/>
        </w:rPr>
        <w:t>liste adı değiştirildikten sonra çıkan modal üzerinde bilgi mesajı yamuk geliyor.</w:t>
      </w:r>
    </w:p>
    <w:p w14:paraId="476148F0" w14:textId="6BA41CBB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  <w:r w:rsidRPr="007B295D">
        <w:rPr>
          <w:rFonts w:asciiTheme="minorHAnsi" w:hAnsiTheme="minorHAnsi" w:cstheme="minorHAnsi"/>
          <w:color w:val="FF0000"/>
        </w:rPr>
        <w:drawing>
          <wp:anchor distT="0" distB="0" distL="114300" distR="114300" simplePos="0" relativeHeight="251660288" behindDoc="0" locked="0" layoutInCell="1" allowOverlap="1" wp14:anchorId="6FEE57D6" wp14:editId="280222CF">
            <wp:simplePos x="0" y="0"/>
            <wp:positionH relativeFrom="page">
              <wp:posOffset>1597548</wp:posOffset>
            </wp:positionH>
            <wp:positionV relativeFrom="paragraph">
              <wp:posOffset>70373</wp:posOffset>
            </wp:positionV>
            <wp:extent cx="4878593" cy="2874850"/>
            <wp:effectExtent l="0" t="0" r="0" b="190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593" cy="28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CF0F0" w14:textId="38A938A5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7E842685" w14:textId="763185C4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09681FAC" w14:textId="6CC2895A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0E5DD6B8" w14:textId="3E158872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2BA71104" w14:textId="29BC4F29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369E9EC5" w14:textId="13B03A7B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21440A0B" w14:textId="4A42128D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63CE7ACB" w14:textId="15CA727E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3E792B6A" w14:textId="49836923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51653636" w14:textId="295CE403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78C12E14" w14:textId="1FB1BD0B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0EED3F9E" w14:textId="4B66E49D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421AAFC2" w14:textId="5E0B6EEC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5CB60147" w14:textId="1DF587CD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5B68C1C9" w14:textId="7D2F26BE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1815D942" w14:textId="11EF2361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1E2CF404" w14:textId="6DF94593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0EEF050D" w14:textId="02A185E3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099A17DB" w14:textId="7791DD7C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31EAE655" w14:textId="1B932505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76FFF7FF" w14:textId="54D9E0E7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4595F414" w14:textId="24C18E44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307B88DE" w14:textId="0E3E6F0A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0C368391" w14:textId="77777777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4477D979" w14:textId="4BB75414" w:rsidR="007B295D" w:rsidRDefault="007B295D" w:rsidP="007B295D">
      <w:pPr>
        <w:pStyle w:val="ListeParagraf"/>
        <w:ind w:left="1689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FF0000"/>
        </w:rPr>
        <w:t xml:space="preserve">Açıklama : </w:t>
      </w:r>
      <w:r>
        <w:rPr>
          <w:rFonts w:asciiTheme="minorHAnsi" w:hAnsiTheme="minorHAnsi" w:cstheme="minorHAnsi"/>
          <w:color w:val="000000" w:themeColor="text1"/>
        </w:rPr>
        <w:t>liste adı değiştirilmeden güncelleme yapılmaya çalışıldığında, sanki bir liste adı yokmuş gibi “Liste adı girin ” yazıyor. Aynı liste adı ile kayıt edemezsiniz gibi anlamlı bir mesaj olmalı.</w:t>
      </w:r>
    </w:p>
    <w:p w14:paraId="24A4F99C" w14:textId="0C5234F1" w:rsidR="007B295D" w:rsidRDefault="007B295D" w:rsidP="007B295D">
      <w:pPr>
        <w:pStyle w:val="ListeParagraf"/>
        <w:ind w:left="1689"/>
        <w:rPr>
          <w:rFonts w:asciiTheme="minorHAnsi" w:hAnsiTheme="minorHAnsi" w:cstheme="minorHAnsi"/>
          <w:color w:val="000000" w:themeColor="text1"/>
        </w:rPr>
      </w:pPr>
      <w:r w:rsidRPr="007B295D">
        <w:rPr>
          <w:rFonts w:asciiTheme="minorHAnsi" w:hAnsiTheme="minorHAnsi" w:cstheme="minorHAnsi"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1026ED8" wp14:editId="49200C64">
            <wp:simplePos x="0" y="0"/>
            <wp:positionH relativeFrom="page">
              <wp:posOffset>1586753</wp:posOffset>
            </wp:positionH>
            <wp:positionV relativeFrom="paragraph">
              <wp:posOffset>5005</wp:posOffset>
            </wp:positionV>
            <wp:extent cx="4615031" cy="3002083"/>
            <wp:effectExtent l="0" t="0" r="0" b="825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066" cy="3008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44768" w14:textId="4AFAB906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3312570C" w14:textId="3FBF2DA4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26C36930" w14:textId="0315F7B0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71A41720" w14:textId="241B04B5" w:rsidR="007B295D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</w:p>
    <w:p w14:paraId="18355734" w14:textId="2F48863A" w:rsidR="007B295D" w:rsidRPr="00665440" w:rsidRDefault="007B295D" w:rsidP="00764C3A">
      <w:pPr>
        <w:pStyle w:val="ListeParagraf"/>
        <w:ind w:left="1689"/>
        <w:rPr>
          <w:rFonts w:asciiTheme="minorHAnsi" w:hAnsiTheme="minorHAnsi" w:cstheme="minorHAnsi"/>
          <w:color w:val="FF0000"/>
        </w:rPr>
      </w:pPr>
      <w:bookmarkStart w:id="0" w:name="_GoBack"/>
      <w:bookmarkEnd w:id="0"/>
    </w:p>
    <w:sectPr w:rsidR="007B295D" w:rsidRPr="00665440">
      <w:pgSz w:w="12240" w:h="15840"/>
      <w:pgMar w:top="6" w:right="1444" w:bottom="1474" w:left="8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92703"/>
    <w:multiLevelType w:val="hybridMultilevel"/>
    <w:tmpl w:val="DE9EDA6C"/>
    <w:lvl w:ilvl="0" w:tplc="3CDE7BB8">
      <w:start w:val="1"/>
      <w:numFmt w:val="decimal"/>
      <w:lvlText w:val="%1-"/>
      <w:lvlJc w:val="left"/>
      <w:pPr>
        <w:ind w:left="361" w:hanging="360"/>
      </w:pPr>
      <w:rPr>
        <w:rFonts w:eastAsia="Calibri" w:hint="default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224A2D3E"/>
    <w:multiLevelType w:val="hybridMultilevel"/>
    <w:tmpl w:val="B64898A8"/>
    <w:lvl w:ilvl="0" w:tplc="CE900686">
      <w:start w:val="1"/>
      <w:numFmt w:val="decimal"/>
      <w:lvlText w:val="%1-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2DB3561F"/>
    <w:multiLevelType w:val="hybridMultilevel"/>
    <w:tmpl w:val="B6764970"/>
    <w:lvl w:ilvl="0" w:tplc="72B88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E673D"/>
    <w:multiLevelType w:val="hybridMultilevel"/>
    <w:tmpl w:val="7786C76A"/>
    <w:lvl w:ilvl="0" w:tplc="0A1E8944">
      <w:start w:val="1"/>
      <w:numFmt w:val="decimal"/>
      <w:lvlText w:val="%1-"/>
      <w:lvlJc w:val="left"/>
      <w:pPr>
        <w:ind w:left="1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9" w:hanging="360"/>
      </w:pPr>
    </w:lvl>
    <w:lvl w:ilvl="2" w:tplc="0409001B" w:tentative="1">
      <w:start w:val="1"/>
      <w:numFmt w:val="lowerRoman"/>
      <w:lvlText w:val="%3."/>
      <w:lvlJc w:val="right"/>
      <w:pPr>
        <w:ind w:left="3129" w:hanging="180"/>
      </w:pPr>
    </w:lvl>
    <w:lvl w:ilvl="3" w:tplc="0409000F" w:tentative="1">
      <w:start w:val="1"/>
      <w:numFmt w:val="decimal"/>
      <w:lvlText w:val="%4."/>
      <w:lvlJc w:val="left"/>
      <w:pPr>
        <w:ind w:left="3849" w:hanging="360"/>
      </w:pPr>
    </w:lvl>
    <w:lvl w:ilvl="4" w:tplc="04090019" w:tentative="1">
      <w:start w:val="1"/>
      <w:numFmt w:val="lowerLetter"/>
      <w:lvlText w:val="%5."/>
      <w:lvlJc w:val="left"/>
      <w:pPr>
        <w:ind w:left="4569" w:hanging="360"/>
      </w:pPr>
    </w:lvl>
    <w:lvl w:ilvl="5" w:tplc="0409001B" w:tentative="1">
      <w:start w:val="1"/>
      <w:numFmt w:val="lowerRoman"/>
      <w:lvlText w:val="%6."/>
      <w:lvlJc w:val="right"/>
      <w:pPr>
        <w:ind w:left="5289" w:hanging="180"/>
      </w:pPr>
    </w:lvl>
    <w:lvl w:ilvl="6" w:tplc="0409000F" w:tentative="1">
      <w:start w:val="1"/>
      <w:numFmt w:val="decimal"/>
      <w:lvlText w:val="%7."/>
      <w:lvlJc w:val="left"/>
      <w:pPr>
        <w:ind w:left="6009" w:hanging="360"/>
      </w:pPr>
    </w:lvl>
    <w:lvl w:ilvl="7" w:tplc="04090019" w:tentative="1">
      <w:start w:val="1"/>
      <w:numFmt w:val="lowerLetter"/>
      <w:lvlText w:val="%8."/>
      <w:lvlJc w:val="left"/>
      <w:pPr>
        <w:ind w:left="6729" w:hanging="360"/>
      </w:pPr>
    </w:lvl>
    <w:lvl w:ilvl="8" w:tplc="0409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4" w15:restartNumberingAfterBreak="0">
    <w:nsid w:val="5A50756E"/>
    <w:multiLevelType w:val="hybridMultilevel"/>
    <w:tmpl w:val="85B879AE"/>
    <w:lvl w:ilvl="0" w:tplc="9F806744">
      <w:start w:val="1"/>
      <w:numFmt w:val="decimal"/>
      <w:lvlText w:val="%1-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DC15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7281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7036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4C15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3C34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2C16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862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90B3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8C2164"/>
    <w:multiLevelType w:val="hybridMultilevel"/>
    <w:tmpl w:val="545E286C"/>
    <w:lvl w:ilvl="0" w:tplc="8F120B14">
      <w:start w:val="1"/>
      <w:numFmt w:val="decimal"/>
      <w:lvlText w:val="%1-"/>
      <w:lvlJc w:val="left"/>
      <w:pPr>
        <w:ind w:left="361" w:hanging="360"/>
      </w:pPr>
      <w:rPr>
        <w:rFonts w:eastAsia="Calibri" w:hint="default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67A26E32"/>
    <w:multiLevelType w:val="hybridMultilevel"/>
    <w:tmpl w:val="C582B966"/>
    <w:lvl w:ilvl="0" w:tplc="32A2D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276EE"/>
    <w:multiLevelType w:val="hybridMultilevel"/>
    <w:tmpl w:val="9E9AEEFA"/>
    <w:lvl w:ilvl="0" w:tplc="990E48EC">
      <w:start w:val="1"/>
      <w:numFmt w:val="decimal"/>
      <w:lvlText w:val="%1-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16B6AE">
      <w:start w:val="1"/>
      <w:numFmt w:val="lowerLetter"/>
      <w:lvlText w:val="%2"/>
      <w:lvlJc w:val="left"/>
      <w:pPr>
        <w:ind w:left="2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7E0F64">
      <w:start w:val="1"/>
      <w:numFmt w:val="lowerRoman"/>
      <w:lvlText w:val="%3"/>
      <w:lvlJc w:val="left"/>
      <w:pPr>
        <w:ind w:left="2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8408B4">
      <w:start w:val="1"/>
      <w:numFmt w:val="decimal"/>
      <w:lvlText w:val="%4"/>
      <w:lvlJc w:val="left"/>
      <w:pPr>
        <w:ind w:left="3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E010E0">
      <w:start w:val="1"/>
      <w:numFmt w:val="lowerLetter"/>
      <w:lvlText w:val="%5"/>
      <w:lvlJc w:val="left"/>
      <w:pPr>
        <w:ind w:left="4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F2CD26">
      <w:start w:val="1"/>
      <w:numFmt w:val="lowerRoman"/>
      <w:lvlText w:val="%6"/>
      <w:lvlJc w:val="left"/>
      <w:pPr>
        <w:ind w:left="4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C2A0F0">
      <w:start w:val="1"/>
      <w:numFmt w:val="decimal"/>
      <w:lvlText w:val="%7"/>
      <w:lvlJc w:val="left"/>
      <w:pPr>
        <w:ind w:left="5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B444AE">
      <w:start w:val="1"/>
      <w:numFmt w:val="lowerLetter"/>
      <w:lvlText w:val="%8"/>
      <w:lvlJc w:val="left"/>
      <w:pPr>
        <w:ind w:left="6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28DA">
      <w:start w:val="1"/>
      <w:numFmt w:val="lowerRoman"/>
      <w:lvlText w:val="%9"/>
      <w:lvlJc w:val="left"/>
      <w:pPr>
        <w:ind w:left="7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B2"/>
    <w:rsid w:val="000B2F1F"/>
    <w:rsid w:val="00191AEE"/>
    <w:rsid w:val="001A0957"/>
    <w:rsid w:val="002F0D4E"/>
    <w:rsid w:val="002F5D62"/>
    <w:rsid w:val="004C1E06"/>
    <w:rsid w:val="005169D0"/>
    <w:rsid w:val="005932B5"/>
    <w:rsid w:val="00665440"/>
    <w:rsid w:val="006D44AD"/>
    <w:rsid w:val="006D72B2"/>
    <w:rsid w:val="007414C6"/>
    <w:rsid w:val="00764C3A"/>
    <w:rsid w:val="007B295D"/>
    <w:rsid w:val="007C0142"/>
    <w:rsid w:val="007E19B6"/>
    <w:rsid w:val="00821418"/>
    <w:rsid w:val="009B47C2"/>
    <w:rsid w:val="009F226D"/>
    <w:rsid w:val="00B043ED"/>
    <w:rsid w:val="00B177BA"/>
    <w:rsid w:val="00BE20DA"/>
    <w:rsid w:val="00D33571"/>
    <w:rsid w:val="00D60906"/>
    <w:rsid w:val="00DB1D70"/>
    <w:rsid w:val="00E607C7"/>
    <w:rsid w:val="00F2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96B5"/>
  <w15:docId w15:val="{4C61075F-950F-7745-A36A-B549C88E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142"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B177B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607C7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60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0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0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04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7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93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86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5E5E5"/>
                                                        <w:left w:val="single" w:sz="6" w:space="0" w:color="E5E5E5"/>
                                                        <w:bottom w:val="single" w:sz="6" w:space="0" w:color="E5E5E5"/>
                                                        <w:right w:val="single" w:sz="6" w:space="0" w:color="E5E5E5"/>
                                                      </w:divBdr>
                                                      <w:divsChild>
                                                        <w:div w:id="152917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9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27370">
                  <w:marLeft w:val="0"/>
                  <w:marRight w:val="23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Ürünü Değerlendir sayfası.docx</vt:lpstr>
      <vt:lpstr>Microsoft Word - Ürünü Değerlendir sayfası.docx</vt:lpstr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Ürünü Değerlendir sayfası.docx</dc:title>
  <dc:subject/>
  <dc:creator>Aysel Bilici</dc:creator>
  <cp:keywords/>
  <cp:lastModifiedBy>burak-pc</cp:lastModifiedBy>
  <cp:revision>8</cp:revision>
  <dcterms:created xsi:type="dcterms:W3CDTF">2022-01-16T15:51:00Z</dcterms:created>
  <dcterms:modified xsi:type="dcterms:W3CDTF">2022-03-17T18:50:00Z</dcterms:modified>
</cp:coreProperties>
</file>