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32"/>
        <w:jc w:val="center"/>
        <w:spacing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İLETİŞİM FORMU ARACILIĞI İLE KİŞİSEL VERİLERİN İŞLENMESİNE İLİŞKİN AYDINLATMA METNİ</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w:t>
      </w:r>
      <w:r>
        <w:rPr>
          <w:rFonts w:ascii="Century Gothic" w:hAnsi="Century Gothic" w:cs="Century Gothic"/>
          <w:sz w:val="22"/>
          <w:szCs w:val="22"/>
        </w:rPr>
        <w:t xml:space="preserve">şar, yürütmüş olduğu faaliyetleri kapsamında, avukat-müvekkil gizliliği ile işlemiş olduğu kişisel verilerin gizliliğine ve güvenliğine önem vermektedir. Bu nedenle, işbu İletişim Formu Aracılığı ile Kişisel Verilerin İşlenmesi Hakkında Aydınlatma Metni (“</w:t>
      </w:r>
      <w:r>
        <w:rPr>
          <w:rFonts w:ascii="Century Gothic" w:hAnsi="Century Gothic" w:cs="Century Gothic"/>
          <w:b/>
          <w:bCs/>
          <w:sz w:val="22"/>
          <w:szCs w:val="22"/>
        </w:rPr>
        <w:t xml:space="preserve">Aydınlatma Metni</w:t>
      </w:r>
      <w:r>
        <w:rPr>
          <w:rFonts w:ascii="Century Gothic" w:hAnsi="Century Gothic" w:cs="Century Gothic"/>
          <w:sz w:val="22"/>
          <w:szCs w:val="22"/>
        </w:rPr>
        <w:t xml:space="preserve">”), 6698 sayılı Kişisel Verilerin Korunması Kanunu (“</w:t>
      </w:r>
      <w:r>
        <w:rPr>
          <w:rFonts w:ascii="Century Gothic" w:hAnsi="Century Gothic" w:cs="Century Gothic"/>
          <w:b/>
          <w:bCs/>
          <w:sz w:val="22"/>
          <w:szCs w:val="22"/>
        </w:rPr>
        <w:t xml:space="preserve">KVKK</w:t>
      </w:r>
      <w:r>
        <w:rPr>
          <w:rFonts w:ascii="Century Gothic" w:hAnsi="Century Gothic" w:cs="Century Gothic"/>
          <w:sz w:val="22"/>
          <w:szCs w:val="22"/>
        </w:rPr>
        <w:t xml:space="preserve">”) ve ilgili mevzuat uyarınca veri sorumlusu sıfatına sahip Helvacı Laik Aşar tarafından hazırlanmıştır.</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Aydınlatma Metni, www.hla-law.com alan adlı internet sitesi (“</w:t>
      </w:r>
      <w:r>
        <w:rPr>
          <w:rFonts w:ascii="Century Gothic" w:hAnsi="Century Gothic" w:cs="Century Gothic"/>
          <w:b/>
          <w:bCs/>
          <w:sz w:val="22"/>
          <w:szCs w:val="22"/>
        </w:rPr>
        <w:t xml:space="preserve">İnternet Sitesi</w:t>
      </w:r>
      <w:r>
        <w:rPr>
          <w:rFonts w:ascii="Century Gothic" w:hAnsi="Century Gothic" w:cs="Century Gothic"/>
          <w:sz w:val="22"/>
          <w:szCs w:val="22"/>
        </w:rPr>
        <w:t xml:space="preserve">”) üzerinden doldurulan iletişim formu kapsamında Helvacı Laik Aşar ile</w:t>
      </w:r>
      <w:r>
        <w:rPr>
          <w:rFonts w:ascii="Century Gothic" w:hAnsi="Century Gothic" w:cs="Century Gothic"/>
          <w:sz w:val="22"/>
          <w:szCs w:val="22"/>
        </w:rPr>
        <w:t xml:space="preserve"> irtibat kuranların, (“</w:t>
      </w:r>
      <w:r>
        <w:rPr>
          <w:rFonts w:ascii="Century Gothic" w:hAnsi="Century Gothic" w:cs="Century Gothic"/>
          <w:b/>
          <w:bCs/>
          <w:sz w:val="22"/>
          <w:szCs w:val="22"/>
        </w:rPr>
        <w:t xml:space="preserve">İlgili Kişi</w:t>
      </w:r>
      <w:r>
        <w:rPr>
          <w:rFonts w:ascii="Century Gothic" w:hAnsi="Century Gothic" w:cs="Century Gothic"/>
          <w:sz w:val="22"/>
          <w:szCs w:val="22"/>
        </w:rPr>
        <w:t xml:space="preserve">”) işlenen kişisel verileri hakkında bilgilendirilmesini amaçlamaktadır.</w:t>
      </w:r>
      <w:r>
        <w:rPr>
          <w:rFonts w:ascii="Century Gothic" w:hAnsi="Century Gothic" w:cs="Century Gothic"/>
        </w:rPr>
      </w:r>
      <w:r>
        <w:rPr>
          <w:rFonts w:ascii="Century Gothic" w:hAnsi="Century Gothic" w:cs="Century Gothic"/>
        </w:rPr>
      </w:r>
    </w:p>
    <w:p>
      <w:pPr>
        <w:pStyle w:val="1032"/>
        <w:numPr>
          <w:ilvl w:val="0"/>
          <w:numId w:val="27"/>
        </w:numPr>
        <w:ind w:left="0"/>
        <w:jc w:val="both"/>
        <w:spacing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İşlenecek</w:t>
      </w:r>
      <w:r>
        <w:rPr>
          <w:rFonts w:ascii="Century Gothic" w:hAnsi="Century Gothic" w:cs="Century Gothic"/>
          <w:b/>
          <w:bCs/>
          <w:sz w:val="22"/>
          <w:szCs w:val="22"/>
        </w:rPr>
        <w:t xml:space="preserve"> Kişisel Veri</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Helvacı Laik Aşar ile iletişim kurmak için, İnternet Sitesi üzerindeki “İletişim Formu” veya İnternet Sitesi üzerinden paylaşılmış diğer iletişim adresleri aracılığı ile, kendi rızaları kapsamında paylaştıkları </w:t>
      </w:r>
      <w:r>
        <w:rPr>
          <w:rFonts w:ascii="Century Gothic" w:hAnsi="Century Gothic" w:eastAsia="Times New Roman" w:cs="Century Gothic"/>
          <w:color w:val="000000" w:themeColor="text1"/>
          <w:sz w:val="22"/>
          <w:szCs w:val="22"/>
        </w:rPr>
        <w:t xml:space="preserve">kimlik bilgileri, iletişim bilgileri</w:t>
      </w:r>
      <w:r>
        <w:rPr>
          <w:rFonts w:ascii="Century Gothic" w:hAnsi="Century Gothic" w:cs="Century Gothic"/>
          <w:sz w:val="22"/>
          <w:szCs w:val="22"/>
        </w:rPr>
        <w:t xml:space="preserve"> ile </w:t>
      </w:r>
      <w:r>
        <w:rPr>
          <w:rFonts w:ascii="Century Gothic" w:hAnsi="Century Gothic" w:eastAsia="Times New Roman" w:cs="Century Gothic"/>
          <w:color w:val="000000" w:themeColor="text1"/>
          <w:sz w:val="22"/>
          <w:szCs w:val="22"/>
        </w:rPr>
        <w:t xml:space="preserve">bunlar dışındaki </w:t>
      </w:r>
      <w:r>
        <w:rPr>
          <w:rFonts w:ascii="Century Gothic" w:hAnsi="Century Gothic" w:cs="Century Gothic"/>
          <w:sz w:val="22"/>
          <w:szCs w:val="22"/>
        </w:rPr>
        <w:t xml:space="preserve">gönderilen mesajın içeriğinde </w:t>
      </w:r>
      <w:r>
        <w:rPr>
          <w:rFonts w:ascii="Century Gothic" w:hAnsi="Century Gothic" w:eastAsia="Times New Roman" w:cs="Century Gothic"/>
          <w:color w:val="000000" w:themeColor="text1"/>
          <w:sz w:val="22"/>
          <w:szCs w:val="22"/>
        </w:rPr>
        <w:t xml:space="preserve">paylaşılan her türlü kişisel verileri</w:t>
      </w:r>
      <w:r>
        <w:rPr>
          <w:rFonts w:ascii="Century Gothic" w:hAnsi="Century Gothic" w:cs="Century Gothic"/>
          <w:sz w:val="22"/>
          <w:szCs w:val="22"/>
        </w:rPr>
        <w:t xml:space="preserve"> işlenmektedir.</w:t>
      </w:r>
      <w:r>
        <w:rPr>
          <w:rFonts w:ascii="Century Gothic" w:hAnsi="Century Gothic" w:cs="Century Gothic"/>
        </w:rPr>
      </w:r>
      <w:r>
        <w:rPr>
          <w:rFonts w:ascii="Century Gothic" w:hAnsi="Century Gothic" w:cs="Century Gothic"/>
        </w:rPr>
      </w:r>
    </w:p>
    <w:p>
      <w:pPr>
        <w:pStyle w:val="1032"/>
        <w:numPr>
          <w:ilvl w:val="0"/>
          <w:numId w:val="27"/>
        </w:numPr>
        <w:ind w:left="0"/>
        <w:jc w:val="both"/>
        <w:spacing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Kişisel Verilerin İşlenmesi Amacı ve Hukuk Sebebi</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w:t>
      </w:r>
      <w:r>
        <w:rPr>
          <w:rFonts w:ascii="Century Gothic" w:hAnsi="Century Gothic" w:cs="Century Gothic"/>
          <w:sz w:val="22"/>
          <w:szCs w:val="22"/>
        </w:rPr>
        <w:t xml:space="preserve">i’nin İletişim Formu’nu doldurması sonucu Helvacı Laik Aşar ile paylaşmış olduğu kişisel veriler; soru ve/veya taleplere cevap verilebilmesi, görüş ve/veya düşüncelerin değerlendirilebilmesi ve bu kapsamda İlgili Kişi ile iletişime geçilebilmesi amacı ile:</w:t>
      </w:r>
      <w:r>
        <w:rPr>
          <w:rFonts w:ascii="Century Gothic" w:hAnsi="Century Gothic" w:cs="Century Gothic"/>
        </w:rPr>
      </w:r>
      <w:r>
        <w:rPr>
          <w:rFonts w:ascii="Century Gothic" w:hAnsi="Century Gothic" w:cs="Century Gothic"/>
        </w:rPr>
      </w:r>
    </w:p>
    <w:p>
      <w:pPr>
        <w:pStyle w:val="1032"/>
        <w:numPr>
          <w:ilvl w:val="0"/>
          <w:numId w:val="28"/>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KVKK madde 5/2-ç kapsamında Helvacı Laik Aşar’ın hukuki yükümlülüklerini yerine getirebilmesi için zorunlu olması,</w:t>
      </w:r>
      <w:r>
        <w:rPr>
          <w:rFonts w:ascii="Century Gothic" w:hAnsi="Century Gothic" w:cs="Century Gothic"/>
        </w:rPr>
      </w:r>
      <w:r>
        <w:rPr>
          <w:rFonts w:ascii="Century Gothic" w:hAnsi="Century Gothic" w:cs="Century Gothic"/>
        </w:rPr>
      </w:r>
    </w:p>
    <w:p>
      <w:pPr>
        <w:pStyle w:val="1032"/>
        <w:numPr>
          <w:ilvl w:val="0"/>
          <w:numId w:val="28"/>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KVKK madde 5/2-e kapsamında Helvacı Laik Aşar’ın haklarının tesisi, kullanılması veya korunması:</w:t>
      </w:r>
      <w:r>
        <w:rPr>
          <w:rFonts w:ascii="Century Gothic" w:hAnsi="Century Gothic" w:cs="Century Gothic"/>
        </w:rPr>
      </w:r>
      <w:r>
        <w:rPr>
          <w:rFonts w:ascii="Century Gothic" w:hAnsi="Century Gothic" w:cs="Century Gothic"/>
        </w:rPr>
      </w:r>
    </w:p>
    <w:p>
      <w:pPr>
        <w:pStyle w:val="1032"/>
        <w:numPr>
          <w:ilvl w:val="0"/>
          <w:numId w:val="28"/>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KVKK madde 5/2-f kapsamında ilgili kişinin </w:t>
      </w:r>
      <w:r>
        <w:rPr>
          <w:rFonts w:ascii="Century Gothic" w:hAnsi="Century Gothic" w:cs="Century Gothic"/>
          <w:sz w:val="22"/>
          <w:szCs w:val="22"/>
        </w:rPr>
        <w:t xml:space="preserve">temel hak ve özgürlüklerine zarar vermemek kaydıyla, Helvacı Laik Aşar’ın meşru menfaatleri için veri işlenmesinin zorunlu olması hukuki sebeplerine dayalı olarak açık rıza olmaksızın toplanacak, kaydedilecek, işlenecek, saklanacak ve sınıflandırılacaktır.</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kişisel verileri; yukarıda aç</w:t>
      </w:r>
      <w:r>
        <w:rPr>
          <w:rFonts w:ascii="Century Gothic" w:hAnsi="Century Gothic" w:cs="Century Gothic"/>
          <w:sz w:val="22"/>
          <w:szCs w:val="22"/>
        </w:rPr>
        <w:t xml:space="preserve">ıklanan amaç ve hukuki sebeplere dayanılarak işlenirken KVKK’nin 4. maddesinde sayılan ilkelere ve KVKK’nin 5. maddesi ile KVKK’nin 6. maddesinde belirtilen şartlara uygun şekilde işlenecektir. Bu çerçevede kişisel veriler; hukuka ve dürüstlük kurallarına </w:t>
      </w:r>
      <w:r>
        <w:rPr>
          <w:rFonts w:ascii="Century Gothic" w:hAnsi="Century Gothic" w:cs="Century Gothic"/>
          <w:sz w:val="22"/>
          <w:szCs w:val="22"/>
        </w:rPr>
        <w:t xml:space="preserve">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r>
        <w:rPr>
          <w:rFonts w:ascii="Century Gothic" w:hAnsi="Century Gothic" w:cs="Century Gothic"/>
        </w:rPr>
      </w:r>
      <w:r>
        <w:rPr>
          <w:rFonts w:ascii="Century Gothic" w:hAnsi="Century Gothic" w:cs="Century Gothic"/>
        </w:rPr>
      </w:r>
    </w:p>
    <w:p>
      <w:pPr>
        <w:pStyle w:val="1032"/>
        <w:numPr>
          <w:ilvl w:val="0"/>
          <w:numId w:val="27"/>
        </w:numPr>
        <w:ind w:left="0"/>
        <w:jc w:val="both"/>
        <w:spacing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Kişisel Verilerin Toplanma Yöntemi</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Helvacı Laik Aşar ile iletişim kurmak için, İnternet Sitesi üzerindeki iletişim formu veya İnternet Sitesi üzerind</w:t>
      </w:r>
      <w:r>
        <w:rPr>
          <w:rFonts w:ascii="Century Gothic" w:hAnsi="Century Gothic" w:cs="Century Gothic"/>
          <w:sz w:val="22"/>
          <w:szCs w:val="22"/>
        </w:rPr>
        <w:t xml:space="preserve">en paylaşılmış diğer iletişim adresleri aracılığı ile paylaştığı ya da üçüncü kişiler tarafından paylaşılan kişisel veriler sözlü, yazılı ve elektronik ortamlarda toplanmakta ve otomatik, kısmen otomatik veya otomatik olmayan yöntemlerle işlenebilmektedir.</w:t>
      </w:r>
      <w:r>
        <w:rPr>
          <w:rFonts w:ascii="Century Gothic" w:hAnsi="Century Gothic" w:cs="Century Gothic"/>
        </w:rPr>
      </w:r>
      <w:r>
        <w:rPr>
          <w:rFonts w:ascii="Century Gothic" w:hAnsi="Century Gothic" w:cs="Century Gothic"/>
        </w:rPr>
      </w:r>
    </w:p>
    <w:p>
      <w:pPr>
        <w:pStyle w:val="1032"/>
        <w:numPr>
          <w:ilvl w:val="0"/>
          <w:numId w:val="27"/>
        </w:numPr>
        <w:ind w:left="0"/>
        <w:jc w:val="both"/>
        <w:spacing w:after="240" w:line="276" w:lineRule="auto"/>
        <w:rPr>
          <w:rFonts w:ascii="Century Gothic" w:hAnsi="Century Gothic" w:cs="Century Gothic"/>
          <w:sz w:val="22"/>
          <w:szCs w:val="22"/>
        </w:rPr>
      </w:pPr>
      <w:r>
        <w:rPr>
          <w:rFonts w:ascii="Century Gothic" w:hAnsi="Century Gothic" w:cs="Century Gothic"/>
          <w:b/>
          <w:bCs/>
          <w:sz w:val="22"/>
          <w:szCs w:val="22"/>
        </w:rPr>
        <w:t xml:space="preserve">Kişisel Verilerin Aktarılması</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İşlenecek kişisel veriler, yukarıda belirtilen amaç ve hukuki sebeplerin yerine getirilebilmesi için gerekli olması halinde; h</w:t>
      </w:r>
      <w:r>
        <w:rPr>
          <w:rFonts w:ascii="Century Gothic" w:hAnsi="Century Gothic" w:cs="Century Gothic"/>
          <w:sz w:val="22"/>
          <w:szCs w:val="22"/>
        </w:rPr>
        <w:t xml:space="preserve">izmet alınan/iş birliği yapılan üçüncü kişiler ve Helvacı Laik Aşar’ın hukuki yükümlülüklerinin yerine getirilmesi ile haklarının korunması için talep edilmesi ve zorunlu olması durumunda kamu kurum/kuruluşları ve yargı organları ile paylaşılabilecektir.  </w:t>
      </w:r>
      <w:r>
        <w:rPr>
          <w:rFonts w:ascii="Century Gothic" w:hAnsi="Century Gothic" w:cs="Century Gothic"/>
        </w:rPr>
      </w:r>
      <w:r>
        <w:rPr>
          <w:rFonts w:ascii="Century Gothic" w:hAnsi="Century Gothic" w:cs="Century Gothic"/>
        </w:rPr>
      </w:r>
    </w:p>
    <w:p>
      <w:pPr>
        <w:pStyle w:val="103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elektronik ortamda yazışmak, bilgi ve belge depolamak, iletmek ve elektronik posta sistemlerini kullanmak için bilişim sistemleri hizmet sağlayıcılarından hizmet almaktadır. İnte</w:t>
      </w:r>
      <w:r>
        <w:rPr>
          <w:rFonts w:ascii="Century Gothic" w:hAnsi="Century Gothic" w:cs="Century Gothic"/>
          <w:sz w:val="22"/>
          <w:szCs w:val="22"/>
        </w:rPr>
        <w:t xml:space="preserve">rnet Sitesi’nde bulunan İletişim Formu aracılığı ile veya elektronik posta yoluyla tarafımıza ulaşıldığında ve kişisel veri paylaşıldığı durumlarda İlgili Kişi’nin kişisel verileri hizmet alınan bilişim sistemleri hizmet sağlayıcıları ile paylaşılmış olur.</w:t>
      </w:r>
      <w:r>
        <w:rPr>
          <w:rFonts w:ascii="Century Gothic" w:hAnsi="Century Gothic" w:cs="Century Gothic"/>
        </w:rPr>
      </w:r>
      <w:r>
        <w:rPr>
          <w:rFonts w:ascii="Century Gothic" w:hAnsi="Century Gothic" w:cs="Century Gothic"/>
        </w:rPr>
      </w:r>
    </w:p>
    <w:p>
      <w:pPr>
        <w:pStyle w:val="1032"/>
        <w:numPr>
          <w:ilvl w:val="0"/>
          <w:numId w:val="27"/>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İlgili Kişi’nin Hakları</w:t>
      </w:r>
      <w:r>
        <w:rPr>
          <w:rFonts w:ascii="Century Gothic" w:hAnsi="Century Gothic" w:cs="Century Gothic"/>
        </w:rPr>
      </w:r>
      <w:r>
        <w:rPr>
          <w:rFonts w:ascii="Century Gothic" w:hAnsi="Century Gothic" w:cs="Century Gothic"/>
        </w:rPr>
      </w:r>
    </w:p>
    <w:p>
      <w:pPr>
        <w:pStyle w:val="103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KVKK’nin, 11. maddesi kapsamında İlgili Kişi’nin hakları aşağıda belirtilmiştir: </w:t>
      </w:r>
      <w:r>
        <w:rPr>
          <w:rFonts w:ascii="Century Gothic" w:hAnsi="Century Gothic" w:cs="Century Gothic"/>
        </w:rPr>
      </w:r>
      <w:r>
        <w:rPr>
          <w:rFonts w:ascii="Century Gothic" w:hAnsi="Century Gothic" w:cs="Century Gothic"/>
        </w:rPr>
      </w:r>
    </w:p>
    <w:p>
      <w:pPr>
        <w:pStyle w:val="103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işlenip işlenmediğini öğrenme, işlendiğine ilişkin bilgi talep etme,</w:t>
      </w:r>
      <w:r>
        <w:rPr>
          <w:rFonts w:ascii="Century Gothic" w:hAnsi="Century Gothic" w:cs="Century Gothic"/>
        </w:rPr>
      </w:r>
      <w:r>
        <w:rPr>
          <w:rFonts w:ascii="Century Gothic" w:hAnsi="Century Gothic" w:cs="Century Gothic"/>
        </w:rPr>
      </w:r>
    </w:p>
    <w:p>
      <w:pPr>
        <w:pStyle w:val="103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işlenme amacını ve amacına uygun kullanılıp kullanılmadığını öğrenme,</w:t>
      </w:r>
      <w:r>
        <w:rPr>
          <w:rFonts w:ascii="Century Gothic" w:hAnsi="Century Gothic" w:cs="Century Gothic"/>
        </w:rPr>
      </w:r>
      <w:r>
        <w:rPr>
          <w:rFonts w:ascii="Century Gothic" w:hAnsi="Century Gothic" w:cs="Century Gothic"/>
        </w:rPr>
      </w:r>
    </w:p>
    <w:p>
      <w:pPr>
        <w:pStyle w:val="103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aktarıldığı üçüncü kişileri bilme,</w:t>
      </w:r>
      <w:r>
        <w:rPr>
          <w:rFonts w:ascii="Century Gothic" w:hAnsi="Century Gothic" w:cs="Century Gothic"/>
        </w:rPr>
      </w:r>
      <w:r>
        <w:rPr>
          <w:rFonts w:ascii="Century Gothic" w:hAnsi="Century Gothic" w:cs="Century Gothic"/>
        </w:rPr>
      </w:r>
    </w:p>
    <w:p>
      <w:pPr>
        <w:pStyle w:val="103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eksik veya yanlış işlenmiş olması hâlinde düzeltilmesini talep etme,</w:t>
      </w:r>
      <w:r>
        <w:rPr>
          <w:rFonts w:ascii="Century Gothic" w:hAnsi="Century Gothic" w:cs="Century Gothic"/>
        </w:rPr>
      </w:r>
      <w:r>
        <w:rPr>
          <w:rFonts w:ascii="Century Gothic" w:hAnsi="Century Gothic" w:cs="Century Gothic"/>
        </w:rPr>
      </w:r>
    </w:p>
    <w:p>
      <w:pPr>
        <w:pStyle w:val="103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KVKK ve ilgili diğer kanun hükümlerine uygun işlenmesine rağmen, işlenmesini gerektiren sebeplerin ortadan kalkması hâlinde kişisel verilerin silinmesini veya yok edilmesini isteme,</w:t>
      </w:r>
      <w:r>
        <w:rPr>
          <w:rFonts w:ascii="Century Gothic" w:hAnsi="Century Gothic" w:cs="Century Gothic"/>
        </w:rPr>
      </w:r>
      <w:r>
        <w:rPr>
          <w:rFonts w:ascii="Century Gothic" w:hAnsi="Century Gothic" w:cs="Century Gothic"/>
        </w:rPr>
      </w:r>
    </w:p>
    <w:p>
      <w:pPr>
        <w:pStyle w:val="103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aktarılmışsa, yapılan düzeltme, silme veya yok etme işleminin verilerin aktarıldığı 3. kişilere bildirilmesini isteme,</w:t>
      </w:r>
      <w:r>
        <w:rPr>
          <w:rFonts w:ascii="Century Gothic" w:hAnsi="Century Gothic" w:cs="Century Gothic"/>
        </w:rPr>
      </w:r>
      <w:r>
        <w:rPr>
          <w:rFonts w:ascii="Century Gothic" w:hAnsi="Century Gothic" w:cs="Century Gothic"/>
        </w:rPr>
      </w:r>
    </w:p>
    <w:p>
      <w:pPr>
        <w:pStyle w:val="103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 münhasıran otomatik sistemler vasıtasıyla analiz edilmesi suretiyle aleyhine sonucun ortaya çıkması durumunda itiraz etme,</w:t>
      </w:r>
      <w:r>
        <w:rPr>
          <w:rFonts w:ascii="Century Gothic" w:hAnsi="Century Gothic" w:cs="Century Gothic"/>
        </w:rPr>
      </w:r>
      <w:r>
        <w:rPr>
          <w:rFonts w:ascii="Century Gothic" w:hAnsi="Century Gothic" w:cs="Century Gothic"/>
        </w:rPr>
      </w:r>
    </w:p>
    <w:p>
      <w:pPr>
        <w:pStyle w:val="1032"/>
        <w:numPr>
          <w:ilvl w:val="0"/>
          <w:numId w:val="30"/>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kanuna aykırı işlenmesi sebebiyle zarara uğranması hâlinde zararın giderilmesini talep etme.</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 yukarıda belirtilen hakları kullanmak için, KVKK’nin 11. maddesinde düzenlenen haklardan hangisini kullanmayı istediğini açıklayan talebini yazılı ol</w:t>
      </w:r>
      <w:r>
        <w:rPr>
          <w:rFonts w:ascii="Century Gothic" w:hAnsi="Century Gothic" w:cs="Century Gothic"/>
          <w:sz w:val="22"/>
          <w:szCs w:val="22"/>
        </w:rPr>
        <w:t xml:space="preserve">arak veya kayıtlı elektronik posta adresi, güvenli elektronik imza ya da İlgili Kişi tarafından Helvacı Laik Aşar’a daha önce bildirilen ve Helvacı Laik Aşar’ın sisteminde kayıtlı bulunan elektronik posta adresini kullanarak Helvacı Laik Aşar’a iletebilir.</w:t>
      </w:r>
      <w:r>
        <w:rPr>
          <w:rFonts w:ascii="Century Gothic" w:hAnsi="Century Gothic" w:cs="Century Gothic"/>
        </w:rPr>
      </w:r>
      <w:r>
        <w:rPr>
          <w:rFonts w:ascii="Century Gothic" w:hAnsi="Century Gothic" w:cs="Century Gothic"/>
        </w:rPr>
      </w:r>
    </w:p>
    <w:p>
      <w:pPr>
        <w:pStyle w:val="103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Yapılacak başvuruda:</w:t>
      </w:r>
      <w:r>
        <w:rPr>
          <w:rFonts w:ascii="Century Gothic" w:hAnsi="Century Gothic" w:cs="Century Gothic"/>
        </w:rPr>
      </w:r>
      <w:r>
        <w:rPr>
          <w:rFonts w:ascii="Century Gothic" w:hAnsi="Century Gothic" w:cs="Century Gothic"/>
        </w:rPr>
      </w:r>
    </w:p>
    <w:p>
      <w:pPr>
        <w:pStyle w:val="1032"/>
        <w:numPr>
          <w:ilvl w:val="0"/>
          <w:numId w:val="33"/>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Ad, soyad ve başvuru yazılı ise imza,</w:t>
      </w:r>
      <w:r>
        <w:rPr>
          <w:rFonts w:ascii="Century Gothic" w:hAnsi="Century Gothic" w:cs="Century Gothic"/>
        </w:rPr>
      </w:r>
      <w:r>
        <w:rPr>
          <w:rFonts w:ascii="Century Gothic" w:hAnsi="Century Gothic" w:cs="Century Gothic"/>
        </w:rPr>
      </w:r>
    </w:p>
    <w:p>
      <w:pPr>
        <w:pStyle w:val="1032"/>
        <w:numPr>
          <w:ilvl w:val="0"/>
          <w:numId w:val="33"/>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Tebligat adresi,</w:t>
      </w:r>
      <w:r>
        <w:rPr>
          <w:rFonts w:ascii="Century Gothic" w:hAnsi="Century Gothic" w:cs="Century Gothic"/>
        </w:rPr>
      </w:r>
      <w:r>
        <w:rPr>
          <w:rFonts w:ascii="Century Gothic" w:hAnsi="Century Gothic" w:cs="Century Gothic"/>
        </w:rPr>
      </w:r>
    </w:p>
    <w:p>
      <w:pPr>
        <w:pStyle w:val="1032"/>
        <w:numPr>
          <w:ilvl w:val="0"/>
          <w:numId w:val="33"/>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Türkiye Cumhuriyeti vatandaşları için T.C. kimlik numarası, yabancılar için uyruğu, pasaport numarası veya varsa kimlik numarası,</w:t>
      </w:r>
      <w:r>
        <w:rPr>
          <w:rFonts w:ascii="Century Gothic" w:hAnsi="Century Gothic" w:cs="Century Gothic"/>
        </w:rPr>
      </w:r>
      <w:r>
        <w:rPr>
          <w:rFonts w:ascii="Century Gothic" w:hAnsi="Century Gothic" w:cs="Century Gothic"/>
        </w:rPr>
      </w:r>
    </w:p>
    <w:p>
      <w:pPr>
        <w:pStyle w:val="1032"/>
        <w:numPr>
          <w:ilvl w:val="0"/>
          <w:numId w:val="33"/>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Varsa bildirime esas elektronik posta adresi, telefon ve faks numarası,</w:t>
      </w:r>
      <w:r>
        <w:rPr>
          <w:rFonts w:ascii="Century Gothic" w:hAnsi="Century Gothic" w:cs="Century Gothic"/>
        </w:rPr>
      </w:r>
      <w:r>
        <w:rPr>
          <w:rFonts w:ascii="Century Gothic" w:hAnsi="Century Gothic" w:cs="Century Gothic"/>
        </w:rPr>
      </w:r>
    </w:p>
    <w:p>
      <w:pPr>
        <w:pStyle w:val="1032"/>
        <w:numPr>
          <w:ilvl w:val="0"/>
          <w:numId w:val="33"/>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Talep konusunun bulunması zorunludur.</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Konuya ilişkin bilgi ve belgeler başvuruya eklenmelidir. Yazılı başvurular, “AND Pastel T3 Blok K: 18 D:160 34870 Kartal/İstanbul” adresine İlgili Kişi’nin ıslak imzasını içerecek şekilde gönderilebilecektir.</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Başvurular, KVKK, ilgili mevzuat ve Kurul kararları çerçevesinde değerlendirilecek ve geçerli başvurular bu çerçevede işleme konulacak ve de başvuru sahibi bilgilendirilecektir.</w:t>
      </w:r>
      <w:r>
        <w:rPr>
          <w:rFonts w:ascii="Century Gothic" w:hAnsi="Century Gothic" w:cs="Century Gothic"/>
        </w:rPr>
      </w:r>
      <w:r>
        <w:rPr>
          <w:rFonts w:ascii="Century Gothic" w:hAnsi="Century Gothic" w:cs="Century Gothic"/>
        </w:rPr>
      </w:r>
    </w:p>
    <w:p>
      <w:pPr>
        <w:pStyle w:val="103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Veri Sorumlusuna Başvuru Usul ve Esasları Hakkın</w:t>
      </w:r>
      <w:r>
        <w:rPr>
          <w:rFonts w:ascii="Century Gothic" w:hAnsi="Century Gothic" w:cs="Century Gothic"/>
          <w:sz w:val="22"/>
          <w:szCs w:val="22"/>
        </w:rPr>
        <w:t xml:space="preserve">da Tebliğ çerçevesinde, başvuruyu kabul etme veya gerekçesini açıklayarak reddetme hakkına sahiptir. Helvacı Laik Aşar’ın cevabı yazılı olarak veya elektronik ortamda, talebin niteliğine göre en kısa sürede ve en geç otuz gün içinde ücretsiz olarak İlgili </w:t>
      </w:r>
      <w:r>
        <w:rPr>
          <w:rFonts w:ascii="Century Gothic" w:hAnsi="Century Gothic" w:cs="Century Gothic"/>
          <w:sz w:val="22"/>
          <w:szCs w:val="22"/>
        </w:rPr>
        <w:t xml:space="preserve">Kişi’ye</w:t>
      </w:r>
      <w:r>
        <w:rPr>
          <w:rFonts w:ascii="Century Gothic" w:hAnsi="Century Gothic" w:cs="Century Gothic"/>
          <w:sz w:val="22"/>
          <w:szCs w:val="22"/>
        </w:rPr>
        <w:t xml:space="preserve"> bildirilecektir. Ancak, işlemin ayrıca bir maliyet gerektirmesi hâlinde, Veri Sorumlusuna Başvuru Usul ve Esasları Hakkında Tebliğ’in 7. maddesinde belirtilen ücret talep edilebilir.</w:t>
      </w:r>
      <w:r>
        <w:rPr>
          <w:rFonts w:ascii="Century Gothic" w:hAnsi="Century Gothic" w:cs="Century Gothic"/>
        </w:rPr>
      </w:r>
      <w:r>
        <w:rPr>
          <w:rFonts w:ascii="Century Gothic" w:hAnsi="Century Gothic" w:cs="Century Gothic"/>
        </w:rPr>
      </w:r>
    </w:p>
    <w:p>
      <w:pPr>
        <w:pStyle w:val="1032"/>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İLETİŞİM</w:t>
      </w:r>
      <w:r>
        <w:rPr>
          <w:rFonts w:ascii="Century Gothic" w:hAnsi="Century Gothic" w:cs="Century Gothic"/>
        </w:rPr>
      </w:r>
      <w:r>
        <w:rPr>
          <w:rFonts w:ascii="Century Gothic" w:hAnsi="Century Gothic" w:cs="Century Gothic"/>
        </w:rPr>
      </w:r>
    </w:p>
    <w:p>
      <w:pPr>
        <w:pStyle w:val="1032"/>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Hukuk Bürosu</w:t>
      </w:r>
      <w:r>
        <w:rPr>
          <w:rFonts w:ascii="Century Gothic" w:hAnsi="Century Gothic" w:cs="Century Gothic"/>
        </w:rPr>
      </w:r>
      <w:r>
        <w:rPr>
          <w:rFonts w:ascii="Century Gothic" w:hAnsi="Century Gothic" w:cs="Century Gothic"/>
        </w:rPr>
      </w:r>
    </w:p>
    <w:p>
      <w:pPr>
        <w:pStyle w:val="1032"/>
        <w:jc w:val="center"/>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T:</w:t>
      </w:r>
      <w:r>
        <w:rPr>
          <w:rFonts w:ascii="Century Gothic" w:hAnsi="Century Gothic" w:cs="Century Gothic"/>
          <w:sz w:val="22"/>
          <w:szCs w:val="22"/>
        </w:rPr>
        <w:t xml:space="preserve"> +90 216 706 44 52 </w:t>
      </w:r>
      <w:r>
        <w:rPr>
          <w:rFonts w:ascii="Century Gothic" w:hAnsi="Century Gothic" w:cs="Century Gothic"/>
          <w:b/>
          <w:bCs/>
          <w:sz w:val="22"/>
          <w:szCs w:val="22"/>
        </w:rPr>
        <w:t xml:space="preserve">M:</w:t>
      </w:r>
      <w:r>
        <w:rPr>
          <w:rFonts w:ascii="Century Gothic" w:hAnsi="Century Gothic" w:cs="Century Gothic"/>
          <w:sz w:val="22"/>
          <w:szCs w:val="22"/>
        </w:rPr>
        <w:t xml:space="preserve"> </w:t>
      </w:r>
      <w:hyperlink r:id="rId16" w:tooltip="mailto:info@hla-law.com" w:history="1">
        <w:r>
          <w:rPr>
            <w:rStyle w:val="1028"/>
            <w:rFonts w:ascii="Century Gothic" w:hAnsi="Century Gothic" w:cs="Century Gothic"/>
            <w:sz w:val="22"/>
            <w:szCs w:val="22"/>
          </w:rPr>
          <w:t xml:space="preserve">info@hla-law.com</w:t>
        </w:r>
      </w:hyperlink>
      <w:r>
        <w:rPr>
          <w:rFonts w:ascii="Century Gothic" w:hAnsi="Century Gothic" w:cs="Century Gothic"/>
        </w:rPr>
      </w:r>
      <w:r>
        <w:rPr>
          <w:rFonts w:ascii="Century Gothic" w:hAnsi="Century Gothic" w:cs="Century Gothic"/>
        </w:rPr>
      </w:r>
    </w:p>
    <w:p>
      <w:pPr>
        <w:pStyle w:val="1032"/>
        <w:jc w:val="center"/>
        <w:spacing w:after="240" w:line="276" w:lineRule="auto"/>
        <w:rPr>
          <w:rFonts w:ascii="Century Gothic" w:hAnsi="Century Gothic" w:cs="Century Gothic"/>
          <w:sz w:val="22"/>
          <w:szCs w:val="22"/>
        </w:rPr>
      </w:pPr>
      <w:r>
        <w:rPr>
          <w:rFonts w:ascii="Century Gothic" w:hAnsi="Century Gothic" w:cs="Century Gothic"/>
          <w:sz w:val="22"/>
          <w:szCs w:val="22"/>
        </w:rPr>
        <w:t xml:space="preserve">And</w:t>
      </w:r>
      <w:r>
        <w:rPr>
          <w:rFonts w:ascii="Century Gothic" w:hAnsi="Century Gothic" w:cs="Century Gothic"/>
          <w:sz w:val="22"/>
          <w:szCs w:val="22"/>
        </w:rPr>
        <w:t xml:space="preserve"> Pastel T3 Blok K:18 D:160 34870, Kartal İstanbul</w:t>
      </w:r>
      <w:r>
        <w:rPr>
          <w:rFonts w:ascii="Century Gothic" w:hAnsi="Century Gothic" w:cs="Century Gothic"/>
        </w:rPr>
      </w:r>
      <w:r>
        <w:rPr>
          <w:rFonts w:ascii="Century Gothic" w:hAnsi="Century Gothic" w:cs="Century Gothic"/>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1031"/>
        <w:b/>
        <w:bCs/>
      </w:rPr>
    </w:sdtPr>
    <w:sdtContent>
      <w:p>
        <w:pPr>
          <w:pStyle w:val="1012"/>
          <w:rPr>
            <w:rStyle w:val="1031"/>
            <w:rFonts w:ascii="Times New Roman" w:hAnsi="Times New Roman" w:cs="Times New Roman"/>
            <w:b/>
            <w:bCs/>
            <w:sz w:val="20"/>
            <w:szCs w:val="20"/>
          </w:rPr>
          <w:framePr w:wrap="none" w:vAnchor="text" w:hAnchor="margin" w:xAlign="right" w:y="1"/>
        </w:pPr>
        <w:r>
          <w:rPr>
            <w:rStyle w:val="1031"/>
            <w:rFonts w:ascii="Times New Roman" w:hAnsi="Times New Roman" w:cs="Times New Roman"/>
            <w:b/>
            <w:bCs/>
            <w:sz w:val="20"/>
            <w:szCs w:val="20"/>
          </w:rPr>
          <w:fldChar w:fldCharType="begin"/>
        </w:r>
        <w:r>
          <w:rPr>
            <w:rStyle w:val="1031"/>
            <w:rFonts w:ascii="Times New Roman" w:hAnsi="Times New Roman" w:cs="Times New Roman"/>
            <w:b/>
            <w:bCs/>
            <w:sz w:val="20"/>
            <w:szCs w:val="20"/>
          </w:rPr>
          <w:instrText xml:space="preserve"> PAGE </w:instrText>
        </w:r>
        <w:r>
          <w:rPr>
            <w:rStyle w:val="1031"/>
            <w:rFonts w:ascii="Times New Roman" w:hAnsi="Times New Roman" w:cs="Times New Roman"/>
            <w:b/>
            <w:bCs/>
            <w:sz w:val="20"/>
            <w:szCs w:val="20"/>
          </w:rPr>
          <w:fldChar w:fldCharType="separate"/>
        </w:r>
        <w:r>
          <w:rPr>
            <w:rStyle w:val="1031"/>
            <w:rFonts w:ascii="Times New Roman" w:hAnsi="Times New Roman" w:cs="Times New Roman"/>
            <w:b/>
            <w:bCs/>
            <w:sz w:val="20"/>
            <w:szCs w:val="20"/>
          </w:rPr>
          <w:t xml:space="preserve">2</w:t>
        </w:r>
        <w:r>
          <w:rPr>
            <w:rStyle w:val="1031"/>
            <w:rFonts w:ascii="Times New Roman" w:hAnsi="Times New Roman" w:cs="Times New Roman"/>
            <w:b/>
            <w:bCs/>
            <w:sz w:val="20"/>
            <w:szCs w:val="20"/>
          </w:rPr>
          <w:fldChar w:fldCharType="end"/>
        </w:r>
        <w:r/>
      </w:p>
    </w:sdtContent>
  </w:sdt>
  <w:p>
    <w:pPr>
      <w:pStyle w:val="1012"/>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1012"/>
          <w:rPr>
            <w:rStyle w:val="1031"/>
          </w:rPr>
          <w:framePr w:wrap="none" w:vAnchor="text" w:hAnchor="margin" w:xAlign="right" w:y="1"/>
        </w:pPr>
        <w:r>
          <w:rPr>
            <w:rStyle w:val="1031"/>
          </w:rPr>
          <w:fldChar w:fldCharType="begin"/>
        </w:r>
        <w:r>
          <w:rPr>
            <w:rStyle w:val="1031"/>
          </w:rPr>
          <w:instrText xml:space="preserve"> PAGE </w:instrText>
        </w:r>
        <w:r>
          <w:rPr>
            <w:rStyle w:val="1031"/>
          </w:rPr>
          <w:fldChar w:fldCharType="separate"/>
        </w:r>
        <w:r>
          <w:rPr>
            <w:rStyle w:val="1031"/>
          </w:rPr>
          <w:t xml:space="preserve">2</w:t>
        </w:r>
        <w:r>
          <w:rPr>
            <w:rStyle w:val="1031"/>
          </w:rPr>
          <w:fldChar w:fldCharType="end"/>
        </w:r>
        <w:r/>
      </w:p>
    </w:sdtContent>
  </w:sdt>
  <w:p>
    <w:pPr>
      <w:pStyle w:val="1012"/>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2"/>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4"/>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0"/>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0"/>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miter/>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0"/>
      <w:ind w:left="-1021"/>
    </w:pPr>
    <w:r/>
    <w:r/>
  </w:p>
  <w:p>
    <w:pPr>
      <w:pStyle w:val="1010"/>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5">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6">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2">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13">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6">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upp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9">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1">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22">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30">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7"/>
  </w:num>
  <w:num w:numId="2">
    <w:abstractNumId w:val="11"/>
  </w:num>
  <w:num w:numId="3">
    <w:abstractNumId w:val="16"/>
  </w:num>
  <w:num w:numId="4">
    <w:abstractNumId w:val="28"/>
  </w:num>
  <w:num w:numId="5">
    <w:abstractNumId w:val="15"/>
  </w:num>
  <w:num w:numId="6">
    <w:abstractNumId w:val="12"/>
  </w:num>
  <w:num w:numId="7">
    <w:abstractNumId w:val="25"/>
  </w:num>
  <w:num w:numId="8">
    <w:abstractNumId w:val="1"/>
  </w:num>
  <w:num w:numId="9">
    <w:abstractNumId w:val="8"/>
  </w:num>
  <w:num w:numId="10">
    <w:abstractNumId w:val="31"/>
  </w:num>
  <w:num w:numId="11">
    <w:abstractNumId w:val="22"/>
  </w:num>
  <w:num w:numId="12">
    <w:abstractNumId w:val="20"/>
  </w:num>
  <w:num w:numId="13">
    <w:abstractNumId w:val="9"/>
  </w:num>
  <w:num w:numId="14">
    <w:abstractNumId w:val="10"/>
  </w:num>
  <w:num w:numId="15">
    <w:abstractNumId w:val="18"/>
  </w:num>
  <w:num w:numId="16">
    <w:abstractNumId w:val="24"/>
  </w:num>
  <w:num w:numId="17">
    <w:abstractNumId w:val="26"/>
  </w:num>
  <w:num w:numId="18">
    <w:abstractNumId w:val="13"/>
  </w:num>
  <w:num w:numId="19">
    <w:abstractNumId w:val="3"/>
  </w:num>
  <w:num w:numId="20">
    <w:abstractNumId w:val="32"/>
  </w:num>
  <w:num w:numId="21">
    <w:abstractNumId w:val="14"/>
  </w:num>
  <w:num w:numId="22">
    <w:abstractNumId w:val="21"/>
  </w:num>
  <w:num w:numId="23">
    <w:abstractNumId w:val="23"/>
  </w:num>
  <w:num w:numId="24">
    <w:abstractNumId w:val="29"/>
  </w:num>
  <w:num w:numId="25">
    <w:abstractNumId w:val="5"/>
  </w:num>
  <w:num w:numId="26">
    <w:abstractNumId w:val="4"/>
  </w:num>
  <w:num w:numId="27">
    <w:abstractNumId w:val="17"/>
  </w:num>
  <w:num w:numId="28">
    <w:abstractNumId w:val="30"/>
  </w:num>
  <w:num w:numId="29">
    <w:abstractNumId w:val="19"/>
  </w:num>
  <w:num w:numId="30">
    <w:abstractNumId w:val="6"/>
  </w:num>
  <w:num w:numId="31">
    <w:abstractNumId w:val="0"/>
  </w:num>
  <w:num w:numId="32">
    <w:abstractNumId w:val="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36">
    <w:name w:val="Heading 1"/>
    <w:basedOn w:val="1006"/>
    <w:next w:val="1006"/>
    <w:link w:val="837"/>
    <w:uiPriority w:val="9"/>
    <w:qFormat/>
    <w:pPr>
      <w:keepLines/>
      <w:keepNext/>
      <w:spacing w:before="480" w:after="200"/>
      <w:outlineLvl w:val="0"/>
    </w:pPr>
    <w:rPr>
      <w:rFonts w:ascii="Arial" w:hAnsi="Arial" w:eastAsia="Arial" w:cs="Arial"/>
      <w:sz w:val="40"/>
      <w:szCs w:val="40"/>
    </w:rPr>
  </w:style>
  <w:style w:type="character" w:styleId="837">
    <w:name w:val="Heading 1 Char"/>
    <w:basedOn w:val="1007"/>
    <w:link w:val="836"/>
    <w:uiPriority w:val="9"/>
    <w:rPr>
      <w:rFonts w:ascii="Arial" w:hAnsi="Arial" w:eastAsia="Arial" w:cs="Arial"/>
      <w:sz w:val="40"/>
      <w:szCs w:val="40"/>
    </w:rPr>
  </w:style>
  <w:style w:type="paragraph" w:styleId="838">
    <w:name w:val="Heading 2"/>
    <w:basedOn w:val="1006"/>
    <w:next w:val="1006"/>
    <w:link w:val="839"/>
    <w:uiPriority w:val="9"/>
    <w:unhideWhenUsed/>
    <w:qFormat/>
    <w:pPr>
      <w:keepLines/>
      <w:keepNext/>
      <w:spacing w:before="360" w:after="200"/>
      <w:outlineLvl w:val="1"/>
    </w:pPr>
    <w:rPr>
      <w:rFonts w:ascii="Arial" w:hAnsi="Arial" w:eastAsia="Arial" w:cs="Arial"/>
      <w:sz w:val="34"/>
    </w:rPr>
  </w:style>
  <w:style w:type="character" w:styleId="839">
    <w:name w:val="Heading 2 Char"/>
    <w:basedOn w:val="1007"/>
    <w:link w:val="838"/>
    <w:uiPriority w:val="9"/>
    <w:rPr>
      <w:rFonts w:ascii="Arial" w:hAnsi="Arial" w:eastAsia="Arial" w:cs="Arial"/>
      <w:sz w:val="34"/>
    </w:rPr>
  </w:style>
  <w:style w:type="paragraph" w:styleId="840">
    <w:name w:val="Heading 3"/>
    <w:basedOn w:val="1006"/>
    <w:next w:val="1006"/>
    <w:link w:val="841"/>
    <w:uiPriority w:val="9"/>
    <w:unhideWhenUsed/>
    <w:qFormat/>
    <w:pPr>
      <w:keepLines/>
      <w:keepNext/>
      <w:spacing w:before="320" w:after="200"/>
      <w:outlineLvl w:val="2"/>
    </w:pPr>
    <w:rPr>
      <w:rFonts w:ascii="Arial" w:hAnsi="Arial" w:eastAsia="Arial" w:cs="Arial"/>
      <w:sz w:val="30"/>
      <w:szCs w:val="30"/>
    </w:rPr>
  </w:style>
  <w:style w:type="character" w:styleId="841">
    <w:name w:val="Heading 3 Char"/>
    <w:basedOn w:val="1007"/>
    <w:link w:val="840"/>
    <w:uiPriority w:val="9"/>
    <w:rPr>
      <w:rFonts w:ascii="Arial" w:hAnsi="Arial" w:eastAsia="Arial" w:cs="Arial"/>
      <w:sz w:val="30"/>
      <w:szCs w:val="30"/>
    </w:rPr>
  </w:style>
  <w:style w:type="paragraph" w:styleId="842">
    <w:name w:val="Heading 4"/>
    <w:basedOn w:val="1006"/>
    <w:next w:val="1006"/>
    <w:link w:val="843"/>
    <w:uiPriority w:val="9"/>
    <w:unhideWhenUsed/>
    <w:qFormat/>
    <w:pPr>
      <w:keepLines/>
      <w:keepNext/>
      <w:spacing w:before="320" w:after="200"/>
      <w:outlineLvl w:val="3"/>
    </w:pPr>
    <w:rPr>
      <w:rFonts w:ascii="Arial" w:hAnsi="Arial" w:eastAsia="Arial" w:cs="Arial"/>
      <w:b/>
      <w:bCs/>
      <w:sz w:val="26"/>
      <w:szCs w:val="26"/>
    </w:rPr>
  </w:style>
  <w:style w:type="character" w:styleId="843">
    <w:name w:val="Heading 4 Char"/>
    <w:basedOn w:val="1007"/>
    <w:link w:val="842"/>
    <w:uiPriority w:val="9"/>
    <w:rPr>
      <w:rFonts w:ascii="Arial" w:hAnsi="Arial" w:eastAsia="Arial" w:cs="Arial"/>
      <w:b/>
      <w:bCs/>
      <w:sz w:val="26"/>
      <w:szCs w:val="26"/>
    </w:rPr>
  </w:style>
  <w:style w:type="paragraph" w:styleId="844">
    <w:name w:val="Heading 5"/>
    <w:basedOn w:val="1006"/>
    <w:next w:val="1006"/>
    <w:link w:val="845"/>
    <w:uiPriority w:val="9"/>
    <w:unhideWhenUsed/>
    <w:qFormat/>
    <w:pPr>
      <w:keepLines/>
      <w:keepNext/>
      <w:spacing w:before="320" w:after="200"/>
      <w:outlineLvl w:val="4"/>
    </w:pPr>
    <w:rPr>
      <w:rFonts w:ascii="Arial" w:hAnsi="Arial" w:eastAsia="Arial" w:cs="Arial"/>
      <w:b/>
      <w:bCs/>
      <w:sz w:val="24"/>
      <w:szCs w:val="24"/>
    </w:rPr>
  </w:style>
  <w:style w:type="character" w:styleId="845">
    <w:name w:val="Heading 5 Char"/>
    <w:basedOn w:val="1007"/>
    <w:link w:val="844"/>
    <w:uiPriority w:val="9"/>
    <w:rPr>
      <w:rFonts w:ascii="Arial" w:hAnsi="Arial" w:eastAsia="Arial" w:cs="Arial"/>
      <w:b/>
      <w:bCs/>
      <w:sz w:val="24"/>
      <w:szCs w:val="24"/>
    </w:rPr>
  </w:style>
  <w:style w:type="paragraph" w:styleId="846">
    <w:name w:val="Heading 6"/>
    <w:basedOn w:val="1006"/>
    <w:next w:val="1006"/>
    <w:link w:val="847"/>
    <w:uiPriority w:val="9"/>
    <w:unhideWhenUsed/>
    <w:qFormat/>
    <w:pPr>
      <w:keepLines/>
      <w:keepNext/>
      <w:spacing w:before="320" w:after="200"/>
      <w:outlineLvl w:val="5"/>
    </w:pPr>
    <w:rPr>
      <w:rFonts w:ascii="Arial" w:hAnsi="Arial" w:eastAsia="Arial" w:cs="Arial"/>
      <w:b/>
      <w:bCs/>
      <w:sz w:val="22"/>
      <w:szCs w:val="22"/>
    </w:rPr>
  </w:style>
  <w:style w:type="character" w:styleId="847">
    <w:name w:val="Heading 6 Char"/>
    <w:basedOn w:val="1007"/>
    <w:link w:val="846"/>
    <w:uiPriority w:val="9"/>
    <w:rPr>
      <w:rFonts w:ascii="Arial" w:hAnsi="Arial" w:eastAsia="Arial" w:cs="Arial"/>
      <w:b/>
      <w:bCs/>
      <w:sz w:val="22"/>
      <w:szCs w:val="22"/>
    </w:rPr>
  </w:style>
  <w:style w:type="paragraph" w:styleId="848">
    <w:name w:val="Heading 7"/>
    <w:basedOn w:val="1006"/>
    <w:next w:val="1006"/>
    <w:link w:val="849"/>
    <w:uiPriority w:val="9"/>
    <w:unhideWhenUsed/>
    <w:qFormat/>
    <w:pPr>
      <w:keepLines/>
      <w:keepNext/>
      <w:spacing w:before="320" w:after="200"/>
      <w:outlineLvl w:val="6"/>
    </w:pPr>
    <w:rPr>
      <w:rFonts w:ascii="Arial" w:hAnsi="Arial" w:eastAsia="Arial" w:cs="Arial"/>
      <w:b/>
      <w:bCs/>
      <w:i/>
      <w:iCs/>
      <w:sz w:val="22"/>
      <w:szCs w:val="22"/>
    </w:rPr>
  </w:style>
  <w:style w:type="character" w:styleId="849">
    <w:name w:val="Heading 7 Char"/>
    <w:basedOn w:val="1007"/>
    <w:link w:val="848"/>
    <w:uiPriority w:val="9"/>
    <w:rPr>
      <w:rFonts w:ascii="Arial" w:hAnsi="Arial" w:eastAsia="Arial" w:cs="Arial"/>
      <w:b/>
      <w:bCs/>
      <w:i/>
      <w:iCs/>
      <w:sz w:val="22"/>
      <w:szCs w:val="22"/>
    </w:rPr>
  </w:style>
  <w:style w:type="paragraph" w:styleId="850">
    <w:name w:val="Heading 8"/>
    <w:basedOn w:val="1006"/>
    <w:next w:val="1006"/>
    <w:link w:val="851"/>
    <w:uiPriority w:val="9"/>
    <w:unhideWhenUsed/>
    <w:qFormat/>
    <w:pPr>
      <w:keepLines/>
      <w:keepNext/>
      <w:spacing w:before="320" w:after="200"/>
      <w:outlineLvl w:val="7"/>
    </w:pPr>
    <w:rPr>
      <w:rFonts w:ascii="Arial" w:hAnsi="Arial" w:eastAsia="Arial" w:cs="Arial"/>
      <w:i/>
      <w:iCs/>
      <w:sz w:val="22"/>
      <w:szCs w:val="22"/>
    </w:rPr>
  </w:style>
  <w:style w:type="character" w:styleId="851">
    <w:name w:val="Heading 8 Char"/>
    <w:basedOn w:val="1007"/>
    <w:link w:val="850"/>
    <w:uiPriority w:val="9"/>
    <w:rPr>
      <w:rFonts w:ascii="Arial" w:hAnsi="Arial" w:eastAsia="Arial" w:cs="Arial"/>
      <w:i/>
      <w:iCs/>
      <w:sz w:val="22"/>
      <w:szCs w:val="22"/>
    </w:rPr>
  </w:style>
  <w:style w:type="paragraph" w:styleId="852">
    <w:name w:val="Heading 9"/>
    <w:basedOn w:val="1006"/>
    <w:next w:val="1006"/>
    <w:link w:val="853"/>
    <w:uiPriority w:val="9"/>
    <w:unhideWhenUsed/>
    <w:qFormat/>
    <w:pPr>
      <w:keepLines/>
      <w:keepNext/>
      <w:spacing w:before="320" w:after="200"/>
      <w:outlineLvl w:val="8"/>
    </w:pPr>
    <w:rPr>
      <w:rFonts w:ascii="Arial" w:hAnsi="Arial" w:eastAsia="Arial" w:cs="Arial"/>
      <w:i/>
      <w:iCs/>
      <w:sz w:val="21"/>
      <w:szCs w:val="21"/>
    </w:rPr>
  </w:style>
  <w:style w:type="character" w:styleId="853">
    <w:name w:val="Heading 9 Char"/>
    <w:basedOn w:val="1007"/>
    <w:link w:val="852"/>
    <w:uiPriority w:val="9"/>
    <w:rPr>
      <w:rFonts w:ascii="Arial" w:hAnsi="Arial" w:eastAsia="Arial" w:cs="Arial"/>
      <w:i/>
      <w:iCs/>
      <w:sz w:val="21"/>
      <w:szCs w:val="21"/>
    </w:rPr>
  </w:style>
  <w:style w:type="paragraph" w:styleId="854">
    <w:name w:val="Title"/>
    <w:basedOn w:val="1006"/>
    <w:next w:val="1006"/>
    <w:link w:val="855"/>
    <w:uiPriority w:val="10"/>
    <w:qFormat/>
    <w:pPr>
      <w:contextualSpacing/>
      <w:spacing w:before="300" w:after="200"/>
    </w:pPr>
    <w:rPr>
      <w:sz w:val="48"/>
      <w:szCs w:val="48"/>
    </w:rPr>
  </w:style>
  <w:style w:type="character" w:styleId="855">
    <w:name w:val="Title Char"/>
    <w:basedOn w:val="1007"/>
    <w:link w:val="854"/>
    <w:uiPriority w:val="10"/>
    <w:rPr>
      <w:sz w:val="48"/>
      <w:szCs w:val="48"/>
    </w:rPr>
  </w:style>
  <w:style w:type="paragraph" w:styleId="856">
    <w:name w:val="Subtitle"/>
    <w:basedOn w:val="1006"/>
    <w:next w:val="1006"/>
    <w:link w:val="857"/>
    <w:uiPriority w:val="11"/>
    <w:qFormat/>
    <w:pPr>
      <w:spacing w:before="200" w:after="200"/>
    </w:pPr>
    <w:rPr>
      <w:sz w:val="24"/>
      <w:szCs w:val="24"/>
    </w:rPr>
  </w:style>
  <w:style w:type="character" w:styleId="857">
    <w:name w:val="Subtitle Char"/>
    <w:basedOn w:val="1007"/>
    <w:link w:val="856"/>
    <w:uiPriority w:val="11"/>
    <w:rPr>
      <w:sz w:val="24"/>
      <w:szCs w:val="24"/>
    </w:rPr>
  </w:style>
  <w:style w:type="paragraph" w:styleId="858">
    <w:name w:val="Quote"/>
    <w:basedOn w:val="1006"/>
    <w:next w:val="1006"/>
    <w:link w:val="859"/>
    <w:uiPriority w:val="29"/>
    <w:qFormat/>
    <w:pPr>
      <w:ind w:left="720" w:right="720"/>
    </w:pPr>
    <w:rPr>
      <w:i/>
    </w:rPr>
  </w:style>
  <w:style w:type="character" w:styleId="859">
    <w:name w:val="Quote Char"/>
    <w:link w:val="858"/>
    <w:uiPriority w:val="29"/>
    <w:rPr>
      <w:i/>
    </w:rPr>
  </w:style>
  <w:style w:type="paragraph" w:styleId="860">
    <w:name w:val="Intense Quote"/>
    <w:basedOn w:val="1006"/>
    <w:next w:val="1006"/>
    <w:link w:val="8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61">
    <w:name w:val="Intense Quote Char"/>
    <w:link w:val="860"/>
    <w:uiPriority w:val="30"/>
    <w:rPr>
      <w:i/>
    </w:rPr>
  </w:style>
  <w:style w:type="character" w:styleId="862">
    <w:name w:val="Header Char"/>
    <w:basedOn w:val="1007"/>
    <w:link w:val="1010"/>
    <w:uiPriority w:val="99"/>
  </w:style>
  <w:style w:type="character" w:styleId="863">
    <w:name w:val="Footer Char"/>
    <w:basedOn w:val="1007"/>
    <w:link w:val="1012"/>
    <w:uiPriority w:val="99"/>
  </w:style>
  <w:style w:type="paragraph" w:styleId="864">
    <w:name w:val="Caption"/>
    <w:basedOn w:val="1006"/>
    <w:next w:val="1006"/>
    <w:uiPriority w:val="35"/>
    <w:semiHidden/>
    <w:unhideWhenUsed/>
    <w:qFormat/>
    <w:pPr>
      <w:spacing w:line="276" w:lineRule="auto"/>
    </w:pPr>
    <w:rPr>
      <w:b/>
      <w:bCs/>
      <w:color w:val="4f81bd" w:themeColor="accent1"/>
      <w:sz w:val="18"/>
      <w:szCs w:val="18"/>
    </w:rPr>
  </w:style>
  <w:style w:type="character" w:styleId="865">
    <w:name w:val="Caption Char"/>
    <w:basedOn w:val="864"/>
    <w:link w:val="1012"/>
    <w:uiPriority w:val="99"/>
  </w:style>
  <w:style w:type="table" w:styleId="866">
    <w:name w:val="Table Grid Light"/>
    <w:basedOn w:val="100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67">
    <w:name w:val="Plain Table 1"/>
    <w:basedOn w:val="100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68">
    <w:name w:val="Plain Table 2"/>
    <w:basedOn w:val="100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69">
    <w:name w:val="Plain Table 3"/>
    <w:basedOn w:val="100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70">
    <w:name w:val="Plain Table 4"/>
    <w:basedOn w:val="100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71">
    <w:name w:val="Plain Table 5"/>
    <w:basedOn w:val="100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72">
    <w:name w:val="Grid Table 1 Light"/>
    <w:basedOn w:val="100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73">
    <w:name w:val="Grid Table 1 Light - Accent 1"/>
    <w:basedOn w:val="100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74">
    <w:name w:val="Grid Table 1 Light - Accent 2"/>
    <w:basedOn w:val="100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75">
    <w:name w:val="Grid Table 1 Light - Accent 3"/>
    <w:basedOn w:val="100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76">
    <w:name w:val="Grid Table 1 Light - Accent 4"/>
    <w:basedOn w:val="100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77">
    <w:name w:val="Grid Table 1 Light - Accent 5"/>
    <w:basedOn w:val="100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78">
    <w:name w:val="Grid Table 1 Light - Accent 6"/>
    <w:basedOn w:val="100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79">
    <w:name w:val="Grid Table 2"/>
    <w:basedOn w:val="100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80">
    <w:name w:val="Grid Table 2 - Accent 1"/>
    <w:basedOn w:val="100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81">
    <w:name w:val="Grid Table 2 - Accent 2"/>
    <w:basedOn w:val="100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82">
    <w:name w:val="Grid Table 2 - Accent 3"/>
    <w:basedOn w:val="100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83">
    <w:name w:val="Grid Table 2 - Accent 4"/>
    <w:basedOn w:val="100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84">
    <w:name w:val="Grid Table 2 - Accent 5"/>
    <w:basedOn w:val="100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85">
    <w:name w:val="Grid Table 2 - Accent 6"/>
    <w:basedOn w:val="100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86">
    <w:name w:val="Grid Table 3"/>
    <w:basedOn w:val="100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7">
    <w:name w:val="Grid Table 3 - Accent 1"/>
    <w:basedOn w:val="100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8">
    <w:name w:val="Grid Table 3 - Accent 2"/>
    <w:basedOn w:val="100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9">
    <w:name w:val="Grid Table 3 - Accent 3"/>
    <w:basedOn w:val="100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0">
    <w:name w:val="Grid Table 3 - Accent 4"/>
    <w:basedOn w:val="100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1">
    <w:name w:val="Grid Table 3 - Accent 5"/>
    <w:basedOn w:val="100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2">
    <w:name w:val="Grid Table 3 - Accent 6"/>
    <w:basedOn w:val="100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93">
    <w:name w:val="Grid Table 4"/>
    <w:basedOn w:val="100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94">
    <w:name w:val="Grid Table 4 - Accent 1"/>
    <w:basedOn w:val="100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95">
    <w:name w:val="Grid Table 4 - Accent 2"/>
    <w:basedOn w:val="100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96">
    <w:name w:val="Grid Table 4 - Accent 3"/>
    <w:basedOn w:val="100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97">
    <w:name w:val="Grid Table 4 - Accent 4"/>
    <w:basedOn w:val="100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98">
    <w:name w:val="Grid Table 4 - Accent 5"/>
    <w:basedOn w:val="100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99">
    <w:name w:val="Grid Table 4 - Accent 6"/>
    <w:basedOn w:val="100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00">
    <w:name w:val="Grid Table 5 Dark"/>
    <w:basedOn w:val="10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01">
    <w:name w:val="Grid Table 5 Dark- Accent 1"/>
    <w:basedOn w:val="10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902">
    <w:name w:val="Grid Table 5 Dark - Accent 2"/>
    <w:basedOn w:val="10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903">
    <w:name w:val="Grid Table 5 Dark - Accent 3"/>
    <w:basedOn w:val="10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904">
    <w:name w:val="Grid Table 5 Dark- Accent 4"/>
    <w:basedOn w:val="10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905">
    <w:name w:val="Grid Table 5 Dark - Accent 5"/>
    <w:basedOn w:val="10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906">
    <w:name w:val="Grid Table 5 Dark - Accent 6"/>
    <w:basedOn w:val="100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7">
    <w:name w:val="Grid Table 6 Colorful"/>
    <w:basedOn w:val="100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8">
    <w:name w:val="Grid Table 6 Colorful - Accent 1"/>
    <w:basedOn w:val="100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9">
    <w:name w:val="Grid Table 6 Colorful - Accent 2"/>
    <w:basedOn w:val="100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0">
    <w:name w:val="Grid Table 6 Colorful - Accent 3"/>
    <w:basedOn w:val="100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11">
    <w:name w:val="Grid Table 6 Colorful - Accent 4"/>
    <w:basedOn w:val="100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2">
    <w:name w:val="Grid Table 6 Colorful - Accent 5"/>
    <w:basedOn w:val="100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13">
    <w:name w:val="Grid Table 6 Colorful - Accent 6"/>
    <w:basedOn w:val="100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14">
    <w:name w:val="Grid Table 7 Colorful"/>
    <w:basedOn w:val="100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15">
    <w:name w:val="Grid Table 7 Colorful - Accent 1"/>
    <w:basedOn w:val="100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16">
    <w:name w:val="Grid Table 7 Colorful - Accent 2"/>
    <w:basedOn w:val="100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17">
    <w:name w:val="Grid Table 7 Colorful - Accent 3"/>
    <w:basedOn w:val="100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18">
    <w:name w:val="Grid Table 7 Colorful - Accent 4"/>
    <w:basedOn w:val="100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19">
    <w:name w:val="Grid Table 7 Colorful - Accent 5"/>
    <w:basedOn w:val="100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20">
    <w:name w:val="Grid Table 7 Colorful - Accent 6"/>
    <w:basedOn w:val="100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21">
    <w:name w:val="List Table 1 Light"/>
    <w:basedOn w:val="100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22">
    <w:name w:val="List Table 1 Light - Accent 1"/>
    <w:basedOn w:val="100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23">
    <w:name w:val="List Table 1 Light - Accent 2"/>
    <w:basedOn w:val="100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24">
    <w:name w:val="List Table 1 Light - Accent 3"/>
    <w:basedOn w:val="100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25">
    <w:name w:val="List Table 1 Light - Accent 4"/>
    <w:basedOn w:val="100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26">
    <w:name w:val="List Table 1 Light - Accent 5"/>
    <w:basedOn w:val="100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27">
    <w:name w:val="List Table 1 Light - Accent 6"/>
    <w:basedOn w:val="100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28">
    <w:name w:val="List Table 2"/>
    <w:basedOn w:val="100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29">
    <w:name w:val="List Table 2 - Accent 1"/>
    <w:basedOn w:val="100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30">
    <w:name w:val="List Table 2 - Accent 2"/>
    <w:basedOn w:val="100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31">
    <w:name w:val="List Table 2 - Accent 3"/>
    <w:basedOn w:val="100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32">
    <w:name w:val="List Table 2 - Accent 4"/>
    <w:basedOn w:val="100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33">
    <w:name w:val="List Table 2 - Accent 5"/>
    <w:basedOn w:val="100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34">
    <w:name w:val="List Table 2 - Accent 6"/>
    <w:basedOn w:val="100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35">
    <w:name w:val="List Table 3"/>
    <w:basedOn w:val="100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36">
    <w:name w:val="List Table 3 - Accent 1"/>
    <w:basedOn w:val="100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37">
    <w:name w:val="List Table 3 - Accent 2"/>
    <w:basedOn w:val="100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38">
    <w:name w:val="List Table 3 - Accent 3"/>
    <w:basedOn w:val="100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39">
    <w:name w:val="List Table 3 - Accent 4"/>
    <w:basedOn w:val="100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40">
    <w:name w:val="List Table 3 - Accent 5"/>
    <w:basedOn w:val="100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941">
    <w:name w:val="List Table 3 - Accent 6"/>
    <w:basedOn w:val="100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42">
    <w:name w:val="List Table 4"/>
    <w:basedOn w:val="100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43">
    <w:name w:val="List Table 4 - Accent 1"/>
    <w:basedOn w:val="100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44">
    <w:name w:val="List Table 4 - Accent 2"/>
    <w:basedOn w:val="100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45">
    <w:name w:val="List Table 4 - Accent 3"/>
    <w:basedOn w:val="100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46">
    <w:name w:val="List Table 4 - Accent 4"/>
    <w:basedOn w:val="100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47">
    <w:name w:val="List Table 4 - Accent 5"/>
    <w:basedOn w:val="100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948">
    <w:name w:val="List Table 4 - Accent 6"/>
    <w:basedOn w:val="100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49">
    <w:name w:val="List Table 5 Dark"/>
    <w:basedOn w:val="100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0">
    <w:name w:val="List Table 5 Dark - Accent 1"/>
    <w:basedOn w:val="100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1">
    <w:name w:val="List Table 5 Dark - Accent 2"/>
    <w:basedOn w:val="100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2">
    <w:name w:val="List Table 5 Dark - Accent 3"/>
    <w:basedOn w:val="100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3">
    <w:name w:val="List Table 5 Dark - Accent 4"/>
    <w:basedOn w:val="100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4">
    <w:name w:val="List Table 5 Dark - Accent 5"/>
    <w:basedOn w:val="100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5">
    <w:name w:val="List Table 5 Dark - Accent 6"/>
    <w:basedOn w:val="100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56">
    <w:name w:val="List Table 6 Colorful"/>
    <w:basedOn w:val="100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57">
    <w:name w:val="List Table 6 Colorful - Accent 1"/>
    <w:basedOn w:val="100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958">
    <w:name w:val="List Table 6 Colorful - Accent 2"/>
    <w:basedOn w:val="100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59">
    <w:name w:val="List Table 6 Colorful - Accent 3"/>
    <w:basedOn w:val="100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60">
    <w:name w:val="List Table 6 Colorful - Accent 4"/>
    <w:basedOn w:val="100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61">
    <w:name w:val="List Table 6 Colorful - Accent 5"/>
    <w:basedOn w:val="100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62">
    <w:name w:val="List Table 6 Colorful - Accent 6"/>
    <w:basedOn w:val="100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63">
    <w:name w:val="List Table 7 Colorful"/>
    <w:basedOn w:val="100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64">
    <w:name w:val="List Table 7 Colorful - Accent 1"/>
    <w:basedOn w:val="100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65">
    <w:name w:val="List Table 7 Colorful - Accent 2"/>
    <w:basedOn w:val="100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66">
    <w:name w:val="List Table 7 Colorful - Accent 3"/>
    <w:basedOn w:val="100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67">
    <w:name w:val="List Table 7 Colorful - Accent 4"/>
    <w:basedOn w:val="100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68">
    <w:name w:val="List Table 7 Colorful - Accent 5"/>
    <w:basedOn w:val="100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69">
    <w:name w:val="List Table 7 Colorful - Accent 6"/>
    <w:basedOn w:val="100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70">
    <w:name w:val="Lined - Accent"/>
    <w:basedOn w:val="10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71">
    <w:name w:val="Lined - Accent 1"/>
    <w:basedOn w:val="10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72">
    <w:name w:val="Lined - Accent 2"/>
    <w:basedOn w:val="10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73">
    <w:name w:val="Lined - Accent 3"/>
    <w:basedOn w:val="10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74">
    <w:name w:val="Lined - Accent 4"/>
    <w:basedOn w:val="10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75">
    <w:name w:val="Lined - Accent 5"/>
    <w:basedOn w:val="10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76">
    <w:name w:val="Lined - Accent 6"/>
    <w:basedOn w:val="100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77">
    <w:name w:val="Bordered &amp; Lined - Accent"/>
    <w:basedOn w:val="100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78">
    <w:name w:val="Bordered &amp; Lined - Accent 1"/>
    <w:basedOn w:val="100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79">
    <w:name w:val="Bordered &amp; Lined - Accent 2"/>
    <w:basedOn w:val="100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80">
    <w:name w:val="Bordered &amp; Lined - Accent 3"/>
    <w:basedOn w:val="100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81">
    <w:name w:val="Bordered &amp; Lined - Accent 4"/>
    <w:basedOn w:val="100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82">
    <w:name w:val="Bordered &amp; Lined - Accent 5"/>
    <w:basedOn w:val="100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83">
    <w:name w:val="Bordered &amp; Lined - Accent 6"/>
    <w:basedOn w:val="100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84">
    <w:name w:val="Bordered"/>
    <w:basedOn w:val="100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85">
    <w:name w:val="Bordered - Accent 1"/>
    <w:basedOn w:val="100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86">
    <w:name w:val="Bordered - Accent 2"/>
    <w:basedOn w:val="100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87">
    <w:name w:val="Bordered - Accent 3"/>
    <w:basedOn w:val="100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88">
    <w:name w:val="Bordered - Accent 4"/>
    <w:basedOn w:val="100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89">
    <w:name w:val="Bordered - Accent 5"/>
    <w:basedOn w:val="100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90">
    <w:name w:val="Bordered - Accent 6"/>
    <w:basedOn w:val="100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91">
    <w:name w:val="Footnote Text Char"/>
    <w:link w:val="1019"/>
    <w:uiPriority w:val="99"/>
    <w:rPr>
      <w:sz w:val="18"/>
    </w:rPr>
  </w:style>
  <w:style w:type="paragraph" w:styleId="992">
    <w:name w:val="endnote text"/>
    <w:basedOn w:val="1006"/>
    <w:link w:val="993"/>
    <w:uiPriority w:val="99"/>
    <w:semiHidden/>
    <w:unhideWhenUsed/>
    <w:pPr>
      <w:spacing w:after="0" w:line="240" w:lineRule="auto"/>
    </w:pPr>
    <w:rPr>
      <w:sz w:val="20"/>
    </w:rPr>
  </w:style>
  <w:style w:type="character" w:styleId="993">
    <w:name w:val="Endnote Text Char"/>
    <w:link w:val="992"/>
    <w:uiPriority w:val="99"/>
    <w:rPr>
      <w:sz w:val="20"/>
    </w:rPr>
  </w:style>
  <w:style w:type="character" w:styleId="994">
    <w:name w:val="endnote reference"/>
    <w:basedOn w:val="1007"/>
    <w:uiPriority w:val="99"/>
    <w:semiHidden/>
    <w:unhideWhenUsed/>
    <w:rPr>
      <w:vertAlign w:val="superscript"/>
    </w:rPr>
  </w:style>
  <w:style w:type="paragraph" w:styleId="995">
    <w:name w:val="toc 1"/>
    <w:basedOn w:val="1006"/>
    <w:next w:val="1006"/>
    <w:uiPriority w:val="39"/>
    <w:unhideWhenUsed/>
    <w:pPr>
      <w:ind w:left="0" w:right="0" w:firstLine="0"/>
      <w:spacing w:after="57"/>
    </w:pPr>
  </w:style>
  <w:style w:type="paragraph" w:styleId="996">
    <w:name w:val="toc 2"/>
    <w:basedOn w:val="1006"/>
    <w:next w:val="1006"/>
    <w:uiPriority w:val="39"/>
    <w:unhideWhenUsed/>
    <w:pPr>
      <w:ind w:left="283" w:right="0" w:firstLine="0"/>
      <w:spacing w:after="57"/>
    </w:pPr>
  </w:style>
  <w:style w:type="paragraph" w:styleId="997">
    <w:name w:val="toc 3"/>
    <w:basedOn w:val="1006"/>
    <w:next w:val="1006"/>
    <w:uiPriority w:val="39"/>
    <w:unhideWhenUsed/>
    <w:pPr>
      <w:ind w:left="567" w:right="0" w:firstLine="0"/>
      <w:spacing w:after="57"/>
    </w:pPr>
  </w:style>
  <w:style w:type="paragraph" w:styleId="998">
    <w:name w:val="toc 4"/>
    <w:basedOn w:val="1006"/>
    <w:next w:val="1006"/>
    <w:uiPriority w:val="39"/>
    <w:unhideWhenUsed/>
    <w:pPr>
      <w:ind w:left="850" w:right="0" w:firstLine="0"/>
      <w:spacing w:after="57"/>
    </w:pPr>
  </w:style>
  <w:style w:type="paragraph" w:styleId="999">
    <w:name w:val="toc 5"/>
    <w:basedOn w:val="1006"/>
    <w:next w:val="1006"/>
    <w:uiPriority w:val="39"/>
    <w:unhideWhenUsed/>
    <w:pPr>
      <w:ind w:left="1134" w:right="0" w:firstLine="0"/>
      <w:spacing w:after="57"/>
    </w:pPr>
  </w:style>
  <w:style w:type="paragraph" w:styleId="1000">
    <w:name w:val="toc 6"/>
    <w:basedOn w:val="1006"/>
    <w:next w:val="1006"/>
    <w:uiPriority w:val="39"/>
    <w:unhideWhenUsed/>
    <w:pPr>
      <w:ind w:left="1417" w:right="0" w:firstLine="0"/>
      <w:spacing w:after="57"/>
    </w:pPr>
  </w:style>
  <w:style w:type="paragraph" w:styleId="1001">
    <w:name w:val="toc 7"/>
    <w:basedOn w:val="1006"/>
    <w:next w:val="1006"/>
    <w:uiPriority w:val="39"/>
    <w:unhideWhenUsed/>
    <w:pPr>
      <w:ind w:left="1701" w:right="0" w:firstLine="0"/>
      <w:spacing w:after="57"/>
    </w:pPr>
  </w:style>
  <w:style w:type="paragraph" w:styleId="1002">
    <w:name w:val="toc 8"/>
    <w:basedOn w:val="1006"/>
    <w:next w:val="1006"/>
    <w:uiPriority w:val="39"/>
    <w:unhideWhenUsed/>
    <w:pPr>
      <w:ind w:left="1984" w:right="0" w:firstLine="0"/>
      <w:spacing w:after="57"/>
    </w:pPr>
  </w:style>
  <w:style w:type="paragraph" w:styleId="1003">
    <w:name w:val="toc 9"/>
    <w:basedOn w:val="1006"/>
    <w:next w:val="1006"/>
    <w:uiPriority w:val="39"/>
    <w:unhideWhenUsed/>
    <w:pPr>
      <w:ind w:left="2268" w:right="0" w:firstLine="0"/>
      <w:spacing w:after="57"/>
    </w:pPr>
  </w:style>
  <w:style w:type="paragraph" w:styleId="1004">
    <w:name w:val="TOC Heading"/>
    <w:uiPriority w:val="39"/>
    <w:unhideWhenUsed/>
  </w:style>
  <w:style w:type="paragraph" w:styleId="1005">
    <w:name w:val="table of figures"/>
    <w:basedOn w:val="1006"/>
    <w:next w:val="1006"/>
    <w:uiPriority w:val="99"/>
    <w:unhideWhenUsed/>
    <w:pPr>
      <w:spacing w:after="0" w:afterAutospacing="0"/>
    </w:pPr>
  </w:style>
  <w:style w:type="paragraph" w:styleId="1006" w:default="1">
    <w:name w:val="Normal"/>
    <w:qFormat/>
    <w:pPr>
      <w:spacing w:line="256" w:lineRule="auto"/>
    </w:pPr>
  </w:style>
  <w:style w:type="character" w:styleId="1007" w:default="1">
    <w:name w:val="Default Paragraph Font"/>
    <w:uiPriority w:val="1"/>
    <w:semiHidden/>
    <w:unhideWhenUsed/>
  </w:style>
  <w:style w:type="table" w:styleId="1008" w:default="1">
    <w:name w:val="Normal Table"/>
    <w:uiPriority w:val="99"/>
    <w:semiHidden/>
    <w:unhideWhenUsed/>
    <w:tblPr>
      <w:tblInd w:w="0" w:type="dxa"/>
      <w:tblCellMar>
        <w:left w:w="108" w:type="dxa"/>
        <w:top w:w="0" w:type="dxa"/>
        <w:right w:w="108" w:type="dxa"/>
        <w:bottom w:w="0" w:type="dxa"/>
      </w:tblCellMar>
    </w:tblPr>
  </w:style>
  <w:style w:type="numbering" w:styleId="1009" w:default="1">
    <w:name w:val="No List"/>
    <w:uiPriority w:val="99"/>
    <w:semiHidden/>
    <w:unhideWhenUsed/>
  </w:style>
  <w:style w:type="paragraph" w:styleId="1010">
    <w:name w:val="Header"/>
    <w:basedOn w:val="1006"/>
    <w:link w:val="1011"/>
    <w:uiPriority w:val="99"/>
    <w:unhideWhenUsed/>
    <w:pPr>
      <w:spacing w:after="0" w:line="240" w:lineRule="auto"/>
      <w:tabs>
        <w:tab w:val="center" w:pos="4536" w:leader="none"/>
        <w:tab w:val="right" w:pos="9072" w:leader="none"/>
      </w:tabs>
    </w:pPr>
  </w:style>
  <w:style w:type="character" w:styleId="1011" w:customStyle="1">
    <w:name w:val="Üst Bilgi Char"/>
    <w:basedOn w:val="1007"/>
    <w:link w:val="1010"/>
    <w:uiPriority w:val="99"/>
  </w:style>
  <w:style w:type="paragraph" w:styleId="1012">
    <w:name w:val="Footer"/>
    <w:basedOn w:val="1006"/>
    <w:link w:val="1013"/>
    <w:uiPriority w:val="99"/>
    <w:unhideWhenUsed/>
    <w:pPr>
      <w:spacing w:after="0" w:line="240" w:lineRule="auto"/>
      <w:tabs>
        <w:tab w:val="center" w:pos="4536" w:leader="none"/>
        <w:tab w:val="right" w:pos="9072" w:leader="none"/>
      </w:tabs>
    </w:pPr>
  </w:style>
  <w:style w:type="character" w:styleId="1013" w:customStyle="1">
    <w:name w:val="Alt Bilgi Char"/>
    <w:basedOn w:val="1007"/>
    <w:link w:val="1012"/>
    <w:uiPriority w:val="99"/>
  </w:style>
  <w:style w:type="table" w:styleId="1014">
    <w:name w:val="Table Grid"/>
    <w:basedOn w:val="1008"/>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15">
    <w:name w:val="List Paragraph"/>
    <w:basedOn w:val="1006"/>
    <w:uiPriority w:val="34"/>
    <w:qFormat/>
    <w:pPr>
      <w:contextualSpacing/>
      <w:ind w:left="720"/>
      <w:spacing w:after="0" w:line="240" w:lineRule="auto"/>
    </w:pPr>
    <w:rPr>
      <w:rFonts w:ascii="Times New Roman" w:hAnsi="Times New Roman" w:eastAsia="Times New Roman" w:cs="Times New Roman"/>
      <w:sz w:val="24"/>
      <w:szCs w:val="24"/>
    </w:rPr>
  </w:style>
  <w:style w:type="paragraph" w:styleId="1016">
    <w:name w:val="Balloon Text"/>
    <w:basedOn w:val="1006"/>
    <w:link w:val="1017"/>
    <w:uiPriority w:val="99"/>
    <w:semiHidden/>
    <w:unhideWhenUsed/>
    <w:pPr>
      <w:spacing w:after="0" w:line="240" w:lineRule="auto"/>
    </w:pPr>
    <w:rPr>
      <w:rFonts w:ascii="Times New Roman" w:hAnsi="Times New Roman" w:cs="Times New Roman"/>
      <w:sz w:val="18"/>
      <w:szCs w:val="18"/>
    </w:rPr>
  </w:style>
  <w:style w:type="character" w:styleId="1017" w:customStyle="1">
    <w:name w:val="Balon Metni Char"/>
    <w:basedOn w:val="1007"/>
    <w:link w:val="1016"/>
    <w:uiPriority w:val="99"/>
    <w:semiHidden/>
    <w:rPr>
      <w:rFonts w:ascii="Times New Roman" w:hAnsi="Times New Roman" w:cs="Times New Roman"/>
      <w:sz w:val="18"/>
      <w:szCs w:val="18"/>
    </w:rPr>
  </w:style>
  <w:style w:type="paragraph" w:styleId="1018" w:customStyle="1">
    <w:name w:val="gmail-msolistparagraph"/>
    <w:basedOn w:val="1006"/>
    <w:pPr>
      <w:spacing w:before="100" w:beforeAutospacing="1" w:after="100" w:afterAutospacing="1" w:line="240" w:lineRule="auto"/>
    </w:pPr>
    <w:rPr>
      <w:rFonts w:ascii="Calibri" w:hAnsi="Calibri" w:cs="Calibri"/>
      <w:lang w:eastAsia="tr-TR"/>
    </w:rPr>
  </w:style>
  <w:style w:type="paragraph" w:styleId="1019">
    <w:name w:val="footnote text"/>
    <w:basedOn w:val="1006"/>
    <w:link w:val="1020"/>
    <w:uiPriority w:val="99"/>
    <w:semiHidden/>
    <w:unhideWhenUsed/>
    <w:pPr>
      <w:spacing w:after="0" w:line="240" w:lineRule="auto"/>
    </w:pPr>
    <w:rPr>
      <w:sz w:val="20"/>
      <w:szCs w:val="20"/>
    </w:rPr>
  </w:style>
  <w:style w:type="character" w:styleId="1020" w:customStyle="1">
    <w:name w:val="Dipnot Metni Char"/>
    <w:basedOn w:val="1007"/>
    <w:link w:val="1019"/>
    <w:uiPriority w:val="99"/>
    <w:semiHidden/>
    <w:rPr>
      <w:sz w:val="20"/>
      <w:szCs w:val="20"/>
    </w:rPr>
  </w:style>
  <w:style w:type="character" w:styleId="1021">
    <w:name w:val="footnote reference"/>
    <w:basedOn w:val="1007"/>
    <w:uiPriority w:val="99"/>
    <w:semiHidden/>
    <w:unhideWhenUsed/>
    <w:rPr>
      <w:vertAlign w:val="superscript"/>
    </w:rPr>
  </w:style>
  <w:style w:type="character" w:styleId="1022">
    <w:name w:val="annotation reference"/>
    <w:basedOn w:val="1007"/>
    <w:uiPriority w:val="99"/>
    <w:semiHidden/>
    <w:unhideWhenUsed/>
    <w:rPr>
      <w:sz w:val="16"/>
      <w:szCs w:val="16"/>
    </w:rPr>
  </w:style>
  <w:style w:type="paragraph" w:styleId="1023">
    <w:name w:val="annotation text"/>
    <w:basedOn w:val="1006"/>
    <w:link w:val="1024"/>
    <w:uiPriority w:val="99"/>
    <w:semiHidden/>
    <w:unhideWhenUsed/>
    <w:pPr>
      <w:spacing w:line="240" w:lineRule="auto"/>
    </w:pPr>
    <w:rPr>
      <w:sz w:val="20"/>
      <w:szCs w:val="20"/>
    </w:rPr>
  </w:style>
  <w:style w:type="character" w:styleId="1024" w:customStyle="1">
    <w:name w:val="Açıklama Metni Char"/>
    <w:basedOn w:val="1007"/>
    <w:link w:val="1023"/>
    <w:uiPriority w:val="99"/>
    <w:semiHidden/>
    <w:rPr>
      <w:sz w:val="20"/>
      <w:szCs w:val="20"/>
    </w:rPr>
  </w:style>
  <w:style w:type="paragraph" w:styleId="1025">
    <w:name w:val="annotation subject"/>
    <w:basedOn w:val="1023"/>
    <w:next w:val="1023"/>
    <w:link w:val="1026"/>
    <w:uiPriority w:val="99"/>
    <w:semiHidden/>
    <w:unhideWhenUsed/>
    <w:rPr>
      <w:b/>
      <w:bCs/>
    </w:rPr>
  </w:style>
  <w:style w:type="character" w:styleId="1026" w:customStyle="1">
    <w:name w:val="Açıklama Konusu Char"/>
    <w:basedOn w:val="1024"/>
    <w:link w:val="1025"/>
    <w:uiPriority w:val="99"/>
    <w:semiHidden/>
    <w:rPr>
      <w:b/>
      <w:bCs/>
      <w:sz w:val="20"/>
      <w:szCs w:val="20"/>
    </w:rPr>
  </w:style>
  <w:style w:type="character" w:styleId="1027" w:customStyle="1">
    <w:name w:val="apple-converted-space"/>
    <w:basedOn w:val="1007"/>
  </w:style>
  <w:style w:type="character" w:styleId="1028">
    <w:name w:val="Hyperlink"/>
    <w:basedOn w:val="1007"/>
    <w:uiPriority w:val="99"/>
    <w:unhideWhenUsed/>
    <w:rPr>
      <w:color w:val="0563c1" w:themeColor="hyperlink"/>
      <w:u w:val="single"/>
    </w:rPr>
  </w:style>
  <w:style w:type="character" w:styleId="1029">
    <w:name w:val="Unresolved Mention"/>
    <w:basedOn w:val="1007"/>
    <w:uiPriority w:val="99"/>
    <w:semiHidden/>
    <w:unhideWhenUsed/>
    <w:rPr>
      <w:color w:val="605e5c"/>
      <w:shd w:val="clear" w:color="auto" w:fill="e1dfdd"/>
    </w:rPr>
  </w:style>
  <w:style w:type="paragraph" w:styleId="1030">
    <w:name w:val="Normal (Web)"/>
    <w:basedOn w:val="1006"/>
    <w:uiPriority w:val="99"/>
    <w:semiHidden/>
    <w:unhideWhenUsed/>
    <w:rPr>
      <w:rFonts w:ascii="Times New Roman" w:hAnsi="Times New Roman" w:cs="Times New Roman"/>
      <w:sz w:val="24"/>
      <w:szCs w:val="24"/>
    </w:rPr>
  </w:style>
  <w:style w:type="character" w:styleId="1031">
    <w:name w:val="page number"/>
    <w:basedOn w:val="1007"/>
    <w:uiPriority w:val="99"/>
    <w:semiHidden/>
    <w:unhideWhenUsed/>
  </w:style>
  <w:style w:type="paragraph" w:styleId="1032">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mailto:info@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29</cp:revision>
  <dcterms:created xsi:type="dcterms:W3CDTF">2021-05-11T13:43:00Z</dcterms:created>
  <dcterms:modified xsi:type="dcterms:W3CDTF">2022-12-02T15:25:26Z</dcterms:modified>
</cp:coreProperties>
</file>