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pStyle w:val="Title"/>
        <w:rPr>
          <w:sz w:val="48"/>
        </w:rPr>
      </w:pPr>
      <w:r>
        <w:rPr>
          <w:w w:val="95"/>
        </w:rPr>
        <w:t xml:space="preserve">K</w:t>
      </w:r>
      <w:r>
        <w:rPr>
          <w:w w:val="95"/>
          <w:sz w:val="48"/>
        </w:rPr>
        <w:t xml:space="preserve">İ</w:t>
      </w:r>
      <w:r>
        <w:rPr>
          <w:w w:val="95"/>
        </w:rPr>
        <w:t xml:space="preserve">RA</w:t>
      </w:r>
      <w:r>
        <w:rPr>
          <w:spacing w:val="-55"/>
          <w:w w:val="95"/>
        </w:rPr>
        <w:t xml:space="preserve"> </w:t>
      </w:r>
      <w:r>
        <w:rPr>
          <w:w w:val="95"/>
        </w:rPr>
        <w:t xml:space="preserve">SÖZLE</w:t>
      </w:r>
      <w:r>
        <w:rPr>
          <w:w w:val="95"/>
          <w:sz w:val="48"/>
        </w:rPr>
        <w:t xml:space="preserve">Ş</w:t>
      </w:r>
      <w:r>
        <w:rPr>
          <w:w w:val="95"/>
        </w:rPr>
        <w:t xml:space="preserve">MES</w:t>
      </w:r>
      <w:r>
        <w:rPr>
          <w:w w:val="95"/>
          <w:sz w:val="48"/>
        </w:rPr>
        <w:t xml:space="preserve">İ</w:t>
      </w:r>
    </w:p>
    <w:p>
      <w:pPr>
        <w:spacing w:before="379"/>
        <w:ind w:left="2489" w:right="2030"/>
        <w:jc w:val="center"/>
        <w:rPr>
          <w:b/>
          <w:sz w:val="24"/>
        </w:rPr>
      </w:pPr>
      <w:r>
        <w:rPr>
          <w:b/>
          <w:sz w:val="24"/>
        </w:rPr>
        <w:t xml:space="preserve">(Meskenler/Konutlar </w:t>
      </w:r>
      <w:r>
        <w:rPr>
          <w:b/>
        </w:rPr>
        <w:t xml:space="preserve">İ</w:t>
      </w:r>
      <w:r>
        <w:rPr>
          <w:b/>
          <w:sz w:val="24"/>
        </w:rPr>
        <w:t xml:space="preserve">çin)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9" w:after="1"/>
        <w:rPr>
          <w:b/>
          <w:sz w:val="29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35"/>
        <w:gridCol w:w="5929"/>
      </w:tblGrid>
      <w:tr>
        <w:trPr>
          <w:trHeight w:val="441"/>
        </w:trPr>
        <w:tc>
          <w:tcPr>
            <w:tcW w:w="3135" w:type="dxa"/>
          </w:tcPr>
          <w:p>
            <w:pPr>
              <w:pStyle w:val="TableParagraph"/>
              <w:spacing w:before="2"/>
              <w:ind w:left="117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Tapu İli </w:t>
            </w:r>
            <w:r>
              <w:rPr>
                <w:b/>
                <w:w w:val="125"/>
                <w:sz w:val="24"/>
              </w:rPr>
              <w:t xml:space="preserve">/ </w:t>
            </w:r>
            <w:r>
              <w:rPr>
                <w:b/>
                <w:sz w:val="24"/>
              </w:rPr>
              <w:t xml:space="preserve">İlçesi </w:t>
            </w:r>
            <w:r>
              <w:rPr>
                <w:b/>
                <w:w w:val="125"/>
                <w:sz w:val="24"/>
              </w:rPr>
              <w:t xml:space="preserve">/ </w:t>
            </w:r>
            <w:r>
              <w:rPr>
                <w:b/>
                <w:sz w:val="24"/>
              </w:rPr>
              <w:t xml:space="preserve">Bölgesi</w:t>
            </w:r>
          </w:p>
        </w:tc>
        <w:tc>
          <w:tcPr>
            <w:tcW w:w="5929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#İstanbul/Kadıköy#</w:t>
            </w:r>
          </w:p>
        </w:tc>
      </w:tr>
      <w:tr>
        <w:trPr>
          <w:trHeight w:val="438"/>
        </w:trPr>
        <w:tc>
          <w:tcPr>
            <w:tcW w:w="3135" w:type="dxa"/>
            <w:shd w:val="clear" w:color="auto" w:fill="F1F1F1"/>
          </w:tcPr>
          <w:p>
            <w:pPr>
              <w:pStyle w:val="TableParagraph"/>
              <w:spacing w:before="2"/>
              <w:ind w:left="117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Mahallesi </w:t>
            </w:r>
            <w:r>
              <w:rPr>
                <w:b/>
                <w:w w:val="125"/>
                <w:sz w:val="24"/>
              </w:rPr>
              <w:t xml:space="preserve">/</w:t>
            </w:r>
            <w:r>
              <w:rPr>
                <w:b/>
                <w:spacing w:val="-56"/>
                <w:w w:val="12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Sitesi</w:t>
            </w:r>
          </w:p>
        </w:tc>
        <w:tc>
          <w:tcPr>
            <w:tcW w:w="5929" w:type="dxa"/>
            <w:shd w:val="clear" w:color="auto" w:fill="F1F1F1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##</w:t>
            </w:r>
            <w:r>
              <w:rPr>
                <w:rFonts w:ascii="Times New Roman"/>
                <w:sz w:val="24"/>
              </w:rPr>
              <w:t xml:space="preserve">MAHALLE</w:t>
            </w:r>
            <w:r>
              <w:rPr>
                <w:rFonts w:ascii="Times New Roman"/>
                <w:sz w:val="24"/>
              </w:rPr>
              <w:t xml:space="preserve">##</w:t>
            </w:r>
          </w:p>
        </w:tc>
      </w:tr>
      <w:tr>
        <w:trPr>
          <w:trHeight w:val="438"/>
        </w:trPr>
        <w:tc>
          <w:tcPr>
            <w:tcW w:w="3135" w:type="dxa"/>
          </w:tcPr>
          <w:p>
            <w:pPr>
              <w:pStyle w:val="TableParagraph"/>
              <w:spacing w:before="2"/>
              <w:ind w:left="117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Cadde/Sokak</w:t>
            </w:r>
          </w:p>
        </w:tc>
        <w:tc>
          <w:tcPr>
            <w:tcW w:w="5929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##ADRES##</w:t>
            </w:r>
          </w:p>
        </w:tc>
      </w:tr>
      <w:tr>
        <w:trPr>
          <w:trHeight w:val="441"/>
        </w:trPr>
        <w:tc>
          <w:tcPr>
            <w:tcW w:w="3135" w:type="dxa"/>
            <w:shd w:val="clear" w:color="auto" w:fill="F1F1F1"/>
          </w:tcPr>
          <w:p>
            <w:pPr>
              <w:pStyle w:val="TableParagraph"/>
              <w:spacing w:before="2"/>
              <w:ind w:left="117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Bina</w:t>
            </w:r>
            <w:r>
              <w:rPr>
                <w:b/>
                <w:spacing w:val="-42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(Blok)</w:t>
            </w:r>
            <w:r>
              <w:rPr>
                <w:b/>
                <w:spacing w:val="-42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No</w:t>
            </w:r>
            <w:r>
              <w:rPr>
                <w:b/>
                <w:spacing w:val="-41"/>
                <w:sz w:val="24"/>
              </w:rPr>
              <w:t xml:space="preserve"> </w:t>
            </w:r>
            <w:r>
              <w:rPr>
                <w:b/>
                <w:w w:val="125"/>
                <w:sz w:val="24"/>
              </w:rPr>
              <w:t xml:space="preserve">/</w:t>
            </w:r>
            <w:r>
              <w:rPr>
                <w:b/>
                <w:spacing w:val="-60"/>
                <w:w w:val="12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İç</w:t>
            </w:r>
            <w:r>
              <w:rPr>
                <w:b/>
                <w:spacing w:val="-42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Kapı</w:t>
            </w:r>
            <w:r>
              <w:rPr>
                <w:b/>
                <w:spacing w:val="-43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No.</w:t>
            </w:r>
          </w:p>
        </w:tc>
        <w:tc>
          <w:tcPr>
            <w:tcW w:w="5929" w:type="dxa"/>
            <w:shd w:val="clear" w:color="auto" w:fill="F1F1F1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##BLOKNO##</w:t>
            </w:r>
          </w:p>
        </w:tc>
      </w:tr>
      <w:tr>
        <w:trPr>
          <w:trHeight w:val="439"/>
        </w:trPr>
        <w:tc>
          <w:tcPr>
            <w:tcW w:w="3135" w:type="dxa"/>
          </w:tcPr>
          <w:p>
            <w:pPr>
              <w:pStyle w:val="TableParagraph"/>
              <w:spacing w:before="2"/>
              <w:ind w:left="117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 xml:space="preserve">Kiralananın Cinsi</w:t>
            </w:r>
          </w:p>
        </w:tc>
        <w:tc>
          <w:tcPr>
            <w:tcW w:w="5929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##KIRACINS##</w:t>
            </w:r>
          </w:p>
        </w:tc>
      </w:tr>
      <w:tr>
        <w:trPr>
          <w:trHeight w:val="438"/>
        </w:trPr>
        <w:tc>
          <w:tcPr>
            <w:tcW w:w="3135" w:type="dxa"/>
            <w:shd w:val="clear" w:color="auto" w:fill="F1F1F1"/>
          </w:tcPr>
          <w:p>
            <w:pPr>
              <w:pStyle w:val="TableParagraph"/>
              <w:spacing w:before="2"/>
              <w:ind w:left="117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 xml:space="preserve">Kiralayan</w:t>
            </w:r>
          </w:p>
        </w:tc>
        <w:tc>
          <w:tcPr>
            <w:tcW w:w="5929" w:type="dxa"/>
            <w:shd w:val="clear" w:color="auto" w:fill="F1F1F1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##SAHIP##</w:t>
            </w:r>
          </w:p>
        </w:tc>
      </w:tr>
      <w:tr>
        <w:trPr>
          <w:trHeight w:val="438"/>
        </w:trPr>
        <w:tc>
          <w:tcPr>
            <w:tcW w:w="3135" w:type="dxa"/>
          </w:tcPr>
          <w:p>
            <w:pPr>
              <w:pStyle w:val="TableParagraph"/>
              <w:spacing w:before="2"/>
              <w:ind w:left="117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 xml:space="preserve">Kiralayanın T.C. Kimlik No</w:t>
            </w:r>
          </w:p>
        </w:tc>
        <w:tc>
          <w:tcPr>
            <w:tcW w:w="5929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##SAHIPKIMLIK##</w:t>
            </w:r>
          </w:p>
        </w:tc>
      </w:tr>
      <w:tr>
        <w:trPr>
          <w:trHeight w:val="830"/>
        </w:trPr>
        <w:tc>
          <w:tcPr>
            <w:tcW w:w="3135" w:type="dxa"/>
            <w:shd w:val="clear" w:color="auto" w:fill="F1F1F1"/>
          </w:tcPr>
          <w:p>
            <w:pPr>
              <w:pStyle w:val="TableParagraph"/>
              <w:spacing w:before="5"/>
              <w:ind w:left="117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 xml:space="preserve">Kiralayanın Adresi</w:t>
            </w:r>
          </w:p>
        </w:tc>
        <w:tc>
          <w:tcPr>
            <w:tcW w:w="5929" w:type="dxa"/>
            <w:shd w:val="clear" w:color="auto" w:fill="F1F1F1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##SAHIP</w:t>
            </w:r>
            <w:r>
              <w:rPr>
                <w:rFonts w:ascii="Times New Roman"/>
                <w:sz w:val="24"/>
              </w:rPr>
              <w:t xml:space="preserve">ADRES</w:t>
            </w:r>
            <w:r>
              <w:rPr>
                <w:rFonts w:ascii="Times New Roman"/>
                <w:sz w:val="24"/>
              </w:rPr>
              <w:t xml:space="preserve">##</w:t>
            </w:r>
          </w:p>
        </w:tc>
      </w:tr>
      <w:tr>
        <w:trPr>
          <w:trHeight w:val="438"/>
        </w:trPr>
        <w:tc>
          <w:tcPr>
            <w:tcW w:w="3135" w:type="dxa"/>
          </w:tcPr>
          <w:p>
            <w:pPr>
              <w:pStyle w:val="TableParagraph"/>
              <w:spacing w:before="2"/>
              <w:ind w:left="117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 xml:space="preserve">Kiracı</w:t>
            </w:r>
          </w:p>
        </w:tc>
        <w:tc>
          <w:tcPr>
            <w:tcW w:w="5929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##KIRACI##</w:t>
            </w:r>
          </w:p>
        </w:tc>
      </w:tr>
      <w:tr>
        <w:trPr>
          <w:trHeight w:val="438"/>
        </w:trPr>
        <w:tc>
          <w:tcPr>
            <w:tcW w:w="3135" w:type="dxa"/>
            <w:shd w:val="clear" w:color="auto" w:fill="F1F1F1"/>
          </w:tcPr>
          <w:p>
            <w:pPr>
              <w:pStyle w:val="TableParagraph"/>
              <w:spacing w:before="2"/>
              <w:ind w:left="117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 xml:space="preserve">Kiracının T.C. Kimlik No</w:t>
            </w:r>
          </w:p>
        </w:tc>
        <w:tc>
          <w:tcPr>
            <w:tcW w:w="5929" w:type="dxa"/>
            <w:shd w:val="clear" w:color="auto" w:fill="F1F1F1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##KIRACI</w:t>
            </w:r>
            <w:r>
              <w:rPr>
                <w:rFonts w:ascii="Times New Roman"/>
                <w:sz w:val="24"/>
              </w:rPr>
              <w:t xml:space="preserve">KIMLIK</w:t>
            </w:r>
            <w:r>
              <w:rPr>
                <w:rFonts w:ascii="Times New Roman"/>
                <w:sz w:val="24"/>
              </w:rPr>
              <w:t xml:space="preserve">##</w:t>
            </w:r>
          </w:p>
        </w:tc>
      </w:tr>
      <w:tr>
        <w:trPr>
          <w:trHeight w:val="827"/>
        </w:trPr>
        <w:tc>
          <w:tcPr>
            <w:tcW w:w="3135" w:type="dxa"/>
          </w:tcPr>
          <w:p>
            <w:pPr>
              <w:pStyle w:val="TableParagraph"/>
              <w:spacing w:before="2"/>
              <w:ind w:left="117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 xml:space="preserve">Kiracının Adresi</w:t>
            </w:r>
          </w:p>
        </w:tc>
        <w:tc>
          <w:tcPr>
            <w:tcW w:w="5929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##KIRACI</w:t>
            </w:r>
            <w:r>
              <w:rPr>
                <w:rFonts w:ascii="Times New Roman"/>
                <w:sz w:val="24"/>
              </w:rPr>
              <w:t xml:space="preserve">ADRES</w:t>
            </w:r>
            <w:r>
              <w:rPr>
                <w:rFonts w:ascii="Times New Roman"/>
                <w:sz w:val="24"/>
              </w:rPr>
              <w:t xml:space="preserve">##</w:t>
            </w:r>
          </w:p>
        </w:tc>
      </w:tr>
      <w:tr>
        <w:trPr>
          <w:trHeight w:val="439"/>
        </w:trPr>
        <w:tc>
          <w:tcPr>
            <w:tcW w:w="3135" w:type="dxa"/>
            <w:shd w:val="clear" w:color="auto" w:fill="F1F1F1"/>
          </w:tcPr>
          <w:p>
            <w:pPr>
              <w:pStyle w:val="TableParagraph"/>
              <w:spacing w:before="3"/>
              <w:ind w:left="117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 xml:space="preserve">Sözleşme Başlangıç Tarihi</w:t>
            </w:r>
          </w:p>
        </w:tc>
        <w:tc>
          <w:tcPr>
            <w:tcW w:w="5929" w:type="dxa"/>
            <w:shd w:val="clear" w:color="auto" w:fill="F1F1F1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##SOZTARIH##</w:t>
            </w:r>
          </w:p>
        </w:tc>
      </w:tr>
      <w:tr>
        <w:trPr>
          <w:trHeight w:val="441"/>
        </w:trPr>
        <w:tc>
          <w:tcPr>
            <w:tcW w:w="3135" w:type="dxa"/>
          </w:tcPr>
          <w:p>
            <w:pPr>
              <w:pStyle w:val="TableParagraph"/>
              <w:spacing w:before="5"/>
              <w:ind w:left="117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 xml:space="preserve">Sözleşme Süresi</w:t>
            </w:r>
          </w:p>
        </w:tc>
        <w:tc>
          <w:tcPr>
            <w:tcW w:w="5929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##SOZSUREAY##</w:t>
            </w:r>
          </w:p>
        </w:tc>
      </w:tr>
      <w:tr>
        <w:trPr>
          <w:trHeight w:val="438"/>
        </w:trPr>
        <w:tc>
          <w:tcPr>
            <w:tcW w:w="3135" w:type="dxa"/>
            <w:shd w:val="clear" w:color="auto" w:fill="F1F1F1"/>
          </w:tcPr>
          <w:p>
            <w:pPr>
              <w:pStyle w:val="TableParagraph"/>
              <w:spacing w:before="2"/>
              <w:ind w:left="117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 xml:space="preserve">1 Yıllık Kira Bedeli</w:t>
            </w:r>
          </w:p>
        </w:tc>
        <w:tc>
          <w:tcPr>
            <w:tcW w:w="5929" w:type="dxa"/>
            <w:shd w:val="clear" w:color="auto" w:fill="F1F1F1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##KIRABEDELYIL##</w:t>
            </w:r>
          </w:p>
        </w:tc>
      </w:tr>
      <w:tr>
        <w:trPr>
          <w:trHeight w:val="438"/>
        </w:trPr>
        <w:tc>
          <w:tcPr>
            <w:tcW w:w="3135" w:type="dxa"/>
          </w:tcPr>
          <w:p>
            <w:pPr>
              <w:pStyle w:val="TableParagraph"/>
              <w:spacing w:before="2"/>
              <w:ind w:left="117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1 Aylık Kira Bedeli</w:t>
            </w:r>
          </w:p>
        </w:tc>
        <w:tc>
          <w:tcPr>
            <w:tcW w:w="5929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##KIRABEDE</w:t>
            </w:r>
            <w:r>
              <w:rPr>
                <w:rFonts w:ascii="Times New Roman"/>
                <w:sz w:val="24"/>
              </w:rPr>
              <w:t xml:space="preserve">LAY</w:t>
            </w:r>
            <w:r>
              <w:rPr>
                <w:rFonts w:ascii="Times New Roman"/>
                <w:sz w:val="24"/>
              </w:rPr>
              <w:t xml:space="preserve">##</w:t>
            </w:r>
          </w:p>
        </w:tc>
      </w:tr>
      <w:tr>
        <w:trPr>
          <w:trHeight w:val="441"/>
        </w:trPr>
        <w:tc>
          <w:tcPr>
            <w:tcW w:w="3135" w:type="dxa"/>
            <w:shd w:val="clear" w:color="auto" w:fill="F1F1F1"/>
          </w:tcPr>
          <w:p>
            <w:pPr>
              <w:pStyle w:val="TableParagraph"/>
              <w:spacing w:before="2"/>
              <w:ind w:left="117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 xml:space="preserve">Kira Bedelinin Ödeme Şekli</w:t>
            </w:r>
          </w:p>
        </w:tc>
        <w:tc>
          <w:tcPr>
            <w:tcW w:w="5929" w:type="dxa"/>
            <w:shd w:val="clear" w:color="auto" w:fill="F1F1F1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##KIRA</w:t>
            </w:r>
            <w:r>
              <w:rPr>
                <w:rFonts w:ascii="Times New Roman"/>
                <w:sz w:val="24"/>
              </w:rPr>
              <w:t xml:space="preserve">ODEMESEKLI</w:t>
            </w:r>
            <w:r>
              <w:rPr>
                <w:rFonts w:ascii="Times New Roman"/>
                <w:sz w:val="24"/>
              </w:rPr>
              <w:t xml:space="preserve">##</w:t>
            </w:r>
          </w:p>
        </w:tc>
      </w:tr>
      <w:tr>
        <w:trPr>
          <w:trHeight w:val="438"/>
        </w:trPr>
        <w:tc>
          <w:tcPr>
            <w:tcW w:w="3135" w:type="dxa"/>
          </w:tcPr>
          <w:p>
            <w:pPr>
              <w:pStyle w:val="TableParagraph"/>
              <w:spacing w:before="2"/>
              <w:ind w:left="117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 xml:space="preserve">Kiralananı Kullanım Şekli</w:t>
            </w:r>
          </w:p>
        </w:tc>
        <w:tc>
          <w:tcPr>
            <w:tcW w:w="5929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##KIR</w:t>
            </w:r>
            <w:r>
              <w:rPr>
                <w:rFonts w:ascii="Times New Roman"/>
                <w:sz w:val="24"/>
              </w:rPr>
              <w:t xml:space="preserve">AKULLANIM</w:t>
            </w:r>
            <w:r>
              <w:rPr>
                <w:rFonts w:ascii="Times New Roman"/>
                <w:sz w:val="24"/>
              </w:rPr>
              <w:t xml:space="preserve">SEKLI##</w:t>
            </w:r>
          </w:p>
        </w:tc>
      </w:tr>
      <w:tr>
        <w:trPr>
          <w:trHeight w:val="438"/>
        </w:trPr>
        <w:tc>
          <w:tcPr>
            <w:tcW w:w="3135" w:type="dxa"/>
            <w:shd w:val="clear" w:color="auto" w:fill="F1F1F1"/>
          </w:tcPr>
          <w:p>
            <w:pPr>
              <w:pStyle w:val="TableParagraph"/>
              <w:spacing w:before="2"/>
              <w:ind w:left="117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Kiralananın Durumu</w:t>
            </w:r>
          </w:p>
        </w:tc>
        <w:tc>
          <w:tcPr>
            <w:tcW w:w="5929" w:type="dxa"/>
            <w:shd w:val="clear" w:color="auto" w:fill="F1F1F1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##KIRA</w:t>
            </w:r>
            <w:r w:rsidR="006D2E63">
              <w:rPr>
                <w:rFonts w:ascii="Times New Roman"/>
                <w:sz w:val="24"/>
              </w:rPr>
              <w:t xml:space="preserve">DURUMU</w:t>
            </w:r>
            <w:r>
              <w:rPr>
                <w:rFonts w:ascii="Times New Roman"/>
                <w:sz w:val="24"/>
              </w:rPr>
              <w:t xml:space="preserve">##</w:t>
            </w:r>
          </w:p>
        </w:tc>
      </w:tr>
      <w:tr>
        <w:trPr>
          <w:trHeight w:val="1656"/>
        </w:trPr>
        <w:tc>
          <w:tcPr>
            <w:tcW w:w="3135" w:type="dxa"/>
          </w:tcPr>
          <w:p>
            <w:pPr>
              <w:pStyle w:val="TableParagraph"/>
              <w:tabs>
                <w:tab w:val="left" w:pos="1448"/>
                <w:tab w:val="left" w:pos="2371"/>
              </w:tabs>
              <w:spacing w:before="2" w:line="381" w:lineRule="auto"/>
              <w:ind w:left="117" w:right="103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 xml:space="preserve">Kiralananla</w:t>
            </w:r>
            <w:r>
              <w:rPr>
                <w:b/>
                <w:w w:val="90"/>
                <w:sz w:val="24"/>
              </w:rPr>
              <w:tab/>
            </w:r>
            <w:r>
              <w:rPr>
                <w:b/>
                <w:w w:val="95"/>
                <w:sz w:val="24"/>
              </w:rPr>
              <w:t xml:space="preserve">Birlikte</w:t>
            </w:r>
            <w:r>
              <w:rPr>
                <w:b/>
                <w:w w:val="95"/>
                <w:sz w:val="24"/>
              </w:rPr>
              <w:tab/>
            </w:r>
            <w:r>
              <w:rPr>
                <w:b/>
                <w:spacing w:val="-4"/>
                <w:w w:val="85"/>
                <w:sz w:val="24"/>
              </w:rPr>
              <w:t xml:space="preserve">Teslim </w:t>
            </w:r>
            <w:r>
              <w:rPr>
                <w:b/>
                <w:w w:val="95"/>
                <w:sz w:val="24"/>
              </w:rPr>
              <w:t xml:space="preserve">Edilen</w:t>
            </w:r>
            <w:r>
              <w:rPr>
                <w:b/>
                <w:spacing w:val="-20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 xml:space="preserve">Demirbaşlar</w:t>
            </w:r>
          </w:p>
        </w:tc>
        <w:tc>
          <w:tcPr>
            <w:tcW w:w="5929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##DEMIRBASLISTE##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tabs>
          <w:tab w:val="left" w:pos="4656"/>
          <w:tab w:val="left" w:pos="7537"/>
        </w:tabs>
        <w:spacing w:before="188"/>
        <w:ind w:left="1752"/>
        <w:rPr/>
      </w:pPr>
      <w:r>
        <w:t xml:space="preserve">(imza)</w:t>
      </w:r>
      <w:r>
        <w:tab/>
      </w:r>
      <w:r>
        <w:t xml:space="preserve">(imza)</w:t>
      </w:r>
      <w:r>
        <w:tab/>
      </w:r>
      <w:r>
        <w:t xml:space="preserve">(imza)</w:t>
      </w:r>
    </w:p>
    <w:p>
      <w:pPr>
        <w:pStyle w:val="BodyText"/>
        <w:spacing w:before="6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0" locked="0" layoutInCell="1" allowOverlap="1" hidden="0">
                <wp:simplePos x="0" y="0"/>
                <wp:positionH relativeFrom="page">
                  <wp:posOffset>749935</wp:posOffset>
                </wp:positionH>
                <wp:positionV relativeFrom="paragraph">
                  <wp:posOffset>101600</wp:posOffset>
                </wp:positionV>
                <wp:extent cx="5761990" cy="187960"/>
                <wp:effectExtent l="0" t="0" r="0" b="0"/>
                <wp:wrapTopAndBottom/>
                <wp:docPr id="1" name="_x0000_s1025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761990" cy="187960"/>
                        </a:xfrm>
                        <a:custGeom xmlns:a="http://schemas.openxmlformats.org/drawingml/2006/main">
                          <a:avLst/>
                          <a:gdLst>
                            <a:gd name="T0" fmla="*/ 5715 w 9074"/>
                            <a:gd name="T1" fmla="*/ 101600 h 296"/>
                            <a:gd name="T2" fmla="*/ 0 w 9074"/>
                            <a:gd name="T3" fmla="*/ 101600 h 296"/>
                            <a:gd name="T4" fmla="*/ 0 w 9074"/>
                            <a:gd name="T5" fmla="*/ 289560 h 296"/>
                            <a:gd name="T6" fmla="*/ 5715 w 9074"/>
                            <a:gd name="T7" fmla="*/ 289560 h 296"/>
                            <a:gd name="T8" fmla="*/ 5715 w 9074"/>
                            <a:gd name="T9" fmla="*/ 101600 h 296"/>
                            <a:gd name="T10" fmla="*/ 5761990 w 9074"/>
                            <a:gd name="T11" fmla="*/ 101600 h 296"/>
                            <a:gd name="T12" fmla="*/ 5755640 w 9074"/>
                            <a:gd name="T13" fmla="*/ 101600 h 296"/>
                            <a:gd name="T14" fmla="*/ 5715 w 9074"/>
                            <a:gd name="T15" fmla="*/ 101600 h 296"/>
                            <a:gd name="T16" fmla="*/ 5715 w 9074"/>
                            <a:gd name="T17" fmla="*/ 107950 h 296"/>
                            <a:gd name="T18" fmla="*/ 5755640 w 9074"/>
                            <a:gd name="T19" fmla="*/ 107950 h 296"/>
                            <a:gd name="T20" fmla="*/ 5755640 w 9074"/>
                            <a:gd name="T21" fmla="*/ 283210 h 296"/>
                            <a:gd name="T22" fmla="*/ 5715 w 9074"/>
                            <a:gd name="T23" fmla="*/ 283210 h 296"/>
                            <a:gd name="T24" fmla="*/ 5715 w 9074"/>
                            <a:gd name="T25" fmla="*/ 289560 h 296"/>
                            <a:gd name="T26" fmla="*/ 5755640 w 9074"/>
                            <a:gd name="T27" fmla="*/ 289560 h 296"/>
                            <a:gd name="T28" fmla="*/ 5761990 w 9074"/>
                            <a:gd name="T29" fmla="*/ 289560 h 296"/>
                            <a:gd name="T30" fmla="*/ 5761990 w 9074"/>
                            <a:gd name="T31" fmla="*/ 101600 h 296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</a:gdLst>
                          <a:ahLst/>
                          <a:cxnLst>
                            <a:cxn ang="T32">
                              <a:pos x="T0" y="T1"/>
                            </a:cxn>
                            <a:cxn ang="T33">
                              <a:pos x="T2" y="T3"/>
                            </a:cxn>
                            <a:cxn ang="T34">
                              <a:pos x="T4" y="T5"/>
                            </a:cxn>
                            <a:cxn ang="T35">
                              <a:pos x="T6" y="T7"/>
                            </a:cxn>
                            <a:cxn ang="T36">
                              <a:pos x="T8" y="T9"/>
                            </a:cxn>
                            <a:cxn ang="T37">
                              <a:pos x="T10" y="T11"/>
                            </a:cxn>
                            <a:cxn ang="T38">
                              <a:pos x="T12" y="T13"/>
                            </a:cxn>
                            <a:cxn ang="T39">
                              <a:pos x="T14" y="T15"/>
                            </a:cxn>
                            <a:cxn ang="T40">
                              <a:pos x="T16" y="T17"/>
                            </a:cxn>
                            <a:cxn ang="T41">
                              <a:pos x="T18" y="T19"/>
                            </a:cxn>
                            <a:cxn ang="T42">
                              <a:pos x="T20" y="T21"/>
                            </a:cxn>
                            <a:cxn ang="T43">
                              <a:pos x="T22" y="T23"/>
                            </a:cxn>
                            <a:cxn ang="T44">
                              <a:pos x="T24" y="T25"/>
                            </a:cxn>
                            <a:cxn ang="T45">
                              <a:pos x="T26" y="T27"/>
                            </a:cxn>
                            <a:cxn ang="T46">
                              <a:pos x="T28" y="T29"/>
                            </a:cxn>
                            <a:cxn ang="T47">
                              <a:pos x="T30" y="T31"/>
                            </a:cxn>
                          </a:cxnLst>
                          <a:rect l="0" t="0" r="r" b="b"/>
                          <a:pathLst>
                            <a:path w="9074" h="296">
                              <a:moveTo>
                                <a:pt x="9" y="0"/>
                              </a:moveTo>
                              <a:lnTo>
                                <a:pt x="0" y="0"/>
                              </a:lnTo>
                              <a:lnTo>
                                <a:pt x="0" y="296"/>
                              </a:lnTo>
                              <a:lnTo>
                                <a:pt x="9" y="296"/>
                              </a:lnTo>
                              <a:lnTo>
                                <a:pt x="9" y="0"/>
                              </a:lnTo>
                              <a:close/>
                              <a:moveTo>
                                <a:pt x="9074" y="0"/>
                              </a:moveTo>
                              <a:lnTo>
                                <a:pt x="9064" y="0"/>
                              </a:lnTo>
                              <a:lnTo>
                                <a:pt x="9" y="0"/>
                              </a:lnTo>
                              <a:lnTo>
                                <a:pt x="9" y="10"/>
                              </a:lnTo>
                              <a:lnTo>
                                <a:pt x="9064" y="10"/>
                              </a:lnTo>
                              <a:lnTo>
                                <a:pt x="9064" y="286"/>
                              </a:lnTo>
                              <a:lnTo>
                                <a:pt x="9" y="286"/>
                              </a:lnTo>
                              <a:lnTo>
                                <a:pt x="9" y="296"/>
                              </a:lnTo>
                              <a:lnTo>
                                <a:pt x="9064" y="296"/>
                              </a:lnTo>
                              <a:lnTo>
                                <a:pt x="9074" y="296"/>
                              </a:lnTo>
                              <a:lnTo>
                                <a:pt x="907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5" o:spid="_x0000_s1035" style="height:14.8pt;margin-left:59.05pt;margin-top:8pt;mso-height-percent:0;mso-height-relative:page;mso-position-horizontal-relative:page;mso-width-percent:0;mso-width-relative:page;mso-wrap-distance-bottom:0;mso-wrap-distance-left:0;mso-wrap-distance-right:0;mso-wrap-distance-top:0;mso-wrap-style:square;position:absolute;v-text-anchor:top;visibility:visible;width:453.7pt;z-index:-3807379455" o:bwmode="auto" coordsize="9074,296" o:spt="100" adj="-11796480,,5400" path="m9,l,,,296l9,296l9,xm9074,l9064,l9,l9,10l9064,10l9064,286l9,286l9,296l9064,296l9074,296l9074,xe" fillcolor="#000" stroked="f">
                <v:path arrowok="t" o:connecttype="custom" o:connectlocs="3629025,64516000;0,64516000;0,183870600;3629025,183870600;3629025,64516000;2147483646,64516000;2147483646,64516000;3629025,64516000;3629025,68548250;2147483646,68548250;2147483646,179838350;3629025,179838350;3629025,183870600;2147483646,183870600;2147483646,183870600;2147483646,64516000" o:connectangles="0,0,0,0,0,0,0,0,0,0,0,0,0,0,0,0"/>
                <w10:bordertop type="none" width="0"/>
                <w10:borderleft type="none" width="0"/>
                <w10:borderbottom type="none" width="0"/>
                <w10:borderright type="none" width="0"/>
              </v:shape>
            </w:pict>
          </mc:Fallback>
        </mc:AlternateContent>
      </w:r>
    </w:p>
    <w:p>
      <w:pPr>
        <w:rPr>
          <w:sz w:val="10"/>
        </w:rPr>
        <w:sectPr>
          <w:type w:val="continuous"/>
          <w:pgSz w:w="11910" w:h="16840" w:orient="portrait"/>
          <w:pgMar w:top="1580" w:right="1540" w:bottom="280" w:left="1080" w:header="708" w:footer="708" w:gutter="0"/>
          <w:cols w:num="1" w:space="708">
            <w:col w:w="9290" w:space="708"/>
          </w:cols>
        </w:sect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64"/>
      </w:tblGrid>
      <w:tr>
        <w:trPr>
          <w:trHeight w:val="619"/>
        </w:trPr>
        <w:tc>
          <w:tcPr>
            <w:tcW w:w="9064" w:type="dxa"/>
          </w:tcPr>
          <w:p>
            <w:pPr>
              <w:pStyle w:val="TableParagraph"/>
              <w:spacing w:before="3"/>
              <w:ind w:left="3358" w:right="3342"/>
              <w:jc w:val="center"/>
              <w:rPr>
                <w:b/>
                <w:sz w:val="28"/>
              </w:rPr>
            </w:pPr>
            <w:r>
              <w:rPr>
                <w:b/>
                <w:w w:val="90"/>
                <w:sz w:val="28"/>
              </w:rPr>
              <w:t xml:space="preserve">GENEL KO</w:t>
            </w:r>
            <w:r>
              <w:rPr>
                <w:b/>
                <w:w w:val="90"/>
                <w:sz w:val="24"/>
              </w:rPr>
              <w:t xml:space="preserve">Ş</w:t>
            </w:r>
            <w:r>
              <w:rPr>
                <w:b/>
                <w:w w:val="90"/>
                <w:sz w:val="28"/>
              </w:rPr>
              <w:t xml:space="preserve">ULLAR</w:t>
            </w:r>
          </w:p>
        </w:tc>
      </w:tr>
      <w:tr>
        <w:trPr>
          <w:trHeight w:val="12289"/>
        </w:trPr>
        <w:tc>
          <w:tcPr>
            <w:tcW w:w="9064" w:type="dxa"/>
          </w:tcPr>
          <w:p>
            <w:pPr>
              <w:pStyle w:val="TableParagraph"/>
              <w:numPr>
                <w:ilvl w:val="0"/>
                <w:numId w:val="5"/>
              </w:numPr>
              <w:tabs>
                <w:tab w:val="left" w:pos="838"/>
              </w:tabs>
              <w:ind w:hanging="361"/>
              <w:jc w:val="both"/>
              <w:rPr>
                <w:sz w:val="24"/>
              </w:rPr>
            </w:pPr>
            <w:r>
              <w:rPr>
                <w:sz w:val="24"/>
              </w:rPr>
              <w:t xml:space="preserve">Kiracı,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 xml:space="preserve">kiralananı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 xml:space="preserve">özenle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 xml:space="preserve">kullanmak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 xml:space="preserve">zorundadır.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left" w:pos="838"/>
              </w:tabs>
              <w:spacing w:before="17" w:line="254" w:lineRule="auto"/>
              <w:ind w:right="104"/>
              <w:jc w:val="both"/>
              <w:rPr>
                <w:sz w:val="24"/>
              </w:rPr>
            </w:pPr>
            <w:r>
              <w:rPr>
                <w:sz w:val="24"/>
              </w:rPr>
              <w:t xml:space="preserve">Kiracı,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 xml:space="preserve">kiralananda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 xml:space="preserve">ve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 xml:space="preserve">çevrede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 xml:space="preserve">oturanlara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 xml:space="preserve">iyi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 xml:space="preserve">niyet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 xml:space="preserve">kuralları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 xml:space="preserve">içinde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 xml:space="preserve">davranmaya zorunludur.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left" w:pos="838"/>
              </w:tabs>
              <w:spacing w:line="254" w:lineRule="auto"/>
              <w:ind w:right="104"/>
              <w:jc w:val="both"/>
              <w:rPr>
                <w:sz w:val="24"/>
              </w:rPr>
            </w:pPr>
            <w:r>
              <w:rPr>
                <w:sz w:val="24"/>
              </w:rPr>
              <w:t xml:space="preserve">Kiracı,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 xml:space="preserve">kiralananı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 xml:space="preserve">kısmen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 xml:space="preserve">veya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 xml:space="preserve">tamamen</w:t>
            </w:r>
            <w:r>
              <w:rPr>
                <w:spacing w:val="-28"/>
                <w:sz w:val="24"/>
              </w:rPr>
              <w:t xml:space="preserve"> </w:t>
            </w:r>
            <w:r>
              <w:rPr>
                <w:sz w:val="24"/>
              </w:rPr>
              <w:t xml:space="preserve">üçüncü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 xml:space="preserve">kişilere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 xml:space="preserve">kiralayamaz,</w:t>
            </w:r>
            <w:r>
              <w:rPr>
                <w:spacing w:val="-28"/>
                <w:sz w:val="24"/>
              </w:rPr>
              <w:t xml:space="preserve"> </w:t>
            </w:r>
            <w:r>
              <w:rPr>
                <w:sz w:val="24"/>
              </w:rPr>
              <w:t xml:space="preserve">alt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 xml:space="preserve">kiraya veremez;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devir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ve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 xml:space="preserve">temlik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 xml:space="preserve">edemez.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left" w:pos="838"/>
              </w:tabs>
              <w:spacing w:before="3" w:line="254" w:lineRule="auto"/>
              <w:ind w:right="103"/>
              <w:jc w:val="both"/>
              <w:rPr>
                <w:sz w:val="24"/>
              </w:rPr>
            </w:pPr>
            <w:r>
              <w:rPr>
                <w:w w:val="95"/>
                <w:sz w:val="24"/>
              </w:rPr>
              <w:t xml:space="preserve">Kiracı,</w:t>
            </w:r>
            <w:r>
              <w:rPr>
                <w:spacing w:val="-3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kiralayanın</w:t>
            </w:r>
            <w:r>
              <w:rPr>
                <w:spacing w:val="-3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yazılı</w:t>
            </w:r>
            <w:r>
              <w:rPr>
                <w:spacing w:val="-3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izni</w:t>
            </w:r>
            <w:r>
              <w:rPr>
                <w:spacing w:val="-3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olmadıkça,</w:t>
            </w:r>
            <w:r>
              <w:rPr>
                <w:spacing w:val="-3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kiralananda</w:t>
            </w:r>
            <w:r>
              <w:rPr>
                <w:spacing w:val="-3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değişiklik</w:t>
            </w:r>
            <w:r>
              <w:rPr>
                <w:spacing w:val="-3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yapamaz;</w:t>
            </w:r>
            <w:r>
              <w:rPr>
                <w:spacing w:val="-3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aksi</w:t>
            </w:r>
            <w:r>
              <w:rPr>
                <w:spacing w:val="-3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halde, </w:t>
            </w:r>
            <w:r>
              <w:rPr>
                <w:sz w:val="24"/>
              </w:rPr>
              <w:t xml:space="preserve">doğacak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 xml:space="preserve">zararı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 xml:space="preserve">karşılamak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 xml:space="preserve">zorundadır.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left" w:pos="838"/>
              </w:tabs>
              <w:spacing w:before="1" w:line="254" w:lineRule="auto"/>
              <w:ind w:right="103"/>
              <w:jc w:val="both"/>
              <w:rPr>
                <w:sz w:val="24"/>
              </w:rPr>
            </w:pPr>
            <w:r>
              <w:rPr>
                <w:sz w:val="24"/>
              </w:rPr>
              <w:t xml:space="preserve">Üçüncü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 xml:space="preserve">kişilerin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kiralanan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üzerinde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 xml:space="preserve">hak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iddia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 xml:space="preserve">etmeleri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 xml:space="preserve">halinde,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kiracı,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durumu derhal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 xml:space="preserve">kiralayana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 xml:space="preserve">haber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 xml:space="preserve">vermek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 xml:space="preserve">zorundadır.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left" w:pos="838"/>
              </w:tabs>
              <w:spacing w:line="254" w:lineRule="auto"/>
              <w:ind w:right="100"/>
              <w:jc w:val="both"/>
              <w:rPr>
                <w:sz w:val="24"/>
              </w:rPr>
            </w:pPr>
            <w:r>
              <w:rPr>
                <w:sz w:val="24"/>
              </w:rPr>
              <w:t xml:space="preserve">Kiracı,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 xml:space="preserve">kiralananda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yapılması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gereken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bakım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ve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onarımları,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 xml:space="preserve">derhal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kiralayana bildirmek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 xml:space="preserve">zorundadır;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 xml:space="preserve">aksi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 xml:space="preserve">halde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 xml:space="preserve">doğacak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 xml:space="preserve">zarardan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 xml:space="preserve">sorumludur.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left" w:pos="838"/>
              </w:tabs>
              <w:spacing w:before="1" w:line="254" w:lineRule="auto"/>
              <w:ind w:right="106"/>
              <w:jc w:val="both"/>
              <w:rPr>
                <w:sz w:val="24"/>
              </w:rPr>
            </w:pPr>
            <w:r>
              <w:rPr>
                <w:w w:val="95"/>
                <w:sz w:val="24"/>
              </w:rPr>
              <w:t xml:space="preserve">Kiracı, kat malikleri kurulunca kendisine tebliğ edilen hususları, kiralayana haber </w:t>
            </w:r>
            <w:r>
              <w:rPr>
                <w:sz w:val="24"/>
              </w:rPr>
              <w:t xml:space="preserve">vermek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zorundadır.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left" w:pos="838"/>
              </w:tabs>
              <w:spacing w:before="1" w:line="254" w:lineRule="auto"/>
              <w:ind w:right="101"/>
              <w:jc w:val="both"/>
              <w:rPr>
                <w:sz w:val="24"/>
              </w:rPr>
            </w:pPr>
            <w:r>
              <w:rPr>
                <w:sz w:val="24"/>
              </w:rPr>
              <w:t xml:space="preserve">Kiracı,</w:t>
            </w:r>
            <w:r>
              <w:rPr>
                <w:spacing w:val="-31"/>
                <w:sz w:val="24"/>
              </w:rPr>
              <w:t xml:space="preserve"> </w:t>
            </w:r>
            <w:r>
              <w:rPr>
                <w:sz w:val="24"/>
              </w:rPr>
              <w:t xml:space="preserve">kat</w:t>
            </w:r>
            <w:r>
              <w:rPr>
                <w:spacing w:val="-31"/>
                <w:sz w:val="24"/>
              </w:rPr>
              <w:t xml:space="preserve"> </w:t>
            </w:r>
            <w:r>
              <w:rPr>
                <w:sz w:val="24"/>
              </w:rPr>
              <w:t xml:space="preserve">malikleri</w:t>
            </w:r>
            <w:r>
              <w:rPr>
                <w:spacing w:val="-31"/>
                <w:sz w:val="24"/>
              </w:rPr>
              <w:t xml:space="preserve"> </w:t>
            </w:r>
            <w:r>
              <w:rPr>
                <w:sz w:val="24"/>
              </w:rPr>
              <w:t xml:space="preserve">kurulu</w:t>
            </w:r>
            <w:r>
              <w:rPr>
                <w:spacing w:val="-31"/>
                <w:sz w:val="24"/>
              </w:rPr>
              <w:t xml:space="preserve"> </w:t>
            </w:r>
            <w:r>
              <w:rPr>
                <w:sz w:val="24"/>
              </w:rPr>
              <w:t xml:space="preserve">kararı</w:t>
            </w:r>
            <w:r>
              <w:rPr>
                <w:spacing w:val="-32"/>
                <w:sz w:val="24"/>
              </w:rPr>
              <w:t xml:space="preserve"> </w:t>
            </w:r>
            <w:r>
              <w:rPr>
                <w:sz w:val="24"/>
              </w:rPr>
              <w:t xml:space="preserve">uyarınca,</w:t>
            </w:r>
            <w:r>
              <w:rPr>
                <w:spacing w:val="-30"/>
                <w:sz w:val="24"/>
              </w:rPr>
              <w:t xml:space="preserve"> </w:t>
            </w:r>
            <w:r>
              <w:rPr>
                <w:sz w:val="24"/>
              </w:rPr>
              <w:t xml:space="preserve">yapılması</w:t>
            </w:r>
            <w:r>
              <w:rPr>
                <w:spacing w:val="-31"/>
                <w:sz w:val="24"/>
              </w:rPr>
              <w:t xml:space="preserve"> </w:t>
            </w:r>
            <w:r>
              <w:rPr>
                <w:sz w:val="24"/>
              </w:rPr>
              <w:t xml:space="preserve">gereken</w:t>
            </w:r>
            <w:r>
              <w:rPr>
                <w:spacing w:val="-31"/>
                <w:sz w:val="24"/>
              </w:rPr>
              <w:t xml:space="preserve"> </w:t>
            </w:r>
            <w:r>
              <w:rPr>
                <w:sz w:val="24"/>
              </w:rPr>
              <w:t xml:space="preserve">işlere</w:t>
            </w:r>
            <w:r>
              <w:rPr>
                <w:spacing w:val="-31"/>
                <w:sz w:val="24"/>
              </w:rPr>
              <w:t xml:space="preserve"> </w:t>
            </w:r>
            <w:r>
              <w:rPr>
                <w:sz w:val="24"/>
              </w:rPr>
              <w:t xml:space="preserve">izin</w:t>
            </w:r>
            <w:r>
              <w:rPr>
                <w:spacing w:val="-31"/>
                <w:sz w:val="24"/>
              </w:rPr>
              <w:t xml:space="preserve"> </w:t>
            </w:r>
            <w:r>
              <w:rPr>
                <w:sz w:val="24"/>
              </w:rPr>
              <w:t xml:space="preserve">vermek zorundadır.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left" w:pos="838"/>
              </w:tabs>
              <w:spacing w:before="1" w:line="254" w:lineRule="auto"/>
              <w:ind w:right="99"/>
              <w:jc w:val="both"/>
              <w:rPr>
                <w:sz w:val="24"/>
              </w:rPr>
            </w:pPr>
            <w:r>
              <w:rPr>
                <w:w w:val="95"/>
                <w:sz w:val="24"/>
              </w:rPr>
              <w:t xml:space="preserve">Kiracı, kiralanandaki onarımlara katlanmak ve kiralanandaki olağan kullanımdan dolayı yapılması gereken onarımları yapmak/yaptırmak ve giderlerini karşılamak </w:t>
            </w:r>
            <w:r>
              <w:rPr>
                <w:sz w:val="24"/>
              </w:rPr>
              <w:t xml:space="preserve">zorundadır.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left" w:pos="838"/>
              </w:tabs>
              <w:spacing w:line="256" w:lineRule="auto"/>
              <w:ind w:right="105"/>
              <w:jc w:val="both"/>
              <w:rPr>
                <w:sz w:val="24"/>
              </w:rPr>
            </w:pPr>
            <w:r>
              <w:rPr>
                <w:w w:val="95"/>
                <w:sz w:val="24"/>
              </w:rPr>
              <w:t xml:space="preserve">Kiralananın mülkiyet hakkından doğan vergileri kiralayana, kullanımdan doğan </w:t>
            </w:r>
            <w:r>
              <w:rPr>
                <w:sz w:val="24"/>
              </w:rPr>
              <w:t xml:space="preserve">vergi,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 xml:space="preserve">resim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ve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 xml:space="preserve">harçları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 xml:space="preserve">kiracıya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aittir.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Uyuşmazlık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 xml:space="preserve">halinde,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 xml:space="preserve">yerel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örf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ve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âdetler uygulanır.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left" w:pos="838"/>
              </w:tabs>
              <w:spacing w:line="254" w:lineRule="auto"/>
              <w:ind w:right="101"/>
              <w:jc w:val="both"/>
              <w:rPr>
                <w:sz w:val="24"/>
              </w:rPr>
            </w:pPr>
            <w:r>
              <w:rPr>
                <w:sz w:val="24"/>
              </w:rPr>
              <w:t xml:space="preserve">Kiracı,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 xml:space="preserve">kira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 xml:space="preserve">sözleşmesinin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 xml:space="preserve">sonunda,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 xml:space="preserve">kiralananı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 xml:space="preserve">aldığı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 xml:space="preserve">şekilde,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 xml:space="preserve">kiralayana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 xml:space="preserve">teslim </w:t>
            </w:r>
            <w:r>
              <w:rPr>
                <w:w w:val="95"/>
                <w:sz w:val="24"/>
              </w:rPr>
              <w:t xml:space="preserve">etmek zorundadır: Keza kiralananla birlikte teslim edilen demirbaşlar da alındığı </w:t>
            </w:r>
            <w:r>
              <w:rPr>
                <w:sz w:val="24"/>
              </w:rPr>
              <w:t xml:space="preserve">şekilde, kiralanana teslim edilmediği takdirde, oluşan hasarların bedelinin kiralayana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 xml:space="preserve">ödenmesi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 xml:space="preserve">veya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 xml:space="preserve">eski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 xml:space="preserve">hale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 xml:space="preserve">getirilmesi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 xml:space="preserve">zorunludur.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left" w:pos="838"/>
              </w:tabs>
              <w:spacing w:line="254" w:lineRule="auto"/>
              <w:ind w:right="101"/>
              <w:jc w:val="both"/>
              <w:rPr>
                <w:sz w:val="24"/>
              </w:rPr>
            </w:pPr>
            <w:r>
              <w:rPr>
                <w:sz w:val="24"/>
              </w:rPr>
              <w:t xml:space="preserve">Kiralananın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 xml:space="preserve">iyi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 xml:space="preserve">ve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 xml:space="preserve">kullanılmaya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 xml:space="preserve">elverişli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 xml:space="preserve">halde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 xml:space="preserve">teslim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 xml:space="preserve">edildiği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 xml:space="preserve">asıldır.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 xml:space="preserve">Aksi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 xml:space="preserve">durum </w:t>
            </w:r>
            <w:r>
              <w:rPr>
                <w:w w:val="95"/>
                <w:sz w:val="24"/>
              </w:rPr>
              <w:t xml:space="preserve">kiracı</w:t>
            </w:r>
            <w:r>
              <w:rPr>
                <w:spacing w:val="-2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tarafından</w:t>
            </w:r>
            <w:r>
              <w:rPr>
                <w:spacing w:val="-2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ispatlanmak</w:t>
            </w:r>
            <w:r>
              <w:rPr>
                <w:spacing w:val="-2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zorundadır.</w:t>
            </w:r>
            <w:r>
              <w:rPr>
                <w:spacing w:val="-2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Kiralananın</w:t>
            </w:r>
            <w:r>
              <w:rPr>
                <w:spacing w:val="-2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normal</w:t>
            </w:r>
            <w:r>
              <w:rPr>
                <w:spacing w:val="-2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kullanımından</w:t>
            </w:r>
            <w:r>
              <w:rPr>
                <w:spacing w:val="-2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dolayı </w:t>
            </w:r>
            <w:r>
              <w:rPr>
                <w:sz w:val="24"/>
              </w:rPr>
              <w:t xml:space="preserve">ortaya</w:t>
            </w:r>
            <w:r>
              <w:rPr>
                <w:spacing w:val="-32"/>
                <w:sz w:val="24"/>
              </w:rPr>
              <w:t xml:space="preserve"> </w:t>
            </w:r>
            <w:r>
              <w:rPr>
                <w:sz w:val="24"/>
              </w:rPr>
              <w:t xml:space="preserve">çıkacak</w:t>
            </w:r>
            <w:r>
              <w:rPr>
                <w:spacing w:val="-33"/>
                <w:sz w:val="24"/>
              </w:rPr>
              <w:t xml:space="preserve"> </w:t>
            </w:r>
            <w:r>
              <w:rPr>
                <w:sz w:val="24"/>
              </w:rPr>
              <w:t xml:space="preserve">yıpranma</w:t>
            </w:r>
            <w:r>
              <w:rPr>
                <w:spacing w:val="-34"/>
                <w:sz w:val="24"/>
              </w:rPr>
              <w:t xml:space="preserve"> </w:t>
            </w:r>
            <w:r>
              <w:rPr>
                <w:sz w:val="24"/>
              </w:rPr>
              <w:t xml:space="preserve">ve</w:t>
            </w:r>
            <w:r>
              <w:rPr>
                <w:spacing w:val="-32"/>
                <w:sz w:val="24"/>
              </w:rPr>
              <w:t xml:space="preserve"> </w:t>
            </w:r>
            <w:r>
              <w:rPr>
                <w:sz w:val="24"/>
              </w:rPr>
              <w:t xml:space="preserve">eksikliklerden</w:t>
            </w:r>
            <w:r>
              <w:rPr>
                <w:spacing w:val="-32"/>
                <w:sz w:val="24"/>
              </w:rPr>
              <w:t xml:space="preserve"> </w:t>
            </w:r>
            <w:r>
              <w:rPr>
                <w:sz w:val="24"/>
              </w:rPr>
              <w:t xml:space="preserve">dolayı</w:t>
            </w:r>
            <w:r>
              <w:rPr>
                <w:spacing w:val="-32"/>
                <w:sz w:val="24"/>
              </w:rPr>
              <w:t xml:space="preserve"> </w:t>
            </w:r>
            <w:r>
              <w:rPr>
                <w:sz w:val="24"/>
              </w:rPr>
              <w:t xml:space="preserve">kiracı</w:t>
            </w:r>
            <w:r>
              <w:rPr>
                <w:spacing w:val="-32"/>
                <w:sz w:val="24"/>
              </w:rPr>
              <w:t xml:space="preserve"> </w:t>
            </w:r>
            <w:r>
              <w:rPr>
                <w:sz w:val="24"/>
              </w:rPr>
              <w:t xml:space="preserve">sorumlu</w:t>
            </w:r>
            <w:r>
              <w:rPr>
                <w:spacing w:val="-33"/>
                <w:sz w:val="24"/>
              </w:rPr>
              <w:t xml:space="preserve"> </w:t>
            </w:r>
            <w:r>
              <w:rPr>
                <w:sz w:val="24"/>
              </w:rPr>
              <w:t xml:space="preserve">değildir.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left" w:pos="838"/>
              </w:tabs>
              <w:spacing w:line="254" w:lineRule="auto"/>
              <w:ind w:right="101"/>
              <w:jc w:val="both"/>
              <w:rPr>
                <w:sz w:val="24"/>
              </w:rPr>
            </w:pPr>
            <w:r>
              <w:rPr>
                <w:w w:val="90"/>
                <w:sz w:val="24"/>
              </w:rPr>
              <w:t xml:space="preserve">Kiracı, kira sözleşmesinin sona ermesi veya satılığa çıkartılması halinde, kiralananın </w:t>
            </w:r>
            <w:r>
              <w:rPr>
                <w:sz w:val="24"/>
              </w:rPr>
              <w:t xml:space="preserve">gezilmesine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 xml:space="preserve">ve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 xml:space="preserve">incelenmesine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 xml:space="preserve">izin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 xml:space="preserve">vermek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 xml:space="preserve">zorundadır.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left" w:pos="838"/>
              </w:tabs>
              <w:spacing w:line="254" w:lineRule="auto"/>
              <w:ind w:right="98"/>
              <w:jc w:val="both"/>
              <w:rPr>
                <w:sz w:val="24"/>
              </w:rPr>
            </w:pPr>
            <w:r>
              <w:rPr>
                <w:w w:val="95"/>
                <w:sz w:val="24"/>
              </w:rPr>
              <w:t xml:space="preserve">Kiralananın boşaltılması/tahliyesi gerektiği hallerde, kiralananın boşaltılmaması </w:t>
            </w:r>
            <w:r>
              <w:rPr>
                <w:sz w:val="24"/>
              </w:rPr>
              <w:t xml:space="preserve">durumunda</w:t>
            </w:r>
            <w:r>
              <w:rPr>
                <w:spacing w:val="-32"/>
                <w:sz w:val="24"/>
              </w:rPr>
              <w:t xml:space="preserve"> </w:t>
            </w:r>
            <w:r>
              <w:rPr>
                <w:sz w:val="24"/>
              </w:rPr>
              <w:t xml:space="preserve">ortaya</w:t>
            </w:r>
            <w:r>
              <w:rPr>
                <w:spacing w:val="-32"/>
                <w:sz w:val="24"/>
              </w:rPr>
              <w:t xml:space="preserve"> </w:t>
            </w:r>
            <w:r>
              <w:rPr>
                <w:sz w:val="24"/>
              </w:rPr>
              <w:t xml:space="preserve">çıkacak</w:t>
            </w:r>
            <w:r>
              <w:rPr>
                <w:spacing w:val="-31"/>
                <w:sz w:val="24"/>
              </w:rPr>
              <w:t xml:space="preserve"> </w:t>
            </w:r>
            <w:r>
              <w:rPr>
                <w:sz w:val="24"/>
              </w:rPr>
              <w:t xml:space="preserve">zararlardan</w:t>
            </w:r>
            <w:r>
              <w:rPr>
                <w:spacing w:val="-30"/>
                <w:sz w:val="24"/>
              </w:rPr>
              <w:t xml:space="preserve"> </w:t>
            </w:r>
            <w:r>
              <w:rPr>
                <w:sz w:val="24"/>
              </w:rPr>
              <w:t xml:space="preserve">dolayı</w:t>
            </w:r>
            <w:r>
              <w:rPr>
                <w:spacing w:val="-31"/>
                <w:sz w:val="24"/>
              </w:rPr>
              <w:t xml:space="preserve"> </w:t>
            </w:r>
            <w:r>
              <w:rPr>
                <w:sz w:val="24"/>
              </w:rPr>
              <w:t xml:space="preserve">kiracı</w:t>
            </w:r>
            <w:r>
              <w:rPr>
                <w:spacing w:val="-30"/>
                <w:sz w:val="24"/>
              </w:rPr>
              <w:t xml:space="preserve"> </w:t>
            </w:r>
            <w:r>
              <w:rPr>
                <w:sz w:val="24"/>
              </w:rPr>
              <w:t xml:space="preserve">sorumlu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 xml:space="preserve">olacaktır.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left" w:pos="838"/>
              </w:tabs>
              <w:spacing w:line="256" w:lineRule="auto"/>
              <w:ind w:right="103"/>
              <w:jc w:val="both"/>
              <w:rPr>
                <w:sz w:val="24"/>
              </w:rPr>
            </w:pPr>
            <w:r>
              <w:rPr>
                <w:sz w:val="24"/>
              </w:rPr>
              <w:t xml:space="preserve">Kiracı, kendisi veya birlikte oturanların sağlığı için ciddi tehlike oluşturmayan </w:t>
            </w:r>
            <w:r>
              <w:rPr>
                <w:w w:val="95"/>
                <w:sz w:val="24"/>
              </w:rPr>
              <w:t xml:space="preserve">kusurlardan</w:t>
            </w:r>
            <w:r>
              <w:rPr>
                <w:spacing w:val="-2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dolayı,</w:t>
            </w:r>
            <w:r>
              <w:rPr>
                <w:spacing w:val="-2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kiralayanı</w:t>
            </w:r>
            <w:r>
              <w:rPr>
                <w:spacing w:val="-2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teslim</w:t>
            </w:r>
            <w:r>
              <w:rPr>
                <w:spacing w:val="-2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almaktan</w:t>
            </w:r>
            <w:r>
              <w:rPr>
                <w:spacing w:val="-2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kaçınamaz,</w:t>
            </w:r>
            <w:r>
              <w:rPr>
                <w:spacing w:val="-2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sözleşmeyi</w:t>
            </w:r>
            <w:r>
              <w:rPr>
                <w:spacing w:val="-3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bozamaz</w:t>
            </w:r>
            <w:r>
              <w:rPr>
                <w:spacing w:val="-2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ve </w:t>
            </w:r>
            <w:r>
              <w:rPr>
                <w:sz w:val="24"/>
              </w:rPr>
              <w:t xml:space="preserve">kiradan indirim talebinde</w:t>
            </w:r>
            <w:r>
              <w:rPr>
                <w:spacing w:val="-45"/>
                <w:sz w:val="24"/>
              </w:rPr>
              <w:t xml:space="preserve"> </w:t>
            </w:r>
            <w:r>
              <w:rPr>
                <w:sz w:val="24"/>
              </w:rPr>
              <w:t xml:space="preserve">bulunamaz.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left" w:pos="838"/>
              </w:tabs>
              <w:spacing w:line="254" w:lineRule="auto"/>
              <w:ind w:right="105"/>
              <w:jc w:val="both"/>
              <w:rPr>
                <w:sz w:val="24"/>
              </w:rPr>
            </w:pPr>
            <w:r>
              <w:rPr>
                <w:w w:val="95"/>
                <w:sz w:val="24"/>
              </w:rPr>
              <w:t xml:space="preserve">Kiracı,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kiralana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yaptığı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faydalı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ve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lüks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şeylerin</w:t>
            </w:r>
            <w:r>
              <w:rPr>
                <w:spacing w:val="-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bedelini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kiralayandan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isteyemez</w:t>
            </w:r>
            <w:r>
              <w:rPr>
                <w:spacing w:val="-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ve </w:t>
            </w:r>
            <w:r>
              <w:rPr>
                <w:sz w:val="24"/>
              </w:rPr>
              <w:t xml:space="preserve">sözleşme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 xml:space="preserve">bitiminde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 xml:space="preserve">bunları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 xml:space="preserve">kiralayana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 xml:space="preserve">teslim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 xml:space="preserve">etmek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 xml:space="preserve">zorundadır.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left" w:pos="838"/>
              </w:tabs>
              <w:spacing w:line="254" w:lineRule="auto"/>
              <w:ind w:right="98"/>
              <w:jc w:val="both"/>
              <w:rPr>
                <w:sz w:val="24"/>
              </w:rPr>
            </w:pPr>
            <w:r>
              <w:rPr>
                <w:w w:val="95"/>
                <w:sz w:val="24"/>
              </w:rPr>
              <w:t xml:space="preserve">Kiracı,</w:t>
            </w:r>
            <w:r>
              <w:rPr>
                <w:spacing w:val="-2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kiralayanın</w:t>
            </w:r>
            <w:r>
              <w:rPr>
                <w:spacing w:val="-2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yazılı</w:t>
            </w:r>
            <w:r>
              <w:rPr>
                <w:spacing w:val="-2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olurunu</w:t>
            </w:r>
            <w:r>
              <w:rPr>
                <w:spacing w:val="-2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almak</w:t>
            </w:r>
            <w:r>
              <w:rPr>
                <w:spacing w:val="-2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ve</w:t>
            </w:r>
            <w:r>
              <w:rPr>
                <w:spacing w:val="-2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giderleri</w:t>
            </w:r>
            <w:r>
              <w:rPr>
                <w:spacing w:val="-2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kendisine</w:t>
            </w:r>
            <w:r>
              <w:rPr>
                <w:spacing w:val="-2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ait</w:t>
            </w:r>
            <w:r>
              <w:rPr>
                <w:spacing w:val="-2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olmak</w:t>
            </w:r>
            <w:r>
              <w:rPr>
                <w:spacing w:val="-2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üzere,</w:t>
            </w:r>
            <w:r>
              <w:rPr>
                <w:spacing w:val="-2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genel </w:t>
            </w:r>
            <w:r>
              <w:rPr>
                <w:sz w:val="24"/>
              </w:rPr>
              <w:t xml:space="preserve">anten,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 xml:space="preserve">uydu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 xml:space="preserve">anteni,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 xml:space="preserve">kablo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 xml:space="preserve">televizyon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 xml:space="preserve">gibi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 xml:space="preserve">donanımları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 xml:space="preserve">yaptırabilir.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left" w:pos="838"/>
              </w:tabs>
              <w:ind w:hanging="361"/>
              <w:rPr>
                <w:b/>
                <w:i/>
                <w:sz w:val="19"/>
              </w:rPr>
            </w:pPr>
            <w:r>
              <w:rPr>
                <w:rFonts w:ascii="Times New Roman" w:hAnsi="Times New Roman"/>
                <w:spacing w:val="-48"/>
                <w:w w:val="99"/>
                <w:sz w:val="19"/>
                <w:u w:val="single"/>
              </w:rPr>
              <w:t xml:space="preserve"> </w:t>
            </w:r>
            <w:r>
              <w:rPr>
                <w:rFonts w:ascii="Carlito" w:hAnsi="Carlito"/>
                <w:b/>
                <w:i/>
                <w:sz w:val="19"/>
                <w:u w:val="single"/>
              </w:rPr>
              <w:t xml:space="preserve">İŞ</w:t>
            </w:r>
            <w:r>
              <w:rPr>
                <w:rFonts w:ascii="Carlito" w:hAnsi="Carlito"/>
                <w:b/>
                <w:i/>
                <w:spacing w:val="-18"/>
                <w:sz w:val="19"/>
                <w:u w:val="single"/>
              </w:rPr>
              <w:t xml:space="preserve"> </w:t>
            </w:r>
            <w:r>
              <w:rPr>
                <w:rFonts w:ascii="Carlito" w:hAnsi="Carlito"/>
                <w:b/>
                <w:i/>
                <w:sz w:val="19"/>
                <w:u w:val="single"/>
              </w:rPr>
              <w:t xml:space="preserve">BU</w:t>
            </w:r>
            <w:r>
              <w:rPr>
                <w:rFonts w:ascii="Carlito" w:hAnsi="Carlito"/>
                <w:b/>
                <w:i/>
                <w:spacing w:val="-17"/>
                <w:sz w:val="19"/>
                <w:u w:val="single"/>
              </w:rPr>
              <w:t xml:space="preserve"> </w:t>
            </w:r>
            <w:r>
              <w:rPr>
                <w:rFonts w:ascii="Carlito" w:hAnsi="Carlito"/>
                <w:b/>
                <w:i/>
                <w:sz w:val="19"/>
                <w:u w:val="single"/>
              </w:rPr>
              <w:t xml:space="preserve">KİRA</w:t>
            </w:r>
            <w:r>
              <w:rPr>
                <w:rFonts w:ascii="Carlito" w:hAnsi="Carlito"/>
                <w:b/>
                <w:i/>
                <w:spacing w:val="-17"/>
                <w:sz w:val="19"/>
                <w:u w:val="single"/>
              </w:rPr>
              <w:t xml:space="preserve"> </w:t>
            </w:r>
            <w:r>
              <w:rPr>
                <w:rFonts w:ascii="Carlito" w:hAnsi="Carlito"/>
                <w:b/>
                <w:i/>
                <w:sz w:val="19"/>
                <w:u w:val="single"/>
              </w:rPr>
              <w:t xml:space="preserve">SÖZLEŞMESİNDE</w:t>
            </w:r>
            <w:r>
              <w:rPr>
                <w:rFonts w:ascii="Carlito" w:hAnsi="Carlito"/>
                <w:b/>
                <w:i/>
                <w:spacing w:val="-18"/>
                <w:sz w:val="19"/>
                <w:u w:val="single"/>
              </w:rPr>
              <w:t xml:space="preserve"> </w:t>
            </w:r>
            <w:r>
              <w:rPr>
                <w:rFonts w:ascii="Carlito" w:hAnsi="Carlito"/>
                <w:b/>
                <w:i/>
                <w:sz w:val="19"/>
                <w:u w:val="single"/>
              </w:rPr>
              <w:t xml:space="preserve">YER</w:t>
            </w:r>
            <w:r>
              <w:rPr>
                <w:rFonts w:ascii="Carlito" w:hAnsi="Carlito"/>
                <w:b/>
                <w:i/>
                <w:spacing w:val="-18"/>
                <w:sz w:val="19"/>
                <w:u w:val="single"/>
              </w:rPr>
              <w:t xml:space="preserve"> </w:t>
            </w:r>
            <w:r>
              <w:rPr>
                <w:rFonts w:ascii="Carlito" w:hAnsi="Carlito"/>
                <w:b/>
                <w:i/>
                <w:sz w:val="19"/>
                <w:u w:val="single"/>
              </w:rPr>
              <w:t xml:space="preserve">ALMAYAN</w:t>
            </w:r>
            <w:r>
              <w:rPr>
                <w:rFonts w:ascii="Carlito" w:hAnsi="Carlito"/>
                <w:b/>
                <w:i/>
                <w:spacing w:val="-17"/>
                <w:sz w:val="19"/>
                <w:u w:val="single"/>
              </w:rPr>
              <w:t xml:space="preserve"> </w:t>
            </w:r>
            <w:r>
              <w:rPr>
                <w:rFonts w:ascii="Carlito" w:hAnsi="Carlito"/>
                <w:b/>
                <w:i/>
                <w:sz w:val="19"/>
                <w:u w:val="single"/>
              </w:rPr>
              <w:t xml:space="preserve">HUS</w:t>
            </w:r>
            <w:r>
              <w:rPr>
                <w:b/>
                <w:i/>
                <w:sz w:val="19"/>
                <w:u w:val="single"/>
              </w:rPr>
              <w:t xml:space="preserve">USLAR</w:t>
            </w:r>
            <w:r>
              <w:rPr>
                <w:b/>
                <w:i/>
                <w:spacing w:val="-28"/>
                <w:sz w:val="19"/>
                <w:u w:val="single"/>
              </w:rPr>
              <w:t xml:space="preserve"> </w:t>
            </w:r>
            <w:r>
              <w:rPr>
                <w:b/>
                <w:i/>
                <w:sz w:val="19"/>
                <w:u w:val="single"/>
              </w:rPr>
              <w:t xml:space="preserve">HAKKINDA</w:t>
            </w:r>
            <w:r>
              <w:rPr>
                <w:b/>
                <w:i/>
                <w:spacing w:val="-26"/>
                <w:sz w:val="19"/>
                <w:u w:val="single"/>
              </w:rPr>
              <w:t xml:space="preserve"> </w:t>
            </w:r>
            <w:r>
              <w:rPr>
                <w:b/>
                <w:i/>
                <w:sz w:val="24"/>
                <w:u w:val="single"/>
              </w:rPr>
              <w:t xml:space="preserve">6098</w:t>
            </w:r>
            <w:r>
              <w:rPr>
                <w:b/>
                <w:i/>
                <w:spacing w:val="-41"/>
                <w:sz w:val="24"/>
                <w:u w:val="single"/>
              </w:rPr>
              <w:t xml:space="preserve"> </w:t>
            </w:r>
            <w:r>
              <w:rPr>
                <w:rFonts w:ascii="Carlito" w:hAnsi="Carlito"/>
                <w:b/>
                <w:i/>
                <w:sz w:val="19"/>
                <w:u w:val="single"/>
              </w:rPr>
              <w:t xml:space="preserve">SAYILI</w:t>
            </w:r>
            <w:r>
              <w:rPr>
                <w:rFonts w:ascii="Carlito" w:hAnsi="Carlito"/>
                <w:b/>
                <w:i/>
                <w:spacing w:val="-17"/>
                <w:sz w:val="19"/>
                <w:u w:val="single"/>
              </w:rPr>
              <w:t xml:space="preserve"> </w:t>
            </w:r>
            <w:r>
              <w:rPr>
                <w:rFonts w:ascii="Carlito" w:hAnsi="Carlito"/>
                <w:b/>
                <w:i/>
                <w:sz w:val="19"/>
                <w:u w:val="single"/>
              </w:rPr>
              <w:t xml:space="preserve">BORÇLAR</w:t>
            </w:r>
            <w:r>
              <w:rPr>
                <w:rFonts w:ascii="Carlito" w:hAnsi="Carlito"/>
                <w:b/>
                <w:i/>
                <w:spacing w:val="-19"/>
                <w:sz w:val="19"/>
                <w:u w:val="single"/>
              </w:rPr>
              <w:t xml:space="preserve"> </w:t>
            </w:r>
            <w:r>
              <w:rPr>
                <w:rFonts w:ascii="Carlito" w:hAnsi="Carlito"/>
                <w:b/>
                <w:i/>
                <w:sz w:val="19"/>
                <w:u w:val="single"/>
              </w:rPr>
              <w:t xml:space="preserve">KANUN</w:t>
            </w:r>
            <w:r>
              <w:rPr>
                <w:b/>
                <w:i/>
                <w:sz w:val="19"/>
                <w:u w:val="single"/>
              </w:rPr>
              <w:t xml:space="preserve">U</w:t>
            </w:r>
          </w:p>
          <w:p>
            <w:pPr>
              <w:pStyle w:val="TableParagraph"/>
              <w:spacing w:before="56"/>
              <w:rPr>
                <w:rFonts w:ascii="Carlito" w:hAnsi="Carlito"/>
                <w:b/>
                <w:i/>
                <w:sz w:val="19"/>
              </w:rPr>
            </w:pPr>
            <w:r>
              <w:rPr>
                <w:rFonts w:ascii="Times New Roman" w:hAnsi="Times New Roman"/>
                <w:w w:val="99"/>
                <w:sz w:val="19"/>
                <w:u w:val="single"/>
              </w:rPr>
              <w:t xml:space="preserve"> </w:t>
            </w:r>
            <w:r>
              <w:rPr>
                <w:rFonts w:ascii="Carlito" w:hAnsi="Carlito"/>
                <w:b/>
                <w:i/>
                <w:sz w:val="19"/>
                <w:u w:val="single"/>
              </w:rPr>
              <w:t xml:space="preserve">HÜKÜMLERİ GEÇERLİDİR</w:t>
            </w:r>
          </w:p>
        </w:tc>
      </w:tr>
    </w:tbl>
    <w:p>
      <w:pPr>
        <w:pStyle w:val="BodyText"/>
        <w:spacing w:before="3"/>
        <w:rPr>
          <w:sz w:val="19"/>
        </w:rPr>
      </w:pPr>
    </w:p>
    <w:p>
      <w:pPr>
        <w:pStyle w:val="BodyText"/>
        <w:tabs>
          <w:tab w:val="left" w:pos="4656"/>
          <w:tab w:val="left" w:pos="7537"/>
        </w:tabs>
        <w:spacing w:before="55"/>
        <w:ind w:left="1752"/>
        <w:rPr/>
      </w:pPr>
      <w:r>
        <w:t xml:space="preserve">(imza)</w:t>
      </w:r>
      <w:r>
        <w:tab/>
      </w:r>
      <w:r>
        <w:t xml:space="preserve">(imza)</w:t>
      </w:r>
      <w:r>
        <w:tab/>
      </w:r>
      <w:r>
        <w:t xml:space="preserve">(imza</w:t>
      </w:r>
    </w:p>
    <w:p>
      <w:pPr>
        <w:rPr/>
        <w:sectPr>
          <w:pgSz w:w="11910" w:h="16840" w:orient="portrait"/>
          <w:pgMar w:top="1400" w:right="1540" w:bottom="280" w:left="1080" w:header="708" w:footer="708" w:gutter="0"/>
          <w:cols w:num="1" w:space="708">
            <w:col w:w="9290" w:space="708"/>
          </w:cols>
        </w:sect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64"/>
      </w:tblGrid>
      <w:tr>
        <w:trPr>
          <w:trHeight w:val="513"/>
        </w:trPr>
        <w:tc>
          <w:tcPr>
            <w:tcW w:w="9064" w:type="dxa"/>
          </w:tcPr>
          <w:p>
            <w:pPr>
              <w:pStyle w:val="TableParagraph"/>
              <w:spacing w:before="3"/>
              <w:ind w:left="3358" w:right="3342"/>
              <w:jc w:val="center"/>
              <w:rPr>
                <w:b/>
                <w:sz w:val="28"/>
              </w:rPr>
            </w:pPr>
            <w:r>
              <w:rPr>
                <w:b/>
                <w:w w:val="90"/>
                <w:sz w:val="28"/>
              </w:rPr>
              <w:t xml:space="preserve">ÖZEL KO</w:t>
            </w:r>
            <w:r>
              <w:rPr>
                <w:b/>
                <w:w w:val="90"/>
                <w:sz w:val="24"/>
              </w:rPr>
              <w:t xml:space="preserve">Ş</w:t>
            </w:r>
            <w:r>
              <w:rPr>
                <w:b/>
                <w:w w:val="90"/>
                <w:sz w:val="28"/>
              </w:rPr>
              <w:t xml:space="preserve">ULLAR</w:t>
            </w:r>
          </w:p>
        </w:tc>
      </w:tr>
      <w:tr>
        <w:trPr>
          <w:trHeight w:val="13186"/>
        </w:trPr>
        <w:tc>
          <w:tcPr>
            <w:tcW w:w="9064" w:type="dxa"/>
          </w:tcPr>
          <w:p>
            <w:pPr>
              <w:pStyle w:val="TableParagraph"/>
              <w:numPr>
                <w:ilvl w:val="0"/>
                <w:numId w:val="4"/>
              </w:numPr>
              <w:tabs>
                <w:tab w:val="left" w:pos="838"/>
              </w:tabs>
              <w:ind w:hanging="361"/>
              <w:jc w:val="both"/>
              <w:rPr>
                <w:sz w:val="24"/>
              </w:rPr>
            </w:pPr>
            <w:r>
              <w:rPr>
                <w:sz w:val="24"/>
              </w:rPr>
              <w:t xml:space="preserve">Kiralanan</w:t>
            </w:r>
            <w:r>
              <w:rPr>
                <w:spacing w:val="-30"/>
                <w:sz w:val="24"/>
              </w:rPr>
              <w:t xml:space="preserve"> </w:t>
            </w:r>
            <w:r>
              <w:rPr>
                <w:sz w:val="24"/>
              </w:rPr>
              <w:t xml:space="preserve">alt</w:t>
            </w:r>
            <w:r>
              <w:rPr>
                <w:spacing w:val="-28"/>
                <w:sz w:val="24"/>
              </w:rPr>
              <w:t xml:space="preserve"> </w:t>
            </w:r>
            <w:r>
              <w:rPr>
                <w:sz w:val="24"/>
              </w:rPr>
              <w:t xml:space="preserve">kiraya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 xml:space="preserve">verilemez,</w:t>
            </w:r>
            <w:r>
              <w:rPr>
                <w:spacing w:val="-30"/>
                <w:sz w:val="24"/>
              </w:rPr>
              <w:t xml:space="preserve"> </w:t>
            </w:r>
            <w:r>
              <w:rPr>
                <w:sz w:val="24"/>
              </w:rPr>
              <w:t xml:space="preserve">ortak</w:t>
            </w:r>
            <w:r>
              <w:rPr>
                <w:spacing w:val="-28"/>
                <w:sz w:val="24"/>
              </w:rPr>
              <w:t xml:space="preserve"> </w:t>
            </w:r>
            <w:r>
              <w:rPr>
                <w:sz w:val="24"/>
              </w:rPr>
              <w:t xml:space="preserve">alınamaz;</w:t>
            </w:r>
            <w:r>
              <w:rPr>
                <w:spacing w:val="-31"/>
                <w:sz w:val="24"/>
              </w:rPr>
              <w:t xml:space="preserve"> </w:t>
            </w:r>
            <w:r>
              <w:rPr>
                <w:sz w:val="24"/>
              </w:rPr>
              <w:t xml:space="preserve">devir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 xml:space="preserve">ve</w:t>
            </w:r>
            <w:r>
              <w:rPr>
                <w:spacing w:val="-28"/>
                <w:sz w:val="24"/>
              </w:rPr>
              <w:t xml:space="preserve"> </w:t>
            </w:r>
            <w:r>
              <w:rPr>
                <w:sz w:val="24"/>
              </w:rPr>
              <w:t xml:space="preserve">temlik</w:t>
            </w:r>
            <w:r>
              <w:rPr>
                <w:spacing w:val="-30"/>
                <w:sz w:val="24"/>
              </w:rPr>
              <w:t xml:space="preserve"> </w:t>
            </w:r>
            <w:r>
              <w:rPr>
                <w:sz w:val="24"/>
              </w:rPr>
              <w:t xml:space="preserve">edilemez.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val="left" w:pos="838"/>
              </w:tabs>
              <w:spacing w:before="163"/>
              <w:ind w:hanging="361"/>
              <w:jc w:val="both"/>
              <w:rPr>
                <w:sz w:val="24"/>
              </w:rPr>
            </w:pPr>
            <w:r>
              <w:rPr>
                <w:sz w:val="24"/>
              </w:rPr>
              <w:t xml:space="preserve">Kiralanan,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 xml:space="preserve">mesken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 xml:space="preserve">dışında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 xml:space="preserve">herhangi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z w:val="24"/>
              </w:rPr>
              <w:t xml:space="preserve">bir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 xml:space="preserve">amaçla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 xml:space="preserve">kullanılamaz.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val="left" w:pos="838"/>
              </w:tabs>
              <w:spacing w:before="166"/>
              <w:ind w:hanging="361"/>
              <w:jc w:val="both"/>
              <w:rPr>
                <w:sz w:val="24"/>
              </w:rPr>
            </w:pPr>
            <w:r>
              <w:rPr>
                <w:sz w:val="24"/>
              </w:rPr>
              <w:t xml:space="preserve">Kiralananda,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 xml:space="preserve">kiracı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 xml:space="preserve">ve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 xml:space="preserve">ailesinin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 xml:space="preserve">dışında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 xml:space="preserve">kimse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 xml:space="preserve">sürekli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 xml:space="preserve">olarak</w:t>
            </w:r>
            <w:r>
              <w:rPr>
                <w:spacing w:val="-30"/>
                <w:sz w:val="24"/>
              </w:rPr>
              <w:t xml:space="preserve"> </w:t>
            </w:r>
            <w:r>
              <w:rPr>
                <w:sz w:val="24"/>
              </w:rPr>
              <w:t xml:space="preserve">kalamaz.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val="left" w:pos="838"/>
              </w:tabs>
              <w:spacing w:before="163" w:line="381" w:lineRule="auto"/>
              <w:ind w:right="99"/>
              <w:jc w:val="both"/>
              <w:rPr>
                <w:sz w:val="24"/>
              </w:rPr>
            </w:pPr>
            <w:r>
              <w:rPr>
                <w:w w:val="95"/>
                <w:sz w:val="24"/>
              </w:rPr>
              <w:t xml:space="preserve">Kiracı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yönetim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planı,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işletme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planı,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site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/bina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yönetim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kurulu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kararları,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kat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malikleri </w:t>
            </w:r>
            <w:r>
              <w:rPr>
                <w:sz w:val="24"/>
              </w:rPr>
              <w:t xml:space="preserve">kurulu kararları ve sair düzenlemeler gibi tüm kurallara uymakla yükümlüdür. Kiracının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 xml:space="preserve">bu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 xml:space="preserve">kurallara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 xml:space="preserve">uymaması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 xml:space="preserve">fesih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 xml:space="preserve">ve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 xml:space="preserve">tahliye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 xml:space="preserve">nedenidir.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val="left" w:pos="838"/>
                <w:tab w:val="left" w:leader="dot" w:pos="8144"/>
              </w:tabs>
              <w:spacing w:before="1"/>
              <w:ind w:hanging="361"/>
              <w:jc w:val="both"/>
              <w:rPr>
                <w:sz w:val="24"/>
              </w:rPr>
            </w:pPr>
            <w:r>
              <w:rPr>
                <w:w w:val="95"/>
                <w:sz w:val="24"/>
              </w:rPr>
              <w:t xml:space="preserve">Kira</w:t>
            </w:r>
            <w:r>
              <w:rPr>
                <w:spacing w:val="-2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bedelleri,</w:t>
            </w:r>
            <w:r>
              <w:rPr>
                <w:spacing w:val="1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her</w:t>
            </w:r>
            <w:r>
              <w:rPr>
                <w:spacing w:val="-2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ayın</w:t>
            </w:r>
            <w:r>
              <w:rPr>
                <w:spacing w:val="-2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beşinci</w:t>
            </w:r>
            <w:r>
              <w:rPr>
                <w:spacing w:val="-2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günü</w:t>
            </w:r>
            <w:r>
              <w:rPr>
                <w:spacing w:val="-2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akşamına</w:t>
            </w:r>
            <w:r>
              <w:rPr>
                <w:spacing w:val="-2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kadar,</w:t>
            </w:r>
            <w:r>
              <w:rPr>
                <w:spacing w:val="-2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kiralayanın</w:t>
            </w:r>
            <w:r>
              <w:rPr>
                <w:w w:val="95"/>
                <w:sz w:val="24"/>
              </w:rPr>
              <w:tab/>
            </w:r>
            <w:r>
              <w:rPr>
                <w:w w:val="95"/>
                <w:sz w:val="24"/>
              </w:rPr>
              <w:t xml:space="preserve">bankası,</w:t>
            </w:r>
          </w:p>
          <w:p>
            <w:pPr>
              <w:pStyle w:val="TableParagraph"/>
              <w:spacing w:before="163" w:line="381" w:lineRule="auto"/>
              <w:ind w:right="99"/>
              <w:jc w:val="both"/>
              <w:rPr>
                <w:sz w:val="24"/>
              </w:rPr>
            </w:pPr>
            <w:r>
              <w:rPr>
                <w:w w:val="80"/>
                <w:sz w:val="24"/>
              </w:rPr>
              <w:t xml:space="preserve">………………… Şubesindeki …………………………… numaralı hesabına yatırılacaktır. Kira </w:t>
            </w:r>
            <w:r>
              <w:rPr>
                <w:sz w:val="24"/>
              </w:rPr>
              <w:t xml:space="preserve">parasının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 xml:space="preserve">başka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 xml:space="preserve">bir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 xml:space="preserve">şubeden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 xml:space="preserve">havale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 xml:space="preserve">edilmesi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 xml:space="preserve">halinde,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 xml:space="preserve">aynı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 xml:space="preserve">süre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 xml:space="preserve">içinde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 xml:space="preserve">hesapta olacak şekilde işlem yaptırılacak olup, aksi durumda temerrüt hükümleri uygulanacaktır.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val="left" w:pos="838"/>
              </w:tabs>
              <w:spacing w:before="5" w:line="381" w:lineRule="auto"/>
              <w:ind w:right="99"/>
              <w:jc w:val="both"/>
              <w:rPr>
                <w:sz w:val="24"/>
              </w:rPr>
            </w:pPr>
            <w:r>
              <w:rPr>
                <w:sz w:val="24"/>
              </w:rPr>
              <w:t xml:space="preserve">Bir</w:t>
            </w:r>
            <w:r>
              <w:rPr>
                <w:spacing w:val="-30"/>
                <w:sz w:val="24"/>
              </w:rPr>
              <w:t xml:space="preserve"> </w:t>
            </w:r>
            <w:r>
              <w:rPr>
                <w:sz w:val="24"/>
              </w:rPr>
              <w:t xml:space="preserve">ayın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 xml:space="preserve">kira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 xml:space="preserve">bedelinin</w:t>
            </w:r>
            <w:r>
              <w:rPr>
                <w:spacing w:val="-30"/>
                <w:sz w:val="24"/>
              </w:rPr>
              <w:t xml:space="preserve"> </w:t>
            </w:r>
            <w:r>
              <w:rPr>
                <w:sz w:val="24"/>
              </w:rPr>
              <w:t xml:space="preserve">ödenmemesi</w:t>
            </w:r>
            <w:r>
              <w:rPr>
                <w:spacing w:val="-30"/>
                <w:sz w:val="24"/>
              </w:rPr>
              <w:t xml:space="preserve"> </w:t>
            </w:r>
            <w:r>
              <w:rPr>
                <w:sz w:val="24"/>
              </w:rPr>
              <w:t xml:space="preserve">halinde</w:t>
            </w:r>
            <w:r>
              <w:rPr>
                <w:spacing w:val="-31"/>
                <w:sz w:val="24"/>
              </w:rPr>
              <w:t xml:space="preserve"> </w:t>
            </w:r>
            <w:r>
              <w:rPr>
                <w:sz w:val="24"/>
              </w:rPr>
              <w:t xml:space="preserve">dönem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 xml:space="preserve">sonuna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 xml:space="preserve">kadar</w:t>
            </w:r>
            <w:r>
              <w:rPr>
                <w:spacing w:val="-31"/>
                <w:sz w:val="24"/>
              </w:rPr>
              <w:t xml:space="preserve"> </w:t>
            </w:r>
            <w:r>
              <w:rPr>
                <w:sz w:val="24"/>
              </w:rPr>
              <w:t xml:space="preserve">işleyecek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 xml:space="preserve">kira bedellerinin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 xml:space="preserve">tümü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muacceliyet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 xml:space="preserve">kazanacaktır.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 xml:space="preserve">Kiracı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bu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 xml:space="preserve">muacceliyet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 xml:space="preserve">hükmünün sonuçlarını</w:t>
            </w:r>
            <w:r>
              <w:rPr>
                <w:spacing w:val="-39"/>
                <w:sz w:val="24"/>
              </w:rPr>
              <w:t xml:space="preserve"> </w:t>
            </w:r>
            <w:r>
              <w:rPr>
                <w:sz w:val="24"/>
              </w:rPr>
              <w:t xml:space="preserve">bildiğini</w:t>
            </w:r>
            <w:r>
              <w:rPr>
                <w:spacing w:val="-38"/>
                <w:sz w:val="24"/>
              </w:rPr>
              <w:t xml:space="preserve"> </w:t>
            </w:r>
            <w:r>
              <w:rPr>
                <w:sz w:val="24"/>
              </w:rPr>
              <w:t xml:space="preserve">ve</w:t>
            </w:r>
            <w:r>
              <w:rPr>
                <w:spacing w:val="-40"/>
                <w:sz w:val="24"/>
              </w:rPr>
              <w:t xml:space="preserve"> </w:t>
            </w:r>
            <w:r>
              <w:rPr>
                <w:sz w:val="24"/>
              </w:rPr>
              <w:t xml:space="preserve">hiçbir</w:t>
            </w:r>
            <w:r>
              <w:rPr>
                <w:spacing w:val="-38"/>
                <w:sz w:val="24"/>
              </w:rPr>
              <w:t xml:space="preserve"> </w:t>
            </w:r>
            <w:r>
              <w:rPr>
                <w:sz w:val="24"/>
              </w:rPr>
              <w:t xml:space="preserve">itirazı</w:t>
            </w:r>
            <w:r>
              <w:rPr>
                <w:spacing w:val="-39"/>
                <w:sz w:val="24"/>
              </w:rPr>
              <w:t xml:space="preserve"> </w:t>
            </w:r>
            <w:r>
              <w:rPr>
                <w:sz w:val="24"/>
              </w:rPr>
              <w:t xml:space="preserve">olmadığını</w:t>
            </w:r>
            <w:r>
              <w:rPr>
                <w:spacing w:val="-39"/>
                <w:sz w:val="24"/>
              </w:rPr>
              <w:t xml:space="preserve"> </w:t>
            </w:r>
            <w:r>
              <w:rPr>
                <w:sz w:val="24"/>
              </w:rPr>
              <w:t xml:space="preserve">şimdiden</w:t>
            </w:r>
            <w:r>
              <w:rPr>
                <w:spacing w:val="-37"/>
                <w:sz w:val="24"/>
              </w:rPr>
              <w:t xml:space="preserve"> </w:t>
            </w:r>
            <w:r>
              <w:rPr>
                <w:sz w:val="24"/>
              </w:rPr>
              <w:t xml:space="preserve">kabul</w:t>
            </w:r>
            <w:r>
              <w:rPr>
                <w:spacing w:val="-39"/>
                <w:sz w:val="24"/>
              </w:rPr>
              <w:t xml:space="preserve"> </w:t>
            </w:r>
            <w:r>
              <w:rPr>
                <w:sz w:val="24"/>
              </w:rPr>
              <w:t xml:space="preserve">ve</w:t>
            </w:r>
            <w:r>
              <w:rPr>
                <w:spacing w:val="-39"/>
                <w:sz w:val="24"/>
              </w:rPr>
              <w:t xml:space="preserve"> </w:t>
            </w:r>
            <w:r>
              <w:rPr>
                <w:sz w:val="24"/>
              </w:rPr>
              <w:t xml:space="preserve">beyan</w:t>
            </w:r>
            <w:r>
              <w:rPr>
                <w:spacing w:val="-39"/>
                <w:sz w:val="24"/>
              </w:rPr>
              <w:t xml:space="preserve"> </w:t>
            </w:r>
            <w:r>
              <w:rPr>
                <w:sz w:val="24"/>
              </w:rPr>
              <w:t xml:space="preserve">eder.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val="left" w:pos="838"/>
              </w:tabs>
              <w:spacing w:before="1" w:line="381" w:lineRule="auto"/>
              <w:ind w:right="98"/>
              <w:jc w:val="both"/>
              <w:rPr>
                <w:sz w:val="24"/>
              </w:rPr>
            </w:pPr>
            <w:r>
              <w:rPr>
                <w:w w:val="95"/>
                <w:sz w:val="24"/>
              </w:rPr>
              <w:t xml:space="preserve">Kiralananın kapıcı/kaloriferci, bina aidat, yakıt ve genel giderleri ile çevre</w:t>
            </w:r>
            <w:r>
              <w:rPr>
                <w:spacing w:val="-2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temizlik </w:t>
            </w:r>
            <w:r>
              <w:rPr>
                <w:sz w:val="24"/>
              </w:rPr>
              <w:t xml:space="preserve">vergileri kiracı tarafından</w:t>
            </w:r>
            <w:r>
              <w:rPr>
                <w:spacing w:val="-49"/>
                <w:sz w:val="24"/>
              </w:rPr>
              <w:t xml:space="preserve"> </w:t>
            </w:r>
            <w:r>
              <w:rPr>
                <w:sz w:val="24"/>
              </w:rPr>
              <w:t xml:space="preserve">ödenecektir.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val="left" w:pos="838"/>
              </w:tabs>
              <w:spacing w:before="1" w:line="381" w:lineRule="auto"/>
              <w:ind w:right="101"/>
              <w:jc w:val="both"/>
              <w:rPr>
                <w:sz w:val="24"/>
              </w:rPr>
            </w:pPr>
            <w:r>
              <w:rPr>
                <w:sz w:val="24"/>
              </w:rPr>
              <w:t xml:space="preserve">Kapılar,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 xml:space="preserve">pencereler,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 xml:space="preserve">sıhhî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 xml:space="preserve">tesisat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 xml:space="preserve">araçları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 xml:space="preserve">sağlam,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 xml:space="preserve">tam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 xml:space="preserve">ve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 xml:space="preserve">kullanılmaya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 xml:space="preserve">elverişli olarak teslim</w:t>
            </w:r>
            <w:r>
              <w:rPr>
                <w:spacing w:val="-30"/>
                <w:sz w:val="24"/>
              </w:rPr>
              <w:t xml:space="preserve"> </w:t>
            </w:r>
            <w:r>
              <w:rPr>
                <w:sz w:val="24"/>
              </w:rPr>
              <w:t xml:space="preserve">edilmiştir.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val="left" w:pos="838"/>
              </w:tabs>
              <w:spacing w:before="1" w:line="381" w:lineRule="auto"/>
              <w:ind w:right="103"/>
              <w:jc w:val="both"/>
              <w:rPr>
                <w:sz w:val="24"/>
              </w:rPr>
            </w:pPr>
            <w:r>
              <w:rPr>
                <w:sz w:val="24"/>
              </w:rPr>
              <w:t xml:space="preserve">Kiracı, kiralananı özenle kullanacak; kiralayan da gerekli onarımları,</w:t>
            </w:r>
            <w:r>
              <w:rPr>
                <w:spacing w:val="-49"/>
                <w:sz w:val="24"/>
              </w:rPr>
              <w:t xml:space="preserve"> </w:t>
            </w:r>
            <w:r>
              <w:rPr>
                <w:sz w:val="24"/>
              </w:rPr>
              <w:t xml:space="preserve">kiracının uyarısından</w:t>
            </w:r>
            <w:r>
              <w:rPr>
                <w:spacing w:val="-39"/>
                <w:sz w:val="24"/>
              </w:rPr>
              <w:t xml:space="preserve"> </w:t>
            </w:r>
            <w:r>
              <w:rPr>
                <w:sz w:val="24"/>
              </w:rPr>
              <w:t xml:space="preserve">itibaren</w:t>
            </w:r>
            <w:r>
              <w:rPr>
                <w:spacing w:val="-39"/>
                <w:sz w:val="24"/>
              </w:rPr>
              <w:t xml:space="preserve"> </w:t>
            </w:r>
            <w:r>
              <w:rPr>
                <w:sz w:val="24"/>
              </w:rPr>
              <w:t xml:space="preserve">on</w:t>
            </w:r>
            <w:r>
              <w:rPr>
                <w:spacing w:val="-40"/>
                <w:sz w:val="24"/>
              </w:rPr>
              <w:t xml:space="preserve"> </w:t>
            </w:r>
            <w:r>
              <w:rPr>
                <w:sz w:val="24"/>
              </w:rPr>
              <w:t xml:space="preserve">gün</w:t>
            </w:r>
            <w:r>
              <w:rPr>
                <w:spacing w:val="-38"/>
                <w:sz w:val="24"/>
              </w:rPr>
              <w:t xml:space="preserve"> </w:t>
            </w:r>
            <w:r>
              <w:rPr>
                <w:sz w:val="24"/>
              </w:rPr>
              <w:t xml:space="preserve">içinde</w:t>
            </w:r>
            <w:r>
              <w:rPr>
                <w:spacing w:val="-37"/>
                <w:sz w:val="24"/>
              </w:rPr>
              <w:t xml:space="preserve"> </w:t>
            </w:r>
            <w:r>
              <w:rPr>
                <w:sz w:val="24"/>
              </w:rPr>
              <w:t xml:space="preserve">-teknik</w:t>
            </w:r>
            <w:r>
              <w:rPr>
                <w:spacing w:val="-39"/>
                <w:sz w:val="24"/>
              </w:rPr>
              <w:t xml:space="preserve"> </w:t>
            </w:r>
            <w:r>
              <w:rPr>
                <w:sz w:val="24"/>
              </w:rPr>
              <w:t xml:space="preserve">imkansızlıklar</w:t>
            </w:r>
            <w:r>
              <w:rPr>
                <w:spacing w:val="-38"/>
                <w:sz w:val="24"/>
              </w:rPr>
              <w:t xml:space="preserve"> </w:t>
            </w:r>
            <w:r>
              <w:rPr>
                <w:sz w:val="24"/>
              </w:rPr>
              <w:t xml:space="preserve">hariç-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 xml:space="preserve">yaptıracaktır.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val="left" w:pos="838"/>
              </w:tabs>
              <w:spacing w:before="1" w:line="384" w:lineRule="auto"/>
              <w:ind w:right="100"/>
              <w:jc w:val="both"/>
              <w:rPr>
                <w:sz w:val="24"/>
              </w:rPr>
            </w:pPr>
            <w:r>
              <w:rPr>
                <w:sz w:val="24"/>
              </w:rPr>
              <w:t xml:space="preserve">Kiracı,</w:t>
            </w:r>
            <w:r>
              <w:rPr>
                <w:spacing w:val="-28"/>
                <w:sz w:val="24"/>
              </w:rPr>
              <w:t xml:space="preserve"> </w:t>
            </w:r>
            <w:r>
              <w:rPr>
                <w:sz w:val="24"/>
              </w:rPr>
              <w:t xml:space="preserve">elektrik,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z w:val="24"/>
              </w:rPr>
              <w:t xml:space="preserve">su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z w:val="24"/>
              </w:rPr>
              <w:t xml:space="preserve">ve</w:t>
            </w:r>
            <w:r>
              <w:rPr>
                <w:spacing w:val="-28"/>
                <w:sz w:val="24"/>
              </w:rPr>
              <w:t xml:space="preserve"> </w:t>
            </w:r>
            <w:r>
              <w:rPr>
                <w:sz w:val="24"/>
              </w:rPr>
              <w:t xml:space="preserve">doğalgaz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z w:val="24"/>
              </w:rPr>
              <w:t xml:space="preserve">aboneliklerini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z w:val="24"/>
              </w:rPr>
              <w:t xml:space="preserve">kendi</w:t>
            </w:r>
            <w:r>
              <w:rPr>
                <w:spacing w:val="-28"/>
                <w:sz w:val="24"/>
              </w:rPr>
              <w:t xml:space="preserve"> </w:t>
            </w:r>
            <w:r>
              <w:rPr>
                <w:sz w:val="24"/>
              </w:rPr>
              <w:t xml:space="preserve">adına</w:t>
            </w:r>
            <w:r>
              <w:rPr>
                <w:spacing w:val="-28"/>
                <w:sz w:val="24"/>
              </w:rPr>
              <w:t xml:space="preserve"> </w:t>
            </w:r>
            <w:r>
              <w:rPr>
                <w:sz w:val="24"/>
              </w:rPr>
              <w:t xml:space="preserve">yaptıracak,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z w:val="24"/>
              </w:rPr>
              <w:t xml:space="preserve">sözleşme </w:t>
            </w:r>
            <w:r>
              <w:rPr>
                <w:w w:val="95"/>
                <w:sz w:val="24"/>
              </w:rPr>
              <w:t xml:space="preserve">sonunda</w:t>
            </w:r>
            <w:r>
              <w:rPr>
                <w:spacing w:val="-3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hesabı</w:t>
            </w:r>
            <w:r>
              <w:rPr>
                <w:spacing w:val="-2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kestirerek,</w:t>
            </w:r>
            <w:r>
              <w:rPr>
                <w:spacing w:val="-2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buna</w:t>
            </w:r>
            <w:r>
              <w:rPr>
                <w:spacing w:val="-3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ilişkin</w:t>
            </w:r>
            <w:r>
              <w:rPr>
                <w:spacing w:val="-2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makbuz</w:t>
            </w:r>
            <w:r>
              <w:rPr>
                <w:spacing w:val="-2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fotokopisini</w:t>
            </w:r>
            <w:r>
              <w:rPr>
                <w:spacing w:val="-2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kiralayana</w:t>
            </w:r>
            <w:r>
              <w:rPr>
                <w:spacing w:val="-3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verecektir.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val="left" w:pos="838"/>
              </w:tabs>
              <w:spacing w:line="274" w:lineRule="exact"/>
              <w:ind w:hanging="361"/>
              <w:jc w:val="both"/>
              <w:rPr>
                <w:sz w:val="24"/>
              </w:rPr>
            </w:pPr>
            <w:r>
              <w:rPr>
                <w:w w:val="95"/>
                <w:sz w:val="24"/>
              </w:rPr>
              <w:t xml:space="preserve">Kiracı,</w:t>
            </w:r>
            <w:r>
              <w:rPr>
                <w:spacing w:val="-3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en</w:t>
            </w:r>
            <w:r>
              <w:rPr>
                <w:spacing w:val="-3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geç</w:t>
            </w:r>
            <w:r>
              <w:rPr>
                <w:spacing w:val="-3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bir</w:t>
            </w:r>
            <w:r>
              <w:rPr>
                <w:spacing w:val="-3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hafta</w:t>
            </w:r>
            <w:r>
              <w:rPr>
                <w:spacing w:val="-3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içinde,</w:t>
            </w:r>
            <w:r>
              <w:rPr>
                <w:spacing w:val="-3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aile</w:t>
            </w:r>
            <w:r>
              <w:rPr>
                <w:spacing w:val="-3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beyannamesini</w:t>
            </w:r>
            <w:r>
              <w:rPr>
                <w:spacing w:val="-3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mahalle</w:t>
            </w:r>
            <w:r>
              <w:rPr>
                <w:spacing w:val="-3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muhtarlığına</w:t>
            </w:r>
            <w:r>
              <w:rPr>
                <w:spacing w:val="-3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verecektir.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val="left" w:pos="838"/>
              </w:tabs>
              <w:spacing w:before="163" w:line="381" w:lineRule="auto"/>
              <w:ind w:right="102"/>
              <w:jc w:val="both"/>
              <w:rPr>
                <w:sz w:val="24"/>
              </w:rPr>
            </w:pPr>
            <w:r>
              <w:rPr>
                <w:sz w:val="24"/>
              </w:rPr>
              <w:t xml:space="preserve">Kira süresi 1 yıldır. Ancak, kira dönemi sonundan en az 15 gün evvel taraflar </w:t>
            </w:r>
            <w:r>
              <w:rPr>
                <w:w w:val="95"/>
                <w:sz w:val="24"/>
              </w:rPr>
              <w:t xml:space="preserve">sözleşmeyi yenilemeyeceğini bildirmedikçe kira sözleşmesi otomatik olarak 1 yıl </w:t>
            </w:r>
            <w:r>
              <w:rPr>
                <w:sz w:val="24"/>
              </w:rPr>
              <w:t xml:space="preserve">daha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uzar.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val="left" w:pos="838"/>
              </w:tabs>
              <w:spacing w:before="2" w:line="381" w:lineRule="auto"/>
              <w:ind w:right="100"/>
              <w:jc w:val="both"/>
              <w:rPr>
                <w:sz w:val="24"/>
              </w:rPr>
            </w:pPr>
            <w:r>
              <w:rPr>
                <w:sz w:val="24"/>
              </w:rPr>
              <w:t xml:space="preserve">Kira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sözleşmesinin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 xml:space="preserve">otomatik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uzaması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durumunda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 xml:space="preserve">kira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 xml:space="preserve">bedeli,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TUİK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tarafından açıklanan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 xml:space="preserve">ve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 xml:space="preserve">bir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 xml:space="preserve">önceki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 xml:space="preserve">yılın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 xml:space="preserve">aynı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 xml:space="preserve">ayına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 xml:space="preserve">göre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 xml:space="preserve">hesaplanan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 xml:space="preserve">ÜFE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 xml:space="preserve">&amp;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 xml:space="preserve">TÜFE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 xml:space="preserve">oranının ortalaması kadar</w:t>
            </w:r>
            <w:r>
              <w:rPr>
                <w:spacing w:val="-30"/>
                <w:sz w:val="24"/>
              </w:rPr>
              <w:t xml:space="preserve"> </w:t>
            </w:r>
            <w:r>
              <w:rPr>
                <w:sz w:val="24"/>
              </w:rPr>
              <w:t xml:space="preserve">artırılacaktır.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val="left" w:pos="838"/>
              </w:tabs>
              <w:spacing w:before="1"/>
              <w:ind w:hanging="361"/>
              <w:jc w:val="both"/>
              <w:rPr>
                <w:sz w:val="24"/>
              </w:rPr>
            </w:pPr>
            <w:r>
              <w:rPr>
                <w:sz w:val="24"/>
              </w:rPr>
              <w:t xml:space="preserve">Kiracı, kiralayana 2 kira bedeli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 xml:space="preserve">TL teminat (depozito) bedeli ödeyecektir. Kira</w:t>
            </w:r>
          </w:p>
        </w:tc>
      </w:tr>
    </w:tbl>
    <w:p>
      <w:pPr>
        <w:pStyle w:val="BodyText"/>
        <w:rPr>
          <w:sz w:val="20"/>
        </w:rPr>
      </w:pPr>
    </w:p>
    <w:p>
      <w:pPr>
        <w:spacing w:before="188"/>
        <w:ind w:left="1101"/>
        <w:rPr>
          <w:i/>
        </w:rPr>
      </w:pPr>
    </w:p>
    <w:p>
      <w:pPr>
        <w:pStyle w:val="BodyText"/>
        <w:rPr>
          <w:sz w:val="20"/>
        </w:rPr>
      </w:pPr>
    </w:p>
    <w:p>
      <w:pPr>
        <w:pStyle w:val="BodyText"/>
        <w:ind w:left="100"/>
        <w:rPr>
          <w:sz w:val="20"/>
        </w:rPr>
      </w:pPr>
    </w:p>
    <w:p>
      <w:pPr>
        <w:pStyle w:val="BodyText"/>
        <w:ind w:left="10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5761990" cy="7165340"/>
                <wp:effectExtent l="0" t="3175" r="3810" b="3810"/>
                <wp:docPr id="2" name="_x0000_i10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1990" cy="7165340"/>
                          <a:chOff x="0" y="0"/>
                          <a:chExt cx="9074" cy="11284"/>
                        </a:xfrm>
                      </wpg:grpSpPr>
                      <wps:wsp>
                        <wps:cNvSpPr/>
                        <wps:spPr bwMode="auto">
                          <a:xfrm>
                            <a:off x="0" y="0"/>
                            <a:ext cx="9074" cy="11284"/>
                          </a:xfrm>
                          <a:custGeom xmlns:a="http://schemas.openxmlformats.org/drawingml/2006/main">
                            <a:avLst/>
                            <a:gdLst>
                              <a:gd name="T0" fmla="*/ 10 w 9074"/>
                              <a:gd name="T1" fmla="*/ 11274 h 11284"/>
                              <a:gd name="T2" fmla="*/ 0 w 9074"/>
                              <a:gd name="T3" fmla="*/ 11274 h 11284"/>
                              <a:gd name="T4" fmla="*/ 0 w 9074"/>
                              <a:gd name="T5" fmla="*/ 11284 h 11284"/>
                              <a:gd name="T6" fmla="*/ 10 w 9074"/>
                              <a:gd name="T7" fmla="*/ 11284 h 11284"/>
                              <a:gd name="T8" fmla="*/ 10 w 9074"/>
                              <a:gd name="T9" fmla="*/ 11274 h 11284"/>
                              <a:gd name="T10" fmla="*/ 10 w 9074"/>
                              <a:gd name="T11" fmla="*/ 0 h 11284"/>
                              <a:gd name="T12" fmla="*/ 0 w 9074"/>
                              <a:gd name="T13" fmla="*/ 0 h 11284"/>
                              <a:gd name="T14" fmla="*/ 0 w 9074"/>
                              <a:gd name="T15" fmla="*/ 11274 h 11284"/>
                              <a:gd name="T16" fmla="*/ 10 w 9074"/>
                              <a:gd name="T17" fmla="*/ 11274 h 11284"/>
                              <a:gd name="T18" fmla="*/ 10 w 9074"/>
                              <a:gd name="T19" fmla="*/ 0 h 11284"/>
                              <a:gd name="T20" fmla="*/ 9074 w 9074"/>
                              <a:gd name="T21" fmla="*/ 11274 h 11284"/>
                              <a:gd name="T22" fmla="*/ 9064 w 9074"/>
                              <a:gd name="T23" fmla="*/ 11274 h 11284"/>
                              <a:gd name="T24" fmla="*/ 10 w 9074"/>
                              <a:gd name="T25" fmla="*/ 11274 h 11284"/>
                              <a:gd name="T26" fmla="*/ 10 w 9074"/>
                              <a:gd name="T27" fmla="*/ 11284 h 11284"/>
                              <a:gd name="T28" fmla="*/ 9064 w 9074"/>
                              <a:gd name="T29" fmla="*/ 11284 h 11284"/>
                              <a:gd name="T30" fmla="*/ 9074 w 9074"/>
                              <a:gd name="T31" fmla="*/ 11284 h 11284"/>
                              <a:gd name="T32" fmla="*/ 9074 w 9074"/>
                              <a:gd name="T33" fmla="*/ 11274 h 11284"/>
                              <a:gd name="T34" fmla="*/ 9074 w 9074"/>
                              <a:gd name="T35" fmla="*/ 0 h 11284"/>
                              <a:gd name="T36" fmla="*/ 9064 w 9074"/>
                              <a:gd name="T37" fmla="*/ 0 h 11284"/>
                              <a:gd name="T38" fmla="*/ 10 w 9074"/>
                              <a:gd name="T39" fmla="*/ 0 h 11284"/>
                              <a:gd name="T40" fmla="*/ 10 w 9074"/>
                              <a:gd name="T41" fmla="*/ 10 h 11284"/>
                              <a:gd name="T42" fmla="*/ 9064 w 9074"/>
                              <a:gd name="T43" fmla="*/ 10 h 11284"/>
                              <a:gd name="T44" fmla="*/ 9064 w 9074"/>
                              <a:gd name="T45" fmla="*/ 11274 h 11284"/>
                              <a:gd name="T46" fmla="*/ 9074 w 9074"/>
                              <a:gd name="T47" fmla="*/ 11274 h 11284"/>
                              <a:gd name="T48" fmla="*/ 9074 w 9074"/>
                              <a:gd name="T49" fmla="*/ 0 h 112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9074" h="11284">
                                <a:moveTo>
                                  <a:pt x="10" y="11274"/>
                                </a:moveTo>
                                <a:lnTo>
                                  <a:pt x="0" y="11274"/>
                                </a:lnTo>
                                <a:lnTo>
                                  <a:pt x="0" y="11284"/>
                                </a:lnTo>
                                <a:lnTo>
                                  <a:pt x="10" y="11284"/>
                                </a:lnTo>
                                <a:lnTo>
                                  <a:pt x="10" y="11274"/>
                                </a:lnTo>
                                <a:close/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274"/>
                                </a:lnTo>
                                <a:lnTo>
                                  <a:pt x="10" y="11274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9074" y="11274"/>
                                </a:moveTo>
                                <a:lnTo>
                                  <a:pt x="9064" y="11274"/>
                                </a:lnTo>
                                <a:lnTo>
                                  <a:pt x="10" y="11274"/>
                                </a:lnTo>
                                <a:lnTo>
                                  <a:pt x="10" y="11284"/>
                                </a:lnTo>
                                <a:lnTo>
                                  <a:pt x="9064" y="11284"/>
                                </a:lnTo>
                                <a:lnTo>
                                  <a:pt x="9074" y="11284"/>
                                </a:lnTo>
                                <a:lnTo>
                                  <a:pt x="9074" y="11274"/>
                                </a:lnTo>
                                <a:close/>
                                <a:moveTo>
                                  <a:pt x="9074" y="0"/>
                                </a:moveTo>
                                <a:lnTo>
                                  <a:pt x="9064" y="0"/>
                                </a:lnTo>
                                <a:lnTo>
                                  <a:pt x="10" y="0"/>
                                </a:lnTo>
                                <a:lnTo>
                                  <a:pt x="10" y="10"/>
                                </a:lnTo>
                                <a:lnTo>
                                  <a:pt x="9064" y="10"/>
                                </a:lnTo>
                                <a:lnTo>
                                  <a:pt x="9064" y="11274"/>
                                </a:lnTo>
                                <a:lnTo>
                                  <a:pt x="9074" y="11274"/>
                                </a:lnTo>
                                <a:lnTo>
                                  <a:pt x="90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spcFirstLastPara="0" vertOverflow="overflow" horzOverflow="overflow" vert="horz" wrap="square" lIns="91440" tIns="45720" rIns="91440" bIns="45720" anchor="t" upright="1"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482" y="60"/>
                            <a:ext cx="8496" cy="7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31" w:lineRule="exact"/>
                                <w:ind w:left="359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sözleşmesi</w:t>
                              </w:r>
                              <w:r>
                                <w:rPr>
                                  <w:spacing w:val="-4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sona</w:t>
                              </w:r>
                              <w:r>
                                <w:rPr>
                                  <w:spacing w:val="-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erdiği</w:t>
                              </w:r>
                              <w:r>
                                <w:rPr>
                                  <w:spacing w:val="-4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zaman</w:t>
                              </w:r>
                              <w:r>
                                <w:rPr>
                                  <w:spacing w:val="-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kiralananda</w:t>
                              </w:r>
                              <w:r>
                                <w:rPr>
                                  <w:spacing w:val="-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ve</w:t>
                              </w:r>
                              <w:r>
                                <w:rPr>
                                  <w:spacing w:val="-4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demirbaşlarda</w:t>
                              </w:r>
                              <w:r>
                                <w:rPr>
                                  <w:spacing w:val="-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herhangi</w:t>
                              </w:r>
                              <w:r>
                                <w:rPr>
                                  <w:spacing w:val="-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bir</w:t>
                              </w:r>
                              <w:r>
                                <w:rPr>
                                  <w:spacing w:val="-4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zarar-</w:t>
                              </w:r>
                            </w:p>
                            <w:p>
                              <w:pPr>
                                <w:spacing w:before="163" w:line="381" w:lineRule="auto"/>
                                <w:ind w:left="359" w:right="18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ziyan,</w:t>
                              </w:r>
                              <w:r>
                                <w:rPr>
                                  <w:spacing w:val="-27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aidat,</w:t>
                              </w:r>
                              <w:r>
                                <w:rPr>
                                  <w:spacing w:val="-27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elektrik,</w:t>
                              </w:r>
                              <w:r>
                                <w:rPr>
                                  <w:spacing w:val="-27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doğalgaz,</w:t>
                              </w:r>
                              <w:r>
                                <w:rPr>
                                  <w:spacing w:val="-26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su</w:t>
                              </w:r>
                              <w:r>
                                <w:rPr>
                                  <w:spacing w:val="-25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gibi,</w:t>
                              </w:r>
                              <w:r>
                                <w:rPr>
                                  <w:spacing w:val="-26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ayrıca</w:t>
                              </w:r>
                              <w:r>
                                <w:rPr>
                                  <w:spacing w:val="-26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kira</w:t>
                              </w:r>
                              <w:r>
                                <w:rPr>
                                  <w:spacing w:val="-26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bedeline</w:t>
                              </w:r>
                              <w:r>
                                <w:rPr>
                                  <w:spacing w:val="-26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ve</w:t>
                              </w:r>
                              <w:r>
                                <w:rPr>
                                  <w:spacing w:val="-27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genel</w:t>
                              </w:r>
                              <w:r>
                                <w:rPr>
                                  <w:spacing w:val="-27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giderlere</w:t>
                              </w:r>
                              <w:r>
                                <w:rPr>
                                  <w:spacing w:val="-27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ait</w:t>
                              </w:r>
                              <w:r>
                                <w:rPr>
                                  <w:spacing w:val="-26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bir </w:t>
                              </w:r>
                              <w:r>
                                <w:rPr>
                                  <w:sz w:val="24"/>
                                </w:rPr>
                                <w:t xml:space="preserve">borç</w:t>
                              </w:r>
                              <w:r>
                                <w:rPr>
                                  <w:spacing w:val="-2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olmadığı</w:t>
                              </w:r>
                              <w:r>
                                <w:rPr>
                                  <w:spacing w:val="-2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tespit</w:t>
                              </w:r>
                              <w:r>
                                <w:rPr>
                                  <w:spacing w:val="-2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edildiğinde,</w:t>
                              </w:r>
                              <w:r>
                                <w:rPr>
                                  <w:spacing w:val="-2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kiralayan</w:t>
                              </w:r>
                              <w:r>
                                <w:rPr>
                                  <w:spacing w:val="-2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teminatı</w:t>
                              </w:r>
                              <w:r>
                                <w:rPr>
                                  <w:spacing w:val="-2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kiracıya</w:t>
                              </w:r>
                              <w:r>
                                <w:rPr>
                                  <w:spacing w:val="-2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aynen</w:t>
                              </w:r>
                              <w:r>
                                <w:rPr>
                                  <w:spacing w:val="-2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iade</w:t>
                              </w:r>
                              <w:r>
                                <w:rPr>
                                  <w:spacing w:val="-2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etmeyi;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eğer</w:t>
                              </w:r>
                              <w:r>
                                <w:rPr>
                                  <w:spacing w:val="-16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zarar</w:t>
                              </w:r>
                              <w:r>
                                <w:rPr>
                                  <w:spacing w:val="-16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ziyan</w:t>
                              </w:r>
                              <w:r>
                                <w:rPr>
                                  <w:spacing w:val="-16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ve</w:t>
                              </w:r>
                              <w:r>
                                <w:rPr>
                                  <w:spacing w:val="-17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borçların</w:t>
                              </w:r>
                              <w:r>
                                <w:rPr>
                                  <w:spacing w:val="-16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bulunması</w:t>
                              </w:r>
                              <w:r>
                                <w:rPr>
                                  <w:spacing w:val="-15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halinde</w:t>
                              </w:r>
                              <w:r>
                                <w:rPr>
                                  <w:spacing w:val="-16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ise,</w:t>
                              </w:r>
                              <w:r>
                                <w:rPr>
                                  <w:spacing w:val="-15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kiracı</w:t>
                              </w:r>
                              <w:r>
                                <w:rPr>
                                  <w:spacing w:val="-17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zarar</w:t>
                              </w:r>
                              <w:r>
                                <w:rPr>
                                  <w:spacing w:val="-16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ve</w:t>
                              </w:r>
                              <w:r>
                                <w:rPr>
                                  <w:spacing w:val="-16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borç</w:t>
                              </w:r>
                              <w:r>
                                <w:rPr>
                                  <w:spacing w:val="-17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miktarının </w:t>
                              </w:r>
                              <w:r>
                                <w:rPr>
                                  <w:sz w:val="24"/>
                                </w:rPr>
                                <w:t xml:space="preserve">teminatlardan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mahsup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edileceğini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peşinen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kabul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ederler.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Kiracı,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hiçbir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şekilde teminatı kiraya mahsup</w:t>
                              </w:r>
                              <w:r>
                                <w:rPr>
                                  <w:spacing w:val="-4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edemez.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360"/>
                                </w:tabs>
                                <w:spacing w:before="2" w:line="381" w:lineRule="auto"/>
                                <w:ind w:right="18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Kiracı</w:t>
                              </w:r>
                              <w:r>
                                <w:rPr>
                                  <w:spacing w:val="-21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ilk</w:t>
                              </w:r>
                              <w:r>
                                <w:rPr>
                                  <w:spacing w:val="-22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bir</w:t>
                              </w:r>
                              <w:r>
                                <w:rPr>
                                  <w:spacing w:val="-23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yıllık</w:t>
                              </w:r>
                              <w:r>
                                <w:rPr>
                                  <w:spacing w:val="-21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kira</w:t>
                              </w:r>
                              <w:r>
                                <w:rPr>
                                  <w:spacing w:val="-21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dönemi</w:t>
                              </w:r>
                              <w:r>
                                <w:rPr>
                                  <w:spacing w:val="-22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hariç</w:t>
                              </w:r>
                              <w:r>
                                <w:rPr>
                                  <w:spacing w:val="-21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olmak</w:t>
                              </w:r>
                              <w:r>
                                <w:rPr>
                                  <w:spacing w:val="-21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kaydıyla,</w:t>
                              </w:r>
                              <w:r>
                                <w:rPr>
                                  <w:spacing w:val="-18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otomatik</w:t>
                              </w:r>
                              <w:r>
                                <w:rPr>
                                  <w:spacing w:val="-23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uzayan</w:t>
                              </w:r>
                              <w:r>
                                <w:rPr>
                                  <w:spacing w:val="-20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kira</w:t>
                              </w:r>
                              <w:r>
                                <w:rPr>
                                  <w:spacing w:val="-22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dönemleri içinde</w:t>
                              </w:r>
                              <w:r>
                                <w:rPr>
                                  <w:spacing w:val="-29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2</w:t>
                              </w:r>
                              <w:r>
                                <w:rPr>
                                  <w:spacing w:val="-29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(iki)</w:t>
                              </w:r>
                              <w:r>
                                <w:rPr>
                                  <w:spacing w:val="-29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ay</w:t>
                              </w:r>
                              <w:r>
                                <w:rPr>
                                  <w:spacing w:val="-28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önceden</w:t>
                              </w:r>
                              <w:r>
                                <w:rPr>
                                  <w:spacing w:val="-28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kiralayana</w:t>
                              </w:r>
                              <w:r>
                                <w:rPr>
                                  <w:spacing w:val="-29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yazılı</w:t>
                              </w:r>
                              <w:r>
                                <w:rPr>
                                  <w:spacing w:val="-29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olarak</w:t>
                              </w:r>
                              <w:r>
                                <w:rPr>
                                  <w:spacing w:val="-29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bildirmek</w:t>
                              </w:r>
                              <w:r>
                                <w:rPr>
                                  <w:spacing w:val="-29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şartıyla</w:t>
                              </w:r>
                              <w:r>
                                <w:rPr>
                                  <w:spacing w:val="-29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kira</w:t>
                              </w:r>
                              <w:r>
                                <w:rPr>
                                  <w:spacing w:val="-28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sözleşmesini </w:t>
                              </w:r>
                              <w:r>
                                <w:rPr>
                                  <w:sz w:val="24"/>
                                </w:rPr>
                                <w:t xml:space="preserve">feshetme</w:t>
                              </w:r>
                              <w:r>
                                <w:rPr>
                                  <w:spacing w:val="-2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ve</w:t>
                              </w:r>
                              <w:r>
                                <w:rPr>
                                  <w:spacing w:val="-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kiralananı</w:t>
                              </w:r>
                              <w:r>
                                <w:rPr>
                                  <w:spacing w:val="-2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tahliye</w:t>
                              </w:r>
                              <w:r>
                                <w:rPr>
                                  <w:spacing w:val="-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etme</w:t>
                              </w:r>
                              <w:r>
                                <w:rPr>
                                  <w:spacing w:val="-2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hakkına</w:t>
                              </w:r>
                              <w:r>
                                <w:rPr>
                                  <w:spacing w:val="-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sahiptir.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360"/>
                                </w:tabs>
                                <w:spacing w:before="4" w:line="381" w:lineRule="auto"/>
                                <w:ind w:right="18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Kefilin</w:t>
                              </w:r>
                              <w:r>
                                <w:rPr>
                                  <w:spacing w:val="-18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kefaleti</w:t>
                              </w:r>
                              <w:r>
                                <w:rPr>
                                  <w:spacing w:val="-18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müteselsil</w:t>
                              </w:r>
                              <w:r>
                                <w:rPr>
                                  <w:spacing w:val="-21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olup</w:t>
                              </w:r>
                              <w:r>
                                <w:rPr>
                                  <w:spacing w:val="-18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kira</w:t>
                              </w:r>
                              <w:r>
                                <w:rPr>
                                  <w:spacing w:val="-19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kontratı</w:t>
                              </w:r>
                              <w:r>
                                <w:rPr>
                                  <w:spacing w:val="-19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süresince</w:t>
                              </w:r>
                              <w:r>
                                <w:rPr>
                                  <w:spacing w:val="-18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devam</w:t>
                              </w:r>
                              <w:r>
                                <w:rPr>
                                  <w:spacing w:val="-19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eder</w:t>
                              </w:r>
                              <w:r>
                                <w:rPr>
                                  <w:spacing w:val="-18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ve</w:t>
                              </w:r>
                              <w:r>
                                <w:rPr>
                                  <w:spacing w:val="-18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kiracının</w:t>
                              </w:r>
                              <w:r>
                                <w:rPr>
                                  <w:spacing w:val="-18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iş</w:t>
                              </w:r>
                              <w:r>
                                <w:rPr>
                                  <w:spacing w:val="-18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bu </w:t>
                              </w:r>
                              <w:r>
                                <w:rPr>
                                  <w:sz w:val="24"/>
                                </w:rPr>
                                <w:t xml:space="preserve">sözleşme</w:t>
                              </w:r>
                              <w:r>
                                <w:rPr>
                                  <w:spacing w:val="-4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ile</w:t>
                              </w:r>
                              <w:r>
                                <w:rPr>
                                  <w:spacing w:val="-4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mal</w:t>
                              </w:r>
                              <w:r>
                                <w:rPr>
                                  <w:spacing w:val="-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sahibine</w:t>
                              </w:r>
                              <w:r>
                                <w:rPr>
                                  <w:spacing w:val="-4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karşı</w:t>
                              </w:r>
                              <w:r>
                                <w:rPr>
                                  <w:spacing w:val="-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yüklediği</w:t>
                              </w:r>
                              <w:r>
                                <w:rPr>
                                  <w:spacing w:val="-4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tüm</w:t>
                              </w:r>
                              <w:r>
                                <w:rPr>
                                  <w:spacing w:val="-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edimleri</w:t>
                              </w:r>
                              <w:r>
                                <w:rPr>
                                  <w:spacing w:val="-4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içerir.</w:t>
                              </w:r>
                              <w:r>
                                <w:rPr>
                                  <w:spacing w:val="-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Kefilin</w:t>
                              </w:r>
                              <w:r>
                                <w:rPr>
                                  <w:spacing w:val="-4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sorumluluğu, işbu kira sözleşmesinin imzasından itibaren en fazla 3 (üç) yıl ve en fazla 18 (onsekiz)</w:t>
                              </w:r>
                              <w:r>
                                <w:rPr>
                                  <w:spacing w:val="-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aylık</w:t>
                              </w:r>
                              <w:r>
                                <w:rPr>
                                  <w:spacing w:val="-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kira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bedeliyle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sınırlıdır.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360"/>
                                </w:tabs>
                                <w:spacing w:before="2" w:line="381" w:lineRule="auto"/>
                                <w:ind w:right="24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Sözleşmeden doğacak uyuşmazlıklardan dolayı, ………….. Mahkemeleri ve icra </w:t>
                              </w:r>
                              <w:r>
                                <w:rPr>
                                  <w:sz w:val="24"/>
                                </w:rPr>
                                <w:t xml:space="preserve">müdürlükleri yetkili</w:t>
                              </w:r>
                              <w:r>
                                <w:rPr>
                                  <w:spacing w:val="-2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olacaktır.</w:t>
                              </w:r>
                            </w:p>
                            <w:p>
                              <w:pPr>
                                <w:spacing w:before="1" w:line="381" w:lineRule="auto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İşbu, 18 (on sekiz) genel ve 17 (on yedi) özel koşuldan oluşan sözleşmeyi, hür iradelerimizle iki nüsha olarak imzaladık.</w:t>
                              </w:r>
                            </w:p>
                            <w:p>
                              <w:pPr>
                                <w:spacing w:before="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Tarih: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anchor="t" upright="1"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482" y="7969"/>
                            <a:ext cx="623" cy="6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31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90"/>
                                  <w:sz w:val="24"/>
                                </w:rPr>
                                <w:t xml:space="preserve">Kiracı:</w:t>
                              </w:r>
                            </w:p>
                            <w:p>
                              <w:pPr>
                                <w:spacing w:before="16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90"/>
                                  <w:sz w:val="24"/>
                                </w:rPr>
                                <w:t xml:space="preserve">(imza)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anchor="t" upright="1"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2222" y="7969"/>
                            <a:ext cx="2530" cy="6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31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Müteselsil</w:t>
                              </w:r>
                              <w:r>
                                <w:rPr>
                                  <w:spacing w:val="-29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Borçlu</w:t>
                              </w:r>
                              <w:r>
                                <w:rPr>
                                  <w:spacing w:val="-28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ve</w:t>
                              </w:r>
                              <w:r>
                                <w:rPr>
                                  <w:spacing w:val="-30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Kefil:</w:t>
                              </w:r>
                            </w:p>
                            <w:p>
                              <w:pPr>
                                <w:spacing w:before="165"/>
                                <w:ind w:left="54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(imza)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anchor="t" upright="1"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5855" y="7969"/>
                            <a:ext cx="1212" cy="6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31" w:lineRule="exact"/>
                                <w:ind w:left="23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90"/>
                                  <w:sz w:val="24"/>
                                </w:rPr>
                                <w:t xml:space="preserve">Kiralayan:</w:t>
                              </w:r>
                            </w:p>
                            <w:p>
                              <w:pPr>
                                <w:spacing w:before="16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(imza)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anchor="t" upright="1"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533" y="9671"/>
                            <a:ext cx="517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12" w:lineRule="exact"/>
                                <w:rPr/>
                              </w:pPr>
                              <w:r>
                                <w:rPr>
                                  <w:w w:val="90"/>
                                </w:rPr>
                                <w:t xml:space="preserve">(isim)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anchor="t" upright="1"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2272" y="9671"/>
                            <a:ext cx="517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12" w:lineRule="exact"/>
                                <w:rPr/>
                              </w:pPr>
                              <w:r>
                                <w:rPr>
                                  <w:w w:val="90"/>
                                </w:rPr>
                                <w:t xml:space="preserve">(isim)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anchor="t" upright="1"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5907" y="9671"/>
                            <a:ext cx="516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12" w:lineRule="exact"/>
                                <w:rPr/>
                              </w:pPr>
                              <w:r>
                                <w:rPr>
                                  <w:w w:val="90"/>
                                </w:rPr>
                                <w:t xml:space="preserve">(isim)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anchor="t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i1026" o:spid="_x0000_i1036" style="height:564.2pt;mso-position-horizontal-relative:char;mso-position-vertical-relative:line;mso-wrap-distance-bottom:0;mso-wrap-distance-left:0;mso-wrap-distance-right:0;mso-wrap-distance-top:0;width:453.7pt" o:bordertopcolor="this" o:borderleftcolor="this" o:borderbottomcolor="this" o:borderrightcolor="this" coordorigin="0,0" coordsize="9074,11284">
                <v:shape id="_x0000_s1027" o:spid="_x0000_s1037" style="height:11284;mso-wrap-style:square;position:absolute;v-text-anchor:top;visibility:visible;width:9074" o:bwmode="auto" coordsize="9074,11284" o:spt="100" adj="-11796480,,5400" path="m10,11274l,11274l,11284l10,11284l10,11274xm10,l,,,11274l10,11274l10,xm9074,11274l9064,11274l10,11274l10,11284l9064,11284l9074,11284l9074,11274xm9074,l9064,l10,l10,10l9064,10l9064,11274l9074,11274,9074,xe" fillcolor="#000" stroked="f">
                  <v:path arrowok="t" o:connecttype="custom" o:connectlocs="10,11274;0,11274;0,11284;10,11284;10,11274;10,0;0,0;0,11274;10,11274;10,0;9074,11274;9064,11274;10,11274;10,11284;9064,11284;9074,11284;9074,11274;9074,0;9064,0;10,0;10,10;9064,10;9064,11274;9074,11274;9074,0" o:connectangles="0,0,0,0,0,0,0,0,0,0,0,0,0,0,0,0,0,0,0,0,0,0,0,0,0"/>
                  <w10:bordertop type="none" width="0"/>
                  <w10:borderleft type="none" width="0"/>
                  <w10:borderbottom type="none" width="0"/>
                  <w10:borderright type="none" width="0"/>
                </v:shape>
                <v:shape id="_x0000_s1028" o:spid="_x0000_s1038" type="#_x0000_t202" style="height:7710;left:482;mso-wrap-style:square;position:absolute;top:60;v-text-anchor:top;visibility:visible;width:8496" o:bwmode="auto" filled="f" stroked="f">
                  <w10:bordertop type="none" width="0"/>
                  <w10:borderleft type="none" width="0"/>
                  <w10:borderbottom type="none" width="0"/>
                  <w10:borderright type="none" width="0"/>
                  <v:textbox style="layout-flow:horizontal" inset="0,0,0,0">
                    <w:txbxContent>
                      <w:p>
                        <w:pPr>
                          <w:spacing w:line="231" w:lineRule="exact"/>
                          <w:ind w:left="359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sözleşmesi</w:t>
                        </w:r>
                        <w:r>
                          <w:rPr>
                            <w:spacing w:val="-4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sona</w:t>
                        </w:r>
                        <w:r>
                          <w:rPr>
                            <w:spacing w:val="-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erdiği</w:t>
                        </w:r>
                        <w:r>
                          <w:rPr>
                            <w:spacing w:val="-4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zaman</w:t>
                        </w:r>
                        <w:r>
                          <w:rPr>
                            <w:spacing w:val="-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kiralananda</w:t>
                        </w:r>
                        <w:r>
                          <w:rPr>
                            <w:spacing w:val="-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ve</w:t>
                        </w:r>
                        <w:r>
                          <w:rPr>
                            <w:spacing w:val="-4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demirbaşlarda</w:t>
                        </w:r>
                        <w:r>
                          <w:rPr>
                            <w:spacing w:val="-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herhangi</w:t>
                        </w:r>
                        <w:r>
                          <w:rPr>
                            <w:spacing w:val="-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bir</w:t>
                        </w:r>
                        <w:r>
                          <w:rPr>
                            <w:spacing w:val="-4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zarar-</w:t>
                        </w:r>
                      </w:p>
                      <w:p>
                        <w:pPr>
                          <w:spacing w:before="163" w:line="381" w:lineRule="auto"/>
                          <w:ind w:left="359" w:right="18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 xml:space="preserve">ziyan,</w:t>
                        </w:r>
                        <w:r>
                          <w:rPr>
                            <w:spacing w:val="-27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aidat,</w:t>
                        </w:r>
                        <w:r>
                          <w:rPr>
                            <w:spacing w:val="-27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elektrik,</w:t>
                        </w:r>
                        <w:r>
                          <w:rPr>
                            <w:spacing w:val="-27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doğalgaz,</w:t>
                        </w:r>
                        <w:r>
                          <w:rPr>
                            <w:spacing w:val="-26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su</w:t>
                        </w:r>
                        <w:r>
                          <w:rPr>
                            <w:spacing w:val="-25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gibi,</w:t>
                        </w:r>
                        <w:r>
                          <w:rPr>
                            <w:spacing w:val="-26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ayrıca</w:t>
                        </w:r>
                        <w:r>
                          <w:rPr>
                            <w:spacing w:val="-26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kira</w:t>
                        </w:r>
                        <w:r>
                          <w:rPr>
                            <w:spacing w:val="-26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bedeline</w:t>
                        </w:r>
                        <w:r>
                          <w:rPr>
                            <w:spacing w:val="-26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ve</w:t>
                        </w:r>
                        <w:r>
                          <w:rPr>
                            <w:spacing w:val="-27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genel</w:t>
                        </w:r>
                        <w:r>
                          <w:rPr>
                            <w:spacing w:val="-27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giderlere</w:t>
                        </w:r>
                        <w:r>
                          <w:rPr>
                            <w:spacing w:val="-27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ait</w:t>
                        </w:r>
                        <w:r>
                          <w:rPr>
                            <w:spacing w:val="-26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bir </w:t>
                        </w:r>
                        <w:r>
                          <w:rPr>
                            <w:sz w:val="24"/>
                          </w:rPr>
                          <w:t xml:space="preserve">borç</w:t>
                        </w:r>
                        <w:r>
                          <w:rPr>
                            <w:spacing w:val="-2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olmadığı</w:t>
                        </w:r>
                        <w:r>
                          <w:rPr>
                            <w:spacing w:val="-2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tespit</w:t>
                        </w:r>
                        <w:r>
                          <w:rPr>
                            <w:spacing w:val="-2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edildiğinde,</w:t>
                        </w:r>
                        <w:r>
                          <w:rPr>
                            <w:spacing w:val="-2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kiralayan</w:t>
                        </w:r>
                        <w:r>
                          <w:rPr>
                            <w:spacing w:val="-2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teminatı</w:t>
                        </w:r>
                        <w:r>
                          <w:rPr>
                            <w:spacing w:val="-2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kiracıya</w:t>
                        </w:r>
                        <w:r>
                          <w:rPr>
                            <w:spacing w:val="-2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aynen</w:t>
                        </w:r>
                        <w:r>
                          <w:rPr>
                            <w:spacing w:val="-2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iade</w:t>
                        </w:r>
                        <w:r>
                          <w:rPr>
                            <w:spacing w:val="-2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etmeyi;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eğer</w:t>
                        </w:r>
                        <w:r>
                          <w:rPr>
                            <w:spacing w:val="-16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zarar</w:t>
                        </w:r>
                        <w:r>
                          <w:rPr>
                            <w:spacing w:val="-16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ziyan</w:t>
                        </w:r>
                        <w:r>
                          <w:rPr>
                            <w:spacing w:val="-16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ve</w:t>
                        </w:r>
                        <w:r>
                          <w:rPr>
                            <w:spacing w:val="-17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borçların</w:t>
                        </w:r>
                        <w:r>
                          <w:rPr>
                            <w:spacing w:val="-16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bulunması</w:t>
                        </w:r>
                        <w:r>
                          <w:rPr>
                            <w:spacing w:val="-15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halinde</w:t>
                        </w:r>
                        <w:r>
                          <w:rPr>
                            <w:spacing w:val="-16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ise,</w:t>
                        </w:r>
                        <w:r>
                          <w:rPr>
                            <w:spacing w:val="-15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kiracı</w:t>
                        </w:r>
                        <w:r>
                          <w:rPr>
                            <w:spacing w:val="-17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zarar</w:t>
                        </w:r>
                        <w:r>
                          <w:rPr>
                            <w:spacing w:val="-16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ve</w:t>
                        </w:r>
                        <w:r>
                          <w:rPr>
                            <w:spacing w:val="-16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borç</w:t>
                        </w:r>
                        <w:r>
                          <w:rPr>
                            <w:spacing w:val="-17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miktarının </w:t>
                        </w:r>
                        <w:r>
                          <w:rPr>
                            <w:sz w:val="24"/>
                          </w:rPr>
                          <w:t xml:space="preserve">teminatlardan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mahsup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edileceğini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peşinen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kabul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ederler.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Kiracı,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hiçbir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şekilde teminatı kiraya mahsup</w:t>
                        </w:r>
                        <w:r>
                          <w:rPr>
                            <w:spacing w:val="-4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edemez.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360"/>
                          </w:tabs>
                          <w:spacing w:before="2" w:line="381" w:lineRule="auto"/>
                          <w:ind w:right="18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 xml:space="preserve">Kiracı</w:t>
                        </w:r>
                        <w:r>
                          <w:rPr>
                            <w:spacing w:val="-21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ilk</w:t>
                        </w:r>
                        <w:r>
                          <w:rPr>
                            <w:spacing w:val="-22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bir</w:t>
                        </w:r>
                        <w:r>
                          <w:rPr>
                            <w:spacing w:val="-23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yıllık</w:t>
                        </w:r>
                        <w:r>
                          <w:rPr>
                            <w:spacing w:val="-21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kira</w:t>
                        </w:r>
                        <w:r>
                          <w:rPr>
                            <w:spacing w:val="-21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dönemi</w:t>
                        </w:r>
                        <w:r>
                          <w:rPr>
                            <w:spacing w:val="-22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hariç</w:t>
                        </w:r>
                        <w:r>
                          <w:rPr>
                            <w:spacing w:val="-21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olmak</w:t>
                        </w:r>
                        <w:r>
                          <w:rPr>
                            <w:spacing w:val="-21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kaydıyla,</w:t>
                        </w:r>
                        <w:r>
                          <w:rPr>
                            <w:spacing w:val="-18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otomatik</w:t>
                        </w:r>
                        <w:r>
                          <w:rPr>
                            <w:spacing w:val="-23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uzayan</w:t>
                        </w:r>
                        <w:r>
                          <w:rPr>
                            <w:spacing w:val="-20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kira</w:t>
                        </w:r>
                        <w:r>
                          <w:rPr>
                            <w:spacing w:val="-22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dönemleri içinde</w:t>
                        </w:r>
                        <w:r>
                          <w:rPr>
                            <w:spacing w:val="-29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2</w:t>
                        </w:r>
                        <w:r>
                          <w:rPr>
                            <w:spacing w:val="-29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(iki)</w:t>
                        </w:r>
                        <w:r>
                          <w:rPr>
                            <w:spacing w:val="-29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ay</w:t>
                        </w:r>
                        <w:r>
                          <w:rPr>
                            <w:spacing w:val="-28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önceden</w:t>
                        </w:r>
                        <w:r>
                          <w:rPr>
                            <w:spacing w:val="-28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kiralayana</w:t>
                        </w:r>
                        <w:r>
                          <w:rPr>
                            <w:spacing w:val="-29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yazılı</w:t>
                        </w:r>
                        <w:r>
                          <w:rPr>
                            <w:spacing w:val="-29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olarak</w:t>
                        </w:r>
                        <w:r>
                          <w:rPr>
                            <w:spacing w:val="-29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bildirmek</w:t>
                        </w:r>
                        <w:r>
                          <w:rPr>
                            <w:spacing w:val="-29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şartıyla</w:t>
                        </w:r>
                        <w:r>
                          <w:rPr>
                            <w:spacing w:val="-29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kira</w:t>
                        </w:r>
                        <w:r>
                          <w:rPr>
                            <w:spacing w:val="-28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sözleşmesini </w:t>
                        </w:r>
                        <w:r>
                          <w:rPr>
                            <w:sz w:val="24"/>
                          </w:rPr>
                          <w:t xml:space="preserve">feshetme</w:t>
                        </w:r>
                        <w:r>
                          <w:rPr>
                            <w:spacing w:val="-2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ve</w:t>
                        </w:r>
                        <w:r>
                          <w:rPr>
                            <w:spacing w:val="-1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kiralananı</w:t>
                        </w:r>
                        <w:r>
                          <w:rPr>
                            <w:spacing w:val="-2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tahliye</w:t>
                        </w:r>
                        <w:r>
                          <w:rPr>
                            <w:spacing w:val="-1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etme</w:t>
                        </w:r>
                        <w:r>
                          <w:rPr>
                            <w:spacing w:val="-2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hakkına</w:t>
                        </w:r>
                        <w:r>
                          <w:rPr>
                            <w:spacing w:val="-1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sahiptir.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360"/>
                          </w:tabs>
                          <w:spacing w:before="4" w:line="381" w:lineRule="auto"/>
                          <w:ind w:right="18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 xml:space="preserve">Kefilin</w:t>
                        </w:r>
                        <w:r>
                          <w:rPr>
                            <w:spacing w:val="-18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kefaleti</w:t>
                        </w:r>
                        <w:r>
                          <w:rPr>
                            <w:spacing w:val="-18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müteselsil</w:t>
                        </w:r>
                        <w:r>
                          <w:rPr>
                            <w:spacing w:val="-21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olup</w:t>
                        </w:r>
                        <w:r>
                          <w:rPr>
                            <w:spacing w:val="-18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kira</w:t>
                        </w:r>
                        <w:r>
                          <w:rPr>
                            <w:spacing w:val="-19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kontratı</w:t>
                        </w:r>
                        <w:r>
                          <w:rPr>
                            <w:spacing w:val="-19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süresince</w:t>
                        </w:r>
                        <w:r>
                          <w:rPr>
                            <w:spacing w:val="-18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devam</w:t>
                        </w:r>
                        <w:r>
                          <w:rPr>
                            <w:spacing w:val="-19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eder</w:t>
                        </w:r>
                        <w:r>
                          <w:rPr>
                            <w:spacing w:val="-18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ve</w:t>
                        </w:r>
                        <w:r>
                          <w:rPr>
                            <w:spacing w:val="-18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kiracının</w:t>
                        </w:r>
                        <w:r>
                          <w:rPr>
                            <w:spacing w:val="-18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iş</w:t>
                        </w:r>
                        <w:r>
                          <w:rPr>
                            <w:spacing w:val="-18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bu </w:t>
                        </w:r>
                        <w:r>
                          <w:rPr>
                            <w:sz w:val="24"/>
                          </w:rPr>
                          <w:t xml:space="preserve">sözleşme</w:t>
                        </w:r>
                        <w:r>
                          <w:rPr>
                            <w:spacing w:val="-4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ile</w:t>
                        </w:r>
                        <w:r>
                          <w:rPr>
                            <w:spacing w:val="-4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mal</w:t>
                        </w:r>
                        <w:r>
                          <w:rPr>
                            <w:spacing w:val="-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sahibine</w:t>
                        </w:r>
                        <w:r>
                          <w:rPr>
                            <w:spacing w:val="-4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karşı</w:t>
                        </w:r>
                        <w:r>
                          <w:rPr>
                            <w:spacing w:val="-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yüklediği</w:t>
                        </w:r>
                        <w:r>
                          <w:rPr>
                            <w:spacing w:val="-4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tüm</w:t>
                        </w:r>
                        <w:r>
                          <w:rPr>
                            <w:spacing w:val="-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edimleri</w:t>
                        </w:r>
                        <w:r>
                          <w:rPr>
                            <w:spacing w:val="-4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içerir.</w:t>
                        </w:r>
                        <w:r>
                          <w:rPr>
                            <w:spacing w:val="-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Kefilin</w:t>
                        </w:r>
                        <w:r>
                          <w:rPr>
                            <w:spacing w:val="-4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sorumluluğu, işbu kira sözleşmesinin imzasından itibaren en fazla 3 (üç) yıl ve en fazla 18 (onsekiz)</w:t>
                        </w:r>
                        <w:r>
                          <w:rPr>
                            <w:spacing w:val="-1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aylık</w:t>
                        </w:r>
                        <w:r>
                          <w:rPr>
                            <w:spacing w:val="-1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kira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bedeliyle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sınırlıdır.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360"/>
                          </w:tabs>
                          <w:spacing w:before="2" w:line="381" w:lineRule="auto"/>
                          <w:ind w:right="24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 xml:space="preserve">Sözleşmeden doğacak uyuşmazlıklardan dolayı, ………….. Mahkemeleri ve icra </w:t>
                        </w:r>
                        <w:r>
                          <w:rPr>
                            <w:sz w:val="24"/>
                          </w:rPr>
                          <w:t xml:space="preserve">müdürlükleri yetkili</w:t>
                        </w:r>
                        <w:r>
                          <w:rPr>
                            <w:spacing w:val="-2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olacaktır.</w:t>
                        </w:r>
                      </w:p>
                      <w:p>
                        <w:pPr>
                          <w:spacing w:before="1" w:line="381" w:lineRule="auto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İşbu, 18 (on sekiz) genel ve 17 (on yedi) özel koşuldan oluşan sözleşmeyi, hür iradelerimizle iki nüsha olarak imzaladık.</w:t>
                        </w:r>
                      </w:p>
                      <w:p>
                        <w:pPr>
                          <w:spacing w:before="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Tarih:</w:t>
                        </w:r>
                      </w:p>
                    </w:txbxContent>
                  </v:textbox>
                </v:shape>
                <v:shape id="_x0000_s1029" o:spid="_x0000_s1039" type="#_x0000_t202" style="height:682;left:482;mso-wrap-style:square;position:absolute;top:7969;v-text-anchor:top;visibility:visible;width:623" o:bwmode="auto" filled="f" stroked="f">
                  <w10:bordertop type="none" width="0"/>
                  <w10:borderleft type="none" width="0"/>
                  <w10:borderbottom type="none" width="0"/>
                  <w10:borderright type="none" width="0"/>
                  <v:textbox style="layout-flow:horizontal" inset="0,0,0,0">
                    <w:txbxContent>
                      <w:p>
                        <w:pPr>
                          <w:spacing w:line="231" w:lineRule="exact"/>
                          <w:rPr>
                            <w:sz w:val="24"/>
                          </w:rPr>
                        </w:pPr>
                        <w:r>
                          <w:rPr>
                            <w:w w:val="90"/>
                            <w:sz w:val="24"/>
                          </w:rPr>
                          <w:t xml:space="preserve">Kiracı:</w:t>
                        </w:r>
                      </w:p>
                      <w:p>
                        <w:pPr>
                          <w:spacing w:before="165"/>
                          <w:rPr>
                            <w:sz w:val="24"/>
                          </w:rPr>
                        </w:pPr>
                        <w:r>
                          <w:rPr>
                            <w:w w:val="90"/>
                            <w:sz w:val="24"/>
                          </w:rPr>
                          <w:t xml:space="preserve">(imza)</w:t>
                        </w:r>
                      </w:p>
                    </w:txbxContent>
                  </v:textbox>
                </v:shape>
                <v:shape id="_x0000_s1030" o:spid="_x0000_s1040" type="#_x0000_t202" style="height:682;left:2222;mso-wrap-style:square;position:absolute;top:7969;v-text-anchor:top;visibility:visible;width:2530" o:bwmode="auto" filled="f" stroked="f">
                  <w10:bordertop type="none" width="0"/>
                  <w10:borderleft type="none" width="0"/>
                  <w10:borderbottom type="none" width="0"/>
                  <w10:borderright type="none" width="0"/>
                  <v:textbox style="layout-flow:horizontal" inset="0,0,0,0">
                    <w:txbxContent>
                      <w:p>
                        <w:pPr>
                          <w:spacing w:line="231" w:lineRule="exact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 xml:space="preserve">Müteselsil</w:t>
                        </w:r>
                        <w:r>
                          <w:rPr>
                            <w:spacing w:val="-29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Borçlu</w:t>
                        </w:r>
                        <w:r>
                          <w:rPr>
                            <w:spacing w:val="-28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ve</w:t>
                        </w:r>
                        <w:r>
                          <w:rPr>
                            <w:spacing w:val="-30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Kefil:</w:t>
                        </w:r>
                      </w:p>
                      <w:p>
                        <w:pPr>
                          <w:spacing w:before="165"/>
                          <w:ind w:left="5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(imza)</w:t>
                        </w:r>
                      </w:p>
                    </w:txbxContent>
                  </v:textbox>
                </v:shape>
                <v:shape id="_x0000_s1031" o:spid="_x0000_s1041" type="#_x0000_t202" style="height:682;left:5855;mso-wrap-style:square;position:absolute;top:7969;v-text-anchor:top;visibility:visible;width:1212" o:bwmode="auto" filled="f" stroked="f">
                  <w10:bordertop type="none" width="0"/>
                  <w10:borderleft type="none" width="0"/>
                  <w10:borderbottom type="none" width="0"/>
                  <w10:borderright type="none" width="0"/>
                  <v:textbox style="layout-flow:horizontal" inset="0,0,0,0">
                    <w:txbxContent>
                      <w:p>
                        <w:pPr>
                          <w:spacing w:line="231" w:lineRule="exact"/>
                          <w:ind w:left="230"/>
                          <w:rPr>
                            <w:sz w:val="24"/>
                          </w:rPr>
                        </w:pPr>
                        <w:r>
                          <w:rPr>
                            <w:w w:val="90"/>
                            <w:sz w:val="24"/>
                          </w:rPr>
                          <w:t xml:space="preserve">Kiralayan:</w:t>
                        </w:r>
                      </w:p>
                      <w:p>
                        <w:pPr>
                          <w:spacing w:before="16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(imza)</w:t>
                        </w:r>
                      </w:p>
                    </w:txbxContent>
                  </v:textbox>
                </v:shape>
                <v:shape id="_x0000_s1032" o:spid="_x0000_s1042" type="#_x0000_t202" style="height:221;left:533;mso-wrap-style:square;position:absolute;top:9671;v-text-anchor:top;visibility:visible;width:517" o:bwmode="auto" filled="f" stroked="f">
                  <w10:bordertop type="none" width="0"/>
                  <w10:borderleft type="none" width="0"/>
                  <w10:borderbottom type="none" width="0"/>
                  <w10:borderright type="none" width="0"/>
                  <v:textbox style="layout-flow:horizontal" inset="0,0,0,0">
                    <w:txbxContent>
                      <w:p>
                        <w:pPr>
                          <w:spacing w:line="212" w:lineRule="exact"/>
                          <w:rPr/>
                        </w:pPr>
                        <w:r>
                          <w:rPr>
                            <w:w w:val="90"/>
                          </w:rPr>
                          <w:t xml:space="preserve">(isim)</w:t>
                        </w:r>
                      </w:p>
                    </w:txbxContent>
                  </v:textbox>
                </v:shape>
                <v:shape id="_x0000_s1033" o:spid="_x0000_s1043" type="#_x0000_t202" style="height:221;left:2272;mso-wrap-style:square;position:absolute;top:9671;v-text-anchor:top;visibility:visible;width:517" o:bwmode="auto" filled="f" stroked="f">
                  <w10:bordertop type="none" width="0"/>
                  <w10:borderleft type="none" width="0"/>
                  <w10:borderbottom type="none" width="0"/>
                  <w10:borderright type="none" width="0"/>
                  <v:textbox style="layout-flow:horizontal" inset="0,0,0,0">
                    <w:txbxContent>
                      <w:p>
                        <w:pPr>
                          <w:spacing w:line="212" w:lineRule="exact"/>
                          <w:rPr/>
                        </w:pPr>
                        <w:r>
                          <w:rPr>
                            <w:w w:val="90"/>
                          </w:rPr>
                          <w:t xml:space="preserve">(isim)</w:t>
                        </w:r>
                      </w:p>
                    </w:txbxContent>
                  </v:textbox>
                </v:shape>
                <v:shape id="_x0000_s1034" o:spid="_x0000_s1044" type="#_x0000_t202" style="height:221;left:5907;mso-wrap-style:square;position:absolute;top:9671;v-text-anchor:top;visibility:visible;width:516" o:bwmode="auto" filled="f" stroked="f">
                  <w10:bordertop type="none" width="0"/>
                  <w10:borderleft type="none" width="0"/>
                  <w10:borderbottom type="none" width="0"/>
                  <w10:borderright type="none" width="0"/>
                  <v:textbox style="layout-flow:horizontal" inset="0,0,0,0">
                    <w:txbxContent>
                      <w:p>
                        <w:pPr>
                          <w:spacing w:line="212" w:lineRule="exact"/>
                          <w:rPr/>
                        </w:pPr>
                        <w:r>
                          <w:rPr>
                            <w:w w:val="90"/>
                          </w:rPr>
                          <w:t xml:space="preserve">(isim)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>
      <w:pgSz w:w="11910" w:h="16840" w:orient="portrait"/>
      <w:pgMar w:top="1400" w:right="1540" w:bottom="280" w:left="1080" w:header="708" w:footer="708" w:gutter="0"/>
      <w:cols w:num="1" w:space="708">
        <w:col w:w="9290" w:space="708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Arial">
    <w:panose1 w:val="020B0604020202020204"/>
    <w:charset w:val="A2"/>
    <w:family w:val="Auto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Auto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Auto"/>
    <w:pitch w:val="variable"/>
    <w:sig w:usb0="E4002EFF" w:usb1="C000247B" w:usb2="00000009" w:usb3="00000000" w:csb0="000001FF" w:csb1="00000000"/>
  </w:font>
  <w:font w:name="Carlito">
    <w:altName w:val="Calibri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A2"/>
    <w:family w:val="Auto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multiLevelType w:val="hybridMultilevel"/>
    <w:lvl w:ilvl="0">
      <w:start w:val="15"/>
      <w:numFmt w:val="decimal"/>
      <w:suff w:val="tab"/>
      <w:lvlText w:val="%1."/>
      <w:lvlJc w:val="left"/>
      <w:pPr>
        <w:ind w:left="359" w:hanging="360"/>
        <w:jc w:val="left"/>
      </w:pPr>
      <w:rPr>
        <w:rFonts w:ascii="Arial" w:eastAsia="Arial" w:hAnsi="Arial" w:cs="Arial" w:hint="default"/>
        <w:w w:val="91"/>
        <w:sz w:val="24"/>
        <w:szCs w:val="24"/>
        <w:lang w:val="tr-TR" w:eastAsia="en-US" w:bidi="ar-SA"/>
      </w:rPr>
    </w:lvl>
    <w:lvl w:ilvl="1">
      <w:start w:val="0"/>
      <w:numFmt w:val="bullet"/>
      <w:suff w:val="tab"/>
      <w:lvlText w:val="•"/>
      <w:lvlJc w:val="left"/>
      <w:pPr>
        <w:ind w:left="1173" w:hanging="360"/>
      </w:pPr>
      <w:rPr>
        <w:rFonts w:hint="default"/>
        <w:lang w:val="tr-TR" w:eastAsia="en-US" w:bidi="ar-SA"/>
      </w:rPr>
    </w:lvl>
    <w:lvl w:ilvl="2">
      <w:start w:val="0"/>
      <w:numFmt w:val="bullet"/>
      <w:suff w:val="tab"/>
      <w:lvlText w:val="•"/>
      <w:lvlJc w:val="left"/>
      <w:pPr>
        <w:ind w:left="1987" w:hanging="360"/>
      </w:pPr>
      <w:rPr>
        <w:rFonts w:hint="default"/>
        <w:lang w:val="tr-TR" w:eastAsia="en-US" w:bidi="ar-SA"/>
      </w:rPr>
    </w:lvl>
    <w:lvl w:ilvl="3">
      <w:start w:val="0"/>
      <w:numFmt w:val="bullet"/>
      <w:suff w:val="tab"/>
      <w:lvlText w:val="•"/>
      <w:lvlJc w:val="left"/>
      <w:pPr>
        <w:ind w:left="2800" w:hanging="360"/>
      </w:pPr>
      <w:rPr>
        <w:rFonts w:hint="default"/>
        <w:lang w:val="tr-TR" w:eastAsia="en-US" w:bidi="ar-SA"/>
      </w:rPr>
    </w:lvl>
    <w:lvl w:ilvl="4">
      <w:start w:val="0"/>
      <w:numFmt w:val="bullet"/>
      <w:suff w:val="tab"/>
      <w:lvlText w:val="•"/>
      <w:lvlJc w:val="left"/>
      <w:pPr>
        <w:ind w:left="3614" w:hanging="360"/>
      </w:pPr>
      <w:rPr>
        <w:rFonts w:hint="default"/>
        <w:lang w:val="tr-TR" w:eastAsia="en-US" w:bidi="ar-SA"/>
      </w:rPr>
    </w:lvl>
    <w:lvl w:ilvl="5">
      <w:start w:val="0"/>
      <w:numFmt w:val="bullet"/>
      <w:suff w:val="tab"/>
      <w:lvlText w:val="•"/>
      <w:lvlJc w:val="left"/>
      <w:pPr>
        <w:ind w:left="4427" w:hanging="360"/>
      </w:pPr>
      <w:rPr>
        <w:rFonts w:hint="default"/>
        <w:lang w:val="tr-TR" w:eastAsia="en-US" w:bidi="ar-SA"/>
      </w:rPr>
    </w:lvl>
    <w:lvl w:ilvl="6">
      <w:start w:val="0"/>
      <w:numFmt w:val="bullet"/>
      <w:suff w:val="tab"/>
      <w:lvlText w:val="•"/>
      <w:lvlJc w:val="left"/>
      <w:pPr>
        <w:ind w:left="5241" w:hanging="360"/>
      </w:pPr>
      <w:rPr>
        <w:rFonts w:hint="default"/>
        <w:lang w:val="tr-TR" w:eastAsia="en-US" w:bidi="ar-SA"/>
      </w:rPr>
    </w:lvl>
    <w:lvl w:ilvl="7">
      <w:start w:val="0"/>
      <w:numFmt w:val="bullet"/>
      <w:suff w:val="tab"/>
      <w:lvlText w:val="•"/>
      <w:lvlJc w:val="left"/>
      <w:pPr>
        <w:ind w:left="6054" w:hanging="360"/>
      </w:pPr>
      <w:rPr>
        <w:rFonts w:hint="default"/>
        <w:lang w:val="tr-TR" w:eastAsia="en-US" w:bidi="ar-SA"/>
      </w:rPr>
    </w:lvl>
    <w:lvl w:ilvl="8">
      <w:start w:val="0"/>
      <w:numFmt w:val="bullet"/>
      <w:suff w:val="tab"/>
      <w:lvlText w:val="•"/>
      <w:lvlJc w:val="left"/>
      <w:pPr>
        <w:ind w:left="6868" w:hanging="360"/>
      </w:pPr>
      <w:rPr>
        <w:rFonts w:hint="default"/>
        <w:lang w:val="tr-TR" w:eastAsia="en-US" w:bidi="ar-SA"/>
      </w:rPr>
    </w:lvl>
  </w:abstractNum>
  <w:abstractNum w:abstractNumId="3">
    <w:multiLevelType w:val="hybridMultilevel"/>
    <w:lvl w:ilvl="0">
      <w:start w:val="1"/>
      <w:numFmt w:val="decimal"/>
      <w:suff w:val="tab"/>
      <w:lvlText w:val="%1."/>
      <w:lvlJc w:val="left"/>
      <w:pPr>
        <w:ind w:left="837" w:hanging="360"/>
        <w:jc w:val="left"/>
      </w:pPr>
      <w:rPr>
        <w:rFonts w:ascii="Arial" w:eastAsia="Arial" w:hAnsi="Arial" w:cs="Arial" w:hint="default"/>
        <w:w w:val="91"/>
        <w:sz w:val="24"/>
        <w:szCs w:val="24"/>
        <w:lang w:val="tr-TR" w:eastAsia="en-US" w:bidi="ar-SA"/>
      </w:rPr>
    </w:lvl>
    <w:lvl w:ilvl="1">
      <w:start w:val="0"/>
      <w:numFmt w:val="bullet"/>
      <w:suff w:val="tab"/>
      <w:lvlText w:val="•"/>
      <w:lvlJc w:val="left"/>
      <w:pPr>
        <w:ind w:left="1661" w:hanging="360"/>
      </w:pPr>
      <w:rPr>
        <w:rFonts w:hint="default"/>
        <w:lang w:val="tr-TR" w:eastAsia="en-US" w:bidi="ar-SA"/>
      </w:rPr>
    </w:lvl>
    <w:lvl w:ilvl="2">
      <w:start w:val="0"/>
      <w:numFmt w:val="bullet"/>
      <w:suff w:val="tab"/>
      <w:lvlText w:val="•"/>
      <w:lvlJc w:val="left"/>
      <w:pPr>
        <w:ind w:left="2482" w:hanging="360"/>
      </w:pPr>
      <w:rPr>
        <w:rFonts w:hint="default"/>
        <w:lang w:val="tr-TR" w:eastAsia="en-US" w:bidi="ar-SA"/>
      </w:rPr>
    </w:lvl>
    <w:lvl w:ilvl="3">
      <w:start w:val="0"/>
      <w:numFmt w:val="bullet"/>
      <w:suff w:val="tab"/>
      <w:lvlText w:val="•"/>
      <w:lvlJc w:val="left"/>
      <w:pPr>
        <w:ind w:left="3304" w:hanging="360"/>
      </w:pPr>
      <w:rPr>
        <w:rFonts w:hint="default"/>
        <w:lang w:val="tr-TR" w:eastAsia="en-US" w:bidi="ar-SA"/>
      </w:rPr>
    </w:lvl>
    <w:lvl w:ilvl="4">
      <w:start w:val="0"/>
      <w:numFmt w:val="bullet"/>
      <w:suff w:val="tab"/>
      <w:lvlText w:val="•"/>
      <w:lvlJc w:val="left"/>
      <w:pPr>
        <w:ind w:left="4125" w:hanging="360"/>
      </w:pPr>
      <w:rPr>
        <w:rFonts w:hint="default"/>
        <w:lang w:val="tr-TR" w:eastAsia="en-US" w:bidi="ar-SA"/>
      </w:rPr>
    </w:lvl>
    <w:lvl w:ilvl="5">
      <w:start w:val="0"/>
      <w:numFmt w:val="bullet"/>
      <w:suff w:val="tab"/>
      <w:lvlText w:val="•"/>
      <w:lvlJc w:val="left"/>
      <w:pPr>
        <w:ind w:left="4947" w:hanging="360"/>
      </w:pPr>
      <w:rPr>
        <w:rFonts w:hint="default"/>
        <w:lang w:val="tr-TR" w:eastAsia="en-US" w:bidi="ar-SA"/>
      </w:rPr>
    </w:lvl>
    <w:lvl w:ilvl="6">
      <w:start w:val="0"/>
      <w:numFmt w:val="bullet"/>
      <w:suff w:val="tab"/>
      <w:lvlText w:val="•"/>
      <w:lvlJc w:val="left"/>
      <w:pPr>
        <w:ind w:left="5768" w:hanging="360"/>
      </w:pPr>
      <w:rPr>
        <w:rFonts w:hint="default"/>
        <w:lang w:val="tr-TR" w:eastAsia="en-US" w:bidi="ar-SA"/>
      </w:rPr>
    </w:lvl>
    <w:lvl w:ilvl="7">
      <w:start w:val="0"/>
      <w:numFmt w:val="bullet"/>
      <w:suff w:val="tab"/>
      <w:lvlText w:val="•"/>
      <w:lvlJc w:val="left"/>
      <w:pPr>
        <w:ind w:left="6589" w:hanging="360"/>
      </w:pPr>
      <w:rPr>
        <w:rFonts w:hint="default"/>
        <w:lang w:val="tr-TR" w:eastAsia="en-US" w:bidi="ar-SA"/>
      </w:rPr>
    </w:lvl>
    <w:lvl w:ilvl="8">
      <w:start w:val="0"/>
      <w:numFmt w:val="bullet"/>
      <w:suff w:val="tab"/>
      <w:lvlText w:val="•"/>
      <w:lvlJc w:val="left"/>
      <w:pPr>
        <w:ind w:left="7411" w:hanging="360"/>
      </w:pPr>
      <w:rPr>
        <w:rFonts w:hint="default"/>
        <w:lang w:val="tr-TR" w:eastAsia="en-US" w:bidi="ar-SA"/>
      </w:rPr>
    </w:lvl>
  </w:abstractNum>
  <w:abstractNum w:abstractNumId="4">
    <w:multiLevelType w:val="hybridMultilevel"/>
    <w:lvl w:ilvl="0">
      <w:start w:val="1"/>
      <w:numFmt w:val="decimal"/>
      <w:suff w:val="tab"/>
      <w:lvlText w:val="%1."/>
      <w:lvlJc w:val="left"/>
      <w:pPr>
        <w:ind w:left="837" w:hanging="360"/>
        <w:jc w:val="left"/>
      </w:pPr>
      <w:rPr>
        <w:rFonts w:ascii="Arial" w:eastAsia="Arial" w:hAnsi="Arial" w:cs="Arial" w:hint="default"/>
        <w:w w:val="91"/>
        <w:sz w:val="24"/>
        <w:szCs w:val="24"/>
        <w:lang w:val="tr-TR" w:eastAsia="en-US" w:bidi="ar-SA"/>
      </w:rPr>
    </w:lvl>
    <w:lvl w:ilvl="1">
      <w:start w:val="0"/>
      <w:numFmt w:val="bullet"/>
      <w:suff w:val="tab"/>
      <w:lvlText w:val="•"/>
      <w:lvlJc w:val="left"/>
      <w:pPr>
        <w:ind w:left="1661" w:hanging="360"/>
      </w:pPr>
      <w:rPr>
        <w:rFonts w:hint="default"/>
        <w:lang w:val="tr-TR" w:eastAsia="en-US" w:bidi="ar-SA"/>
      </w:rPr>
    </w:lvl>
    <w:lvl w:ilvl="2">
      <w:start w:val="0"/>
      <w:numFmt w:val="bullet"/>
      <w:suff w:val="tab"/>
      <w:lvlText w:val="•"/>
      <w:lvlJc w:val="left"/>
      <w:pPr>
        <w:ind w:left="2482" w:hanging="360"/>
      </w:pPr>
      <w:rPr>
        <w:rFonts w:hint="default"/>
        <w:lang w:val="tr-TR" w:eastAsia="en-US" w:bidi="ar-SA"/>
      </w:rPr>
    </w:lvl>
    <w:lvl w:ilvl="3">
      <w:start w:val="0"/>
      <w:numFmt w:val="bullet"/>
      <w:suff w:val="tab"/>
      <w:lvlText w:val="•"/>
      <w:lvlJc w:val="left"/>
      <w:pPr>
        <w:ind w:left="3304" w:hanging="360"/>
      </w:pPr>
      <w:rPr>
        <w:rFonts w:hint="default"/>
        <w:lang w:val="tr-TR" w:eastAsia="en-US" w:bidi="ar-SA"/>
      </w:rPr>
    </w:lvl>
    <w:lvl w:ilvl="4">
      <w:start w:val="0"/>
      <w:numFmt w:val="bullet"/>
      <w:suff w:val="tab"/>
      <w:lvlText w:val="•"/>
      <w:lvlJc w:val="left"/>
      <w:pPr>
        <w:ind w:left="4125" w:hanging="360"/>
      </w:pPr>
      <w:rPr>
        <w:rFonts w:hint="default"/>
        <w:lang w:val="tr-TR" w:eastAsia="en-US" w:bidi="ar-SA"/>
      </w:rPr>
    </w:lvl>
    <w:lvl w:ilvl="5">
      <w:start w:val="0"/>
      <w:numFmt w:val="bullet"/>
      <w:suff w:val="tab"/>
      <w:lvlText w:val="•"/>
      <w:lvlJc w:val="left"/>
      <w:pPr>
        <w:ind w:left="4947" w:hanging="360"/>
      </w:pPr>
      <w:rPr>
        <w:rFonts w:hint="default"/>
        <w:lang w:val="tr-TR" w:eastAsia="en-US" w:bidi="ar-SA"/>
      </w:rPr>
    </w:lvl>
    <w:lvl w:ilvl="6">
      <w:start w:val="0"/>
      <w:numFmt w:val="bullet"/>
      <w:suff w:val="tab"/>
      <w:lvlText w:val="•"/>
      <w:lvlJc w:val="left"/>
      <w:pPr>
        <w:ind w:left="5768" w:hanging="360"/>
      </w:pPr>
      <w:rPr>
        <w:rFonts w:hint="default"/>
        <w:lang w:val="tr-TR" w:eastAsia="en-US" w:bidi="ar-SA"/>
      </w:rPr>
    </w:lvl>
    <w:lvl w:ilvl="7">
      <w:start w:val="0"/>
      <w:numFmt w:val="bullet"/>
      <w:suff w:val="tab"/>
      <w:lvlText w:val="•"/>
      <w:lvlJc w:val="left"/>
      <w:pPr>
        <w:ind w:left="6589" w:hanging="360"/>
      </w:pPr>
      <w:rPr>
        <w:rFonts w:hint="default"/>
        <w:lang w:val="tr-TR" w:eastAsia="en-US" w:bidi="ar-SA"/>
      </w:rPr>
    </w:lvl>
    <w:lvl w:ilvl="8">
      <w:start w:val="0"/>
      <w:numFmt w:val="bullet"/>
      <w:suff w:val="tab"/>
      <w:lvlText w:val="•"/>
      <w:lvlJc w:val="left"/>
      <w:pPr>
        <w:ind w:left="7411" w:hanging="360"/>
      </w:pPr>
      <w:rPr>
        <w:rFonts w:hint="default"/>
        <w:lang w:val="tr-TR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doNotTrackMoves/>
  <w:defaultTabStop w:val="720"/>
  <w:hyphenationZone w:val="425"/>
  <w:drawingGridHorizontalSpacing w:val="110"/>
  <w:displayHorizontalDrawingGridEvery w:val="2"/>
  <w:characterSpacingControl w:val="doNotCompress"/>
  <w:compat>
    <w:ulTrailSpace/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tr-TR" w:eastAsia="zh-CN" w:bidi="ar-SA"/>
  <w:decimalSymbol w:val=".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asciiTheme="minorHAnsi" w:eastAsiaTheme="minorHAnsi" w:hAnsiTheme="minorHAnsi" w:cs="Arial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Arial" w:hAnsi="Arial" w:cs="Arial"/>
      <w:lang w:val="tr-TR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NormalTable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  <w:rPr/>
  </w:style>
  <w:style w:type="table" w:customStyle="1" w:styleId="TableNormal">
    <w:name w:val="Table Normal"/>
    <w:uiPriority w:val="2"/>
    <w:semiHidden/>
    <w:unhideWhenUsed/>
    <w:qFormat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01"/>
      <w:ind w:left="2489" w:right="2031"/>
      <w:jc w:val="center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rPr/>
  </w:style>
  <w:style w:type="paragraph" w:customStyle="1" w:styleId="TableParagraph">
    <w:name w:val="Table Paragraph"/>
    <w:basedOn w:val="Normal"/>
    <w:uiPriority w:val="1"/>
    <w:qFormat/>
    <w:pPr>
      <w:ind w:left="837"/>
    </w:pPr>
    <w:rPr/>
  </w:style>
  <w:style w:type="character" w:styleId="Hyperlink">
    <w:name w:val="Hyperlink"/>
    <w:basedOn w:val="DefaultParagraphFont"/>
    <w:uiPriority w:val="99"/>
    <w:unhideWhenUsed/>
    <w:rsid w:val="00E32D1D"/>
    <w:rPr>
      <w:color w:val="0000FF" w:themeColor="hyperlink"/>
      <w:u w:val="single"/>
    </w:rPr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2" Type="http://schemas.openxmlformats.org/officeDocument/2006/relationships/theme" Target="theme/theme1.xml" /><Relationship Id="rId3" Type="http://schemas.openxmlformats.org/officeDocument/2006/relationships/styles" Target="styles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fontTable" Target="fontTable.xml" /><Relationship Id="rId7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2019-02-28T00:00:00Z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2021-01-30T00:00:00Z</vt:filetime>
  </property>
</Properties>
</file>

<file path=customXml/itemProps1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0</TotalTime>
  <Pages>4</Pages>
  <Words>822</Words>
  <Characters>4689</Characters>
  <Application>Microsoft Office Word</Application>
  <DocSecurity>0</DocSecurity>
  <Lines>39</Lines>
  <Paragraphs>10</Paragraphs>
  <CharactersWithSpaces>5501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Vibra</dc:creator>
  <cp:lastModifiedBy>BURAK ŞENSÖZ</cp:lastModifiedBy>
  <cp:revision>2</cp:revision>
  <dcterms:created xsi:type="dcterms:W3CDTF">2022-03-17T05:23:00Z</dcterms:created>
  <dcterms:modified xsi:type="dcterms:W3CDTF">2022-03-17T05:23:00Z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reated">
    <vt:filetime>2019-02-27T21:00:00Z</vt:filetime>
  </property>
  <property fmtid="{D5CDD505-2E9C-101B-9397-08002B2CF9AE}" pid="3" name="Creator">
    <vt:lpwstr>Microsoft_x00AE_ Office Word 2007</vt:lpwstr>
  </property>
  <property fmtid="{D5CDD505-2E9C-101B-9397-08002B2CF9AE}" pid="4" name="LastSaved">
    <vt:filetime>2021-01-29T21:00:00Z</vt:filetime>
  </property>
</Properties>
</file>