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10" w:lineRule="exact" w:before="0" w:after="0"/>
        <w:ind w:left="0" w:right="0"/>
      </w:pPr>
    </w:p>
    <w:p>
      <w:pPr>
        <w:autoSpaceDN w:val="0"/>
        <w:autoSpaceDE w:val="0"/>
        <w:widowControl/>
        <w:spacing w:line="175" w:lineRule="auto" w:before="0" w:after="0"/>
        <w:ind w:left="64" w:right="0" w:firstLine="0"/>
        <w:jc w:val="left"/>
      </w:pPr>
      <w:r>
        <w:rPr>
          <w:rFonts w:ascii="FreeSans" w:hAnsi="FreeSans" w:eastAsia="FreeSans"/>
          <w:b/>
          <w:i w:val="0"/>
          <w:color w:val="000000"/>
          <w:sz w:val="22"/>
        </w:rPr>
        <w:t>Altmire Continues Efforts to Help Veterans Succeed as Small Business Owners</w:t>
      </w:r>
    </w:p>
    <w:p>
      <w:pPr>
        <w:autoSpaceDN w:val="0"/>
        <w:autoSpaceDE w:val="0"/>
        <w:widowControl/>
        <w:spacing w:line="175" w:lineRule="auto" w:before="1522" w:after="0"/>
        <w:ind w:left="158" w:right="0" w:firstLine="0"/>
        <w:jc w:val="left"/>
      </w:pPr>
      <w:r>
        <w:rPr>
          <w:rFonts w:ascii="FreeSans" w:hAnsi="FreeSans" w:eastAsia="FreeSans"/>
          <w:b/>
          <w:i w:val="0"/>
          <w:color w:val="000000"/>
          <w:sz w:val="24"/>
        </w:rPr>
        <w:t>May 20, 2009</w:t>
      </w:r>
    </w:p>
    <w:p>
      <w:pPr>
        <w:autoSpaceDN w:val="0"/>
        <w:autoSpaceDE w:val="0"/>
        <w:widowControl/>
        <w:spacing w:line="245" w:lineRule="auto" w:before="840" w:after="0"/>
        <w:ind w:left="14" w:right="432" w:firstLine="66"/>
        <w:jc w:val="left"/>
      </w:pP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 (WASHINGTON, D.C.) -- Today, U.S. Congressman Jason Altmire (PA-04) continued his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efforts to help veterans succeed as small business owners by voting for the Job Creation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Through Entrepreneurship Act (H.R. 2352). A key provision of this bill builds upon legislation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Altmire wrote that was signed into law last year to expand small business development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programs for veterans who are entrepreneurs. As Chairman of the House Small Business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Subcommittee on Investigations and Oversight, Altmire has consistently worked to expand </w:t>
      </w:r>
      <w:r>
        <w:rPr>
          <w:rFonts w:ascii="FreeSans" w:hAnsi="FreeSans" w:eastAsia="FreeSans"/>
          <w:b w:val="0"/>
          <w:i w:val="0"/>
          <w:color w:val="000000"/>
          <w:sz w:val="24"/>
        </w:rPr>
        <w:t>small businesses’ access to capital and business development resources.</w:t>
      </w:r>
    </w:p>
    <w:p>
      <w:pPr>
        <w:autoSpaceDN w:val="0"/>
        <w:autoSpaceDE w:val="0"/>
        <w:widowControl/>
        <w:spacing w:line="245" w:lineRule="auto" w:before="212" w:after="0"/>
        <w:ind w:left="14" w:right="0" w:firstLine="144"/>
        <w:jc w:val="left"/>
      </w:pPr>
      <w:r>
        <w:rPr>
          <w:rFonts w:ascii="FreeSans" w:hAnsi="FreeSans" w:eastAsia="FreeSans"/>
          <w:b/>
          <w:i w:val="0"/>
          <w:color w:val="000000"/>
          <w:sz w:val="24"/>
        </w:rPr>
        <w:t xml:space="preserve">“The Jobs Creation Through Entrepreneurship Act provides America’s small </w:t>
      </w:r>
      <w:r>
        <w:br/>
      </w:r>
      <w:r>
        <w:rPr>
          <w:rFonts w:ascii="FreeSans" w:hAnsi="FreeSans" w:eastAsia="FreeSans"/>
          <w:b/>
          <w:i w:val="0"/>
          <w:color w:val="000000"/>
          <w:sz w:val="24"/>
        </w:rPr>
        <w:t xml:space="preserve">businesses with new and improved resources at a time when we need their innovative </w:t>
      </w:r>
      <w:r>
        <w:rPr>
          <w:rFonts w:ascii="FreeSans" w:hAnsi="FreeSans" w:eastAsia="FreeSans"/>
          <w:b/>
          <w:i w:val="0"/>
          <w:color w:val="000000"/>
          <w:sz w:val="24"/>
        </w:rPr>
        <w:t xml:space="preserve">leadership more than ever,” Altmire said. “I am proud that part of this bill will build upon </w:t>
      </w:r>
      <w:r>
        <w:rPr>
          <w:rFonts w:ascii="FreeSans" w:hAnsi="FreeSans" w:eastAsia="FreeSans"/>
          <w:b/>
          <w:i w:val="0"/>
          <w:color w:val="000000"/>
          <w:sz w:val="24"/>
        </w:rPr>
        <w:t xml:space="preserve">legislation I wrote during the last Congress to further expand small business </w:t>
      </w:r>
      <w:r>
        <w:br/>
      </w:r>
      <w:r>
        <w:rPr>
          <w:rFonts w:ascii="FreeSans" w:hAnsi="FreeSans" w:eastAsia="FreeSans"/>
          <w:b/>
          <w:i w:val="0"/>
          <w:color w:val="000000"/>
          <w:sz w:val="24"/>
        </w:rPr>
        <w:t xml:space="preserve">opportunities for veterans and reservists. Providing our veterans with the tools that they </w:t>
      </w:r>
      <w:r>
        <w:rPr>
          <w:rFonts w:ascii="FreeSans" w:hAnsi="FreeSans" w:eastAsia="FreeSans"/>
          <w:b/>
          <w:i w:val="0"/>
          <w:color w:val="000000"/>
          <w:sz w:val="24"/>
        </w:rPr>
        <w:t xml:space="preserve">need to succeed is both the right thing to do and a smart move that will help to </w:t>
      </w:r>
      <w:r>
        <w:br/>
      </w:r>
      <w:r>
        <w:rPr>
          <w:rFonts w:ascii="FreeSans" w:hAnsi="FreeSans" w:eastAsia="FreeSans"/>
          <w:b/>
          <w:i w:val="0"/>
          <w:color w:val="000000"/>
          <w:sz w:val="24"/>
        </w:rPr>
        <w:t>strengthen our economy.”</w:t>
      </w:r>
    </w:p>
    <w:p>
      <w:pPr>
        <w:autoSpaceDN w:val="0"/>
        <w:autoSpaceDE w:val="0"/>
        <w:widowControl/>
        <w:spacing w:line="245" w:lineRule="auto" w:before="240" w:after="0"/>
        <w:ind w:left="14" w:right="144" w:firstLine="66"/>
        <w:jc w:val="left"/>
      </w:pP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 Congressman Altmire is also the author of the Military Reservist and Veteran Small Business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Reauthorization Act (H.R. 4253), which became law last year. This law increases the number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and capacity of Veterans Business Outreach Centers, which help veterans develop business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plans, secure capital and more. The Jobs Creation Through Entrepreneurship Act builds upon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Congressman Altmire’s legislation by creating a formalized network of Veterans Business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Centers nationwide and making it easier for these centers to receive federal funding in the </w:t>
      </w:r>
      <w:r>
        <w:rPr>
          <w:rFonts w:ascii="FreeSans" w:hAnsi="FreeSans" w:eastAsia="FreeSans"/>
          <w:b w:val="0"/>
          <w:i w:val="0"/>
          <w:color w:val="000000"/>
          <w:sz w:val="24"/>
        </w:rPr>
        <w:t>future.</w:t>
      </w:r>
    </w:p>
    <w:p>
      <w:pPr>
        <w:autoSpaceDN w:val="0"/>
        <w:autoSpaceDE w:val="0"/>
        <w:widowControl/>
        <w:spacing w:line="245" w:lineRule="auto" w:before="216" w:after="0"/>
        <w:ind w:left="14" w:right="144" w:firstLine="66"/>
        <w:jc w:val="left"/>
      </w:pP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 In addition to bolstering resources for veterans, the Jobs Creation Through Entrepreneurship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Act also strengthens other important entrepreneurial development programs run by the Small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Business Administration. These programs -- which include Small Business Development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Centers (SBDCs) -- provide thousands of small business owners with valuable business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expertise each year. Today’s legislation would also help small businesses secure capital and </w:t>
      </w:r>
      <w:r>
        <w:rPr>
          <w:rFonts w:ascii="FreeSans" w:hAnsi="FreeSans" w:eastAsia="FreeSans"/>
          <w:b w:val="0"/>
          <w:i w:val="0"/>
          <w:color w:val="000000"/>
          <w:sz w:val="24"/>
        </w:rPr>
        <w:t>make it easier for them to participate in the federal contracting process.</w:t>
      </w:r>
    </w:p>
    <w:p>
      <w:pPr>
        <w:autoSpaceDN w:val="0"/>
        <w:autoSpaceDE w:val="0"/>
        <w:widowControl/>
        <w:spacing w:line="185" w:lineRule="auto" w:before="3674" w:after="0"/>
        <w:ind w:left="0" w:right="282" w:firstLine="0"/>
        <w:jc w:val="right"/>
      </w:pPr>
      <w:r>
        <w:rPr>
          <w:rFonts w:ascii="FreeSans" w:hAnsi="FreeSans" w:eastAsia="FreeSans"/>
          <w:b w:val="0"/>
          <w:i w:val="0"/>
          <w:color w:val="000000"/>
          <w:sz w:val="16"/>
        </w:rPr>
        <w:t xml:space="preserve"> 1 / 1</w:t>
      </w:r>
    </w:p>
    <w:sectPr w:rsidR="00FC693F" w:rsidRPr="0006063C" w:rsidSect="00034616">
      <w:pgSz w:w="11906" w:h="16838"/>
      <w:pgMar w:top="110" w:right="822" w:bottom="272" w:left="84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