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306" w:lineRule="exact" w:before="0" w:after="22"/>
        <w:ind w:left="22" w:right="0" w:firstLine="0"/>
        <w:jc w:val="left"/>
      </w:pPr>
      <w:r>
        <w:rPr>
          <w:rFonts w:ascii="Melior" w:hAnsi="Melior" w:eastAsia="Melior"/>
          <w:b/>
          <w:i w:val="0"/>
          <w:color w:val="000000"/>
          <w:sz w:val="22"/>
        </w:rPr>
        <w:t>26892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52"/>
        <w:gridCol w:w="5252"/>
      </w:tblGrid>
      <w:tr>
        <w:trPr>
          <w:trHeight w:hRule="exact" w:val="744"/>
        </w:trPr>
        <w:tc>
          <w:tcPr>
            <w:tcW w:type="dxa" w:w="4942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12" w:after="0"/>
              <w:ind w:left="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36"/>
              </w:rPr>
              <w:t>Proposed Rules</w:t>
            </w:r>
          </w:p>
        </w:tc>
        <w:tc>
          <w:tcPr>
            <w:tcW w:type="dxa" w:w="5542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2" w:after="0"/>
              <w:ind w:left="2160" w:right="2016" w:firstLine="0"/>
              <w:jc w:val="center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Federal Register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Vol. 64, No. 95</w:t>
            </w:r>
          </w:p>
        </w:tc>
      </w:tr>
    </w:tbl>
    <w:p>
      <w:pPr>
        <w:autoSpaceDN w:val="0"/>
        <w:autoSpaceDE w:val="0"/>
        <w:widowControl/>
        <w:spacing w:line="212" w:lineRule="exact" w:before="46" w:after="192"/>
        <w:ind w:left="0" w:right="1600" w:firstLine="0"/>
        <w:jc w:val="right"/>
      </w:pPr>
      <w:r>
        <w:rPr>
          <w:rFonts w:ascii="Melior" w:hAnsi="Melior" w:eastAsia="Melior"/>
          <w:b w:val="0"/>
          <w:i w:val="0"/>
          <w:color w:val="000000"/>
          <w:sz w:val="16"/>
        </w:rPr>
        <w:t>Tuesday, May 18, 1999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3501"/>
        <w:gridCol w:w="3501"/>
        <w:gridCol w:w="3501"/>
      </w:tblGrid>
      <w:tr>
        <w:trPr>
          <w:trHeight w:hRule="exact" w:val="1657"/>
        </w:trPr>
        <w:tc>
          <w:tcPr>
            <w:tcW w:type="dxa" w:w="3376"/>
            <w:tcBorders>
              <w:top w:sz="2.4000000953674316" w:val="single" w:color="#000000"/>
              <w:bottom w:sz="9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This section of the FEDERAL REGISTER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contains notices to the public of the proposed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issuance of rules and regulations. The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purpose of these notices is to give interested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persons an opportunity to participate in the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rule making prior to the adoption of the final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rules.</w:t>
            </w:r>
          </w:p>
        </w:tc>
        <w:tc>
          <w:tcPr>
            <w:tcW w:type="dxa" w:w="3608"/>
            <w:tcBorders>
              <w:top w:sz="2.4000000953674316" w:val="single" w:color="#000000"/>
              <w:bottom w:sz="9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8" w:after="0"/>
              <w:ind w:left="168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Pathogen Reduction (PR)/Hazard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Analysis and Critical Control Points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(HACCP) regulations, and to encourage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to adopt new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technologies and methods that will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improve food safety and other consumer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protections.</w:t>
            </w:r>
          </w:p>
        </w:tc>
        <w:tc>
          <w:tcPr>
            <w:tcW w:type="dxa" w:w="3464"/>
            <w:tcBorders>
              <w:top w:sz="2.4000000953674316" w:val="single" w:color="#000000"/>
              <w:bottom w:sz="9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regulations. Command-and-control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specify, often in great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detail, how a plant is to achieve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particular food safety or other regulatory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objectives, while performance standards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state the objectives or levels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performance to be achieved and give a</w:t>
            </w:r>
          </w:p>
        </w:tc>
      </w:tr>
      <w:tr>
        <w:trPr>
          <w:trHeight w:hRule="exact" w:val="382"/>
        </w:trPr>
        <w:tc>
          <w:tcPr>
            <w:tcW w:type="dxa" w:w="3376"/>
            <w:vMerge w:val="restart"/>
            <w:tcBorders>
              <w:top w:sz="9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7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DEPARTMENT OF AGRICULTURE</w:t>
            </w:r>
          </w:p>
        </w:tc>
        <w:tc>
          <w:tcPr>
            <w:tcW w:type="dxa" w:w="3608"/>
            <w:tcBorders>
              <w:top w:sz="9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168" w:right="144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DATES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Comments must be received 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or before July 19, 1999.</w:t>
            </w:r>
          </w:p>
        </w:tc>
        <w:tc>
          <w:tcPr>
            <w:tcW w:type="dxa" w:w="3464"/>
            <w:vMerge w:val="restart"/>
            <w:tcBorders>
              <w:top w:sz="9.600000381469727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plant the ability to describe how it will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achieve them. Included in the Agency’s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review are regulations on sanitation,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meat and poultry products with visible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defects affecting safety or quality,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economic adulteration of meat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poultry products.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announced its regulatory review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a December 29, 1995, advance notice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proposed rulemaking (ANPR) ‘‘FSIS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Agenda for Change’’ (60 FR 67469).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Agency said that, by eliminating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unnecessary regulations and replacing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command-and-control prescriptions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performance standards, inspected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establishments would have greater</w:t>
            </w:r>
          </w:p>
        </w:tc>
      </w:tr>
      <w:tr>
        <w:trPr>
          <w:trHeight w:hRule="exact" w:val="112"/>
        </w:trPr>
        <w:tc>
          <w:tcPr>
            <w:tcW w:type="dxa" w:w="3501"/>
            <w:vMerge/>
            <w:tcBorders>
              <w:top w:sz="9.600000381469727" w:val="single" w:color="#000000"/>
            </w:tcBorders>
          </w:tcPr>
          <w:p/>
        </w:tc>
        <w:tc>
          <w:tcPr>
            <w:tcW w:type="dxa" w:w="3608"/>
            <w:vMerge w:val="restart"/>
            <w:tcBorders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168" w:right="0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ADDRESSES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Submit one original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two copies of written comments to FSIS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Docket Clerk, DOCKET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#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97–001P, U.S.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Department of Agriculture, Food Safety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Inspection Service, Room 112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Cotton Annex Building, 300 12th Street,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SW., Washington, DC 20250–3700. All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comments submitted in response to this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proposed rule will be available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public inspection in the Docket Clerk’s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Office between 8:30 a.m. and 4 p.m.,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Monday through Friday. Those who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wish to make oral comments can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schedule an appointment with the</w:t>
            </w:r>
          </w:p>
        </w:tc>
        <w:tc>
          <w:tcPr>
            <w:tcW w:type="dxa" w:w="3501"/>
            <w:vMerge/>
            <w:tcBorders>
              <w:top w:sz="9.600000381469727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8"/>
        </w:trPr>
        <w:tc>
          <w:tcPr>
            <w:tcW w:type="dxa" w:w="3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Food Safety and Inspection Service</w:t>
            </w:r>
          </w:p>
        </w:tc>
        <w:tc>
          <w:tcPr>
            <w:tcW w:type="dxa" w:w="3501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501"/>
            <w:vMerge/>
            <w:tcBorders>
              <w:top w:sz="9.600000381469727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3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9 CFR Parts 317, 318, 319, and 381</w:t>
            </w:r>
          </w:p>
        </w:tc>
        <w:tc>
          <w:tcPr>
            <w:tcW w:type="dxa" w:w="3501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501"/>
            <w:vMerge/>
            <w:tcBorders>
              <w:top w:sz="9.600000381469727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3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[Docket No. 97–001P]</w:t>
            </w:r>
          </w:p>
        </w:tc>
        <w:tc>
          <w:tcPr>
            <w:tcW w:type="dxa" w:w="3501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501"/>
            <w:vMerge/>
            <w:tcBorders>
              <w:top w:sz="9.600000381469727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3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RIN 0583–AC35</w:t>
            </w:r>
          </w:p>
        </w:tc>
        <w:tc>
          <w:tcPr>
            <w:tcW w:type="dxa" w:w="3501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501"/>
            <w:vMerge/>
            <w:tcBorders>
              <w:top w:sz="9.600000381469727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3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Elimination of Requirements for Partial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Quality Control Programs</w:t>
            </w:r>
          </w:p>
        </w:tc>
        <w:tc>
          <w:tcPr>
            <w:tcW w:type="dxa" w:w="3501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501"/>
            <w:vMerge/>
            <w:tcBorders>
              <w:top w:sz="9.600000381469727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480"/>
        </w:trPr>
        <w:tc>
          <w:tcPr>
            <w:tcW w:type="dxa" w:w="3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2" w:after="0"/>
              <w:ind w:left="4" w:right="288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AGENCY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Food Safety and Inspection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Service, USDA.</w:t>
            </w:r>
          </w:p>
        </w:tc>
        <w:tc>
          <w:tcPr>
            <w:tcW w:type="dxa" w:w="3501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501"/>
            <w:vMerge/>
            <w:tcBorders>
              <w:top w:sz="9.600000381469727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8"/>
        </w:trPr>
        <w:tc>
          <w:tcPr>
            <w:tcW w:type="dxa" w:w="3376"/>
            <w:tcBorders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4" w:right="0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ACTION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Proposed rule.</w:t>
            </w:r>
          </w:p>
        </w:tc>
        <w:tc>
          <w:tcPr>
            <w:tcW w:type="dxa" w:w="3501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501"/>
            <w:vMerge/>
            <w:tcBorders>
              <w:top w:sz="9.600000381469727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482"/>
        </w:trPr>
        <w:tc>
          <w:tcPr>
            <w:tcW w:type="dxa" w:w="3376"/>
            <w:vMerge w:val="restart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4" w:right="0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SUMMARY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Food Safety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Inspection Service (FSIS) is proposing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amend the meat and poultry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inspection regulations by removing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pertaining to partial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quality control (PQC) programs except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respect to the irradiation of poultry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products. A PQC program controls 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single product, operation, or part of an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operation in a meat or poultry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establishment. The proposal would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remove the design requirements for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and the requirements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to have PQC programs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certain products or processes, other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than those that apply to irradiation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poultry products. For example,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proposal would remove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for poultry slaughtering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operating under the New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Line Speed (NELS) inspection system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the New Turkey Inspection System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(NTIS) to have PQC programs and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concerning the design,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content, and Agency approval of those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programs. The proposal would also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remove from the thermal processing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 the requirements for FSIS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prior approval of systems and devices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not specified in the regulations and all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requirements concerning PQC programs.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proposal would expand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alternatives available to establishments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under the thermal processing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 for ensuring the safety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their products. This proposal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intended to provide inspected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with flexibility, to make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regulations more consistent with the</w:t>
            </w:r>
          </w:p>
        </w:tc>
        <w:tc>
          <w:tcPr>
            <w:tcW w:type="dxa" w:w="3608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68" w:right="432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person whose name appears in </w:t>
            </w: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 xml:space="preserve">FOR </w:t>
            </w: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FURTHER INFORMATION CONTACT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464"/>
            <w:vMerge w:val="restart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flexibility to adopt innovations that can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yield food-safety benefits. Among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 FSIS has identified as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candidates for modification 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elimination are those that delimit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processing and treatment methods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intended to eliminate specific food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safety hazards and requirements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concerning quality control programs.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has already reduced its role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approving and specifying in detail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design and operation of establishment-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operated partial quality control (PQC)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programs. In 1997, the Agency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published a final rule that, among other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things, removes the requirement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prior approval of most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(62 FR 45016, August 25,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1997). Recognizing that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bears primary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responsibility for the control of its own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manufacturing processes, FSIS now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thinks it appropriate to take the further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step of eliminating PQC requirements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other than for irradiation of poultry (9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CFR 381.149(b)), so that establishments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will have the flexibility they need to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innovative, and consistent with HACCP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and the Agency’s regulatory policy.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(FSIS proposed to remove requirements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for quality control programs for poultry-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 irradiation in its February 24,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1999, proposal on the irradiation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meat and meat products (64 FR 9809).)</w:t>
            </w:r>
          </w:p>
        </w:tc>
      </w:tr>
      <w:tr>
        <w:trPr>
          <w:trHeight w:hRule="exact" w:val="1432"/>
        </w:trPr>
        <w:tc>
          <w:tcPr>
            <w:tcW w:type="dxa" w:w="3501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168" w:right="0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FOR FURTHER INFORMATION CONTACT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Patricia F. Stolfa, Assistant Deputy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Administrator, Office of Policy, Program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Development, and Evaluation, Food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Safety and Inspection Service, U.S.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68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Department of Agriculture, Washington,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DC 20250–3700; (202) 205–0699.</w:t>
            </w:r>
          </w:p>
        </w:tc>
        <w:tc>
          <w:tcPr>
            <w:tcW w:type="dxa" w:w="3501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248"/>
        </w:trPr>
        <w:tc>
          <w:tcPr>
            <w:tcW w:type="dxa" w:w="3501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68" w:right="0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SUPPLEMENTARY INFORMATION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:</w:t>
            </w:r>
          </w:p>
        </w:tc>
        <w:tc>
          <w:tcPr>
            <w:tcW w:type="dxa" w:w="3501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501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4" w:after="0"/>
              <w:ind w:left="168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Background</w:t>
            </w:r>
          </w:p>
        </w:tc>
        <w:tc>
          <w:tcPr>
            <w:tcW w:type="dxa" w:w="3501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4460"/>
        </w:trPr>
        <w:tc>
          <w:tcPr>
            <w:tcW w:type="dxa" w:w="3501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6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68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carries out programs designed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ensure that meat, poultry, and egg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products are wholesome, not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adulterated, and properly marked,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labeled, and packaged. FSIS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implementing the ‘‘Pathogen Reduction;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Hazard Analysis and Critical Control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Point (HACCP) Systems’’ final rule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published July 25, 1996 (61 FR 38806),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reduce the risk of foodborne illness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associated with the consumption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meat and poultry products to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maximum extent possible. The Pathogen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Reduction (PR)/HACCP final rule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requires establishments to take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appropriate and feasible measures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prevent or reduce the likelihood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physical, chemical, and microbiological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hazards in the production of meat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poultry products.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68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is reviewing its other regulations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determine how they can be made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more consistent with the PR/HACCP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 and the regulatory approach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they embody. This approach favors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performance-based standards over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prescriptive, command-and-control</w:t>
            </w:r>
          </w:p>
        </w:tc>
        <w:tc>
          <w:tcPr>
            <w:tcW w:type="dxa" w:w="3501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501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501"/>
            <w:vMerge/>
            <w:tcBorders/>
          </w:tcPr>
          <w:p/>
        </w:tc>
        <w:tc>
          <w:tcPr>
            <w:tcW w:type="dxa" w:w="3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6" w:after="0"/>
              <w:ind w:left="100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Quality Control</w:t>
            </w:r>
          </w:p>
        </w:tc>
      </w:tr>
      <w:tr>
        <w:trPr>
          <w:trHeight w:hRule="exact" w:val="650"/>
        </w:trPr>
        <w:tc>
          <w:tcPr>
            <w:tcW w:type="dxa" w:w="3501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501"/>
            <w:vMerge/>
            <w:tcBorders/>
          </w:tcPr>
          <w:p/>
        </w:tc>
        <w:tc>
          <w:tcPr>
            <w:tcW w:type="dxa" w:w="3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100" w:right="576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Quality control, in general, is 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planned, documented system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activities intended to ensure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4" w:right="858" w:bottom="504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6"/>
        <w:gridCol w:w="2626"/>
        <w:gridCol w:w="2626"/>
        <w:gridCol w:w="2626"/>
      </w:tblGrid>
      <w:tr>
        <w:trPr>
          <w:trHeight w:hRule="exact" w:val="350"/>
        </w:trPr>
        <w:tc>
          <w:tcPr>
            <w:tcW w:type="dxa" w:w="9302"/>
            <w:gridSpan w:val="3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0" w:after="0"/>
              <w:ind w:left="1698" w:right="0" w:firstLine="0"/>
              <w:jc w:val="lef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64, No. 95 / Tuesday, May 18, 1999 / Proposed Rules</w:t>
            </w:r>
          </w:p>
        </w:tc>
        <w:tc>
          <w:tcPr>
            <w:tcW w:type="dxa" w:w="1182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22" w:firstLine="0"/>
              <w:jc w:val="righ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26893</w:t>
            </w:r>
          </w:p>
        </w:tc>
      </w:tr>
      <w:tr>
        <w:trPr>
          <w:trHeight w:hRule="exact" w:val="440"/>
        </w:trPr>
        <w:tc>
          <w:tcPr>
            <w:tcW w:type="dxa" w:w="3462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0" w:after="0"/>
              <w:ind w:left="22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stability of processes and uniformity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products. Quality control programs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systems are based on the assumption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there is normal variation in any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process, and that the process is under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control if that variation is not exceeded.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2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the food industry, quality control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systems are used in processing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operations to make sure that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from TV dinners to hotdogs will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exactly the same—will have the same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content, flavor, color, texture, etc.—no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matter how many thousands are made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a production run. Quality control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can be used to maintain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normal process variation within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limits prescribed in a standard, such 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50-percent-fat limitation in 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breakfast sausage. If the expected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variation is exceeded, corrective action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is taken to restore process stability.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2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Under FSIS regulations, a company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may choose to place all of the processes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products in a plant under 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comprehensive, or total, quality control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system, or the company may choose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place only individual products 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processes under quality control. 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quality control program for only one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 or product in a plant is known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as a partial quality control (PQC)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program.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Some PQC programs control product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potential health and safety problems;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others focus on economic or quality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factors. PQC programs controlling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safety factors include those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thermally processed products, which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are intended primarily to prevent toxin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formation in the processed product.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for cooked beef products are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intended to ensure that the processing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the products meets the regulatory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for handling, processing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(time, temperature, and relative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humidity), and storage to prevent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pathogen formation in the products.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programs that control for product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safety have been largely superseded by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required HACCP plans.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programs that control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economic or non-food-safety factors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include those used to control the fat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water content of hotdogs, the number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meatballs in, or pepperoni slices on, 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product, and the moisture or protein-fat-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free (PFF) content of a product labeled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‘‘ham, water added.’’ The quality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control program for mechanically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separated (species) (MS(S)) is intended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control bone particle size, calcium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content, fat and protein content,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protein efficiency ratio (9 CFR 319.5).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288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programs for pressed ham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spiced ham products are intended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ensure that the products meet the PFF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regulatory requirements of § 319.104.</w:t>
            </w:r>
          </w:p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200" w:lineRule="exact" w:before="40" w:after="0"/>
              <w:ind w:left="22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programs to control products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economic factors are intended to</w:t>
            </w:r>
          </w:p>
        </w:tc>
        <w:tc>
          <w:tcPr>
            <w:tcW w:type="dxa" w:w="3540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100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prevent the marketing of products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are misbranded or that lack the quality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or value that consumers expect. A plant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operating under a PQC program for net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weight keeps records of its checks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corrective actions to avoid lot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inspection. Under PQC programs for fat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water in frankfurters, plants keep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ingredient records by lot and results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laboratory tests for verification by FSIS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inspectors. A plant operating a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 for boneless meat inspection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does its own on-line inspection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keeps records. The FSIS inspector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randomly selects samples of product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the plant has already inspected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ensure that the records are accurate.</w:t>
            </w:r>
          </w:p>
        </w:tc>
        <w:tc>
          <w:tcPr>
            <w:tcW w:type="dxa" w:w="3482"/>
            <w:gridSpan w:val="2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8" w:after="0"/>
              <w:ind w:left="100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Proposed Changes</w:t>
            </w:r>
          </w:p>
        </w:tc>
      </w:tr>
      <w:tr>
        <w:trPr>
          <w:trHeight w:hRule="exact" w:val="3180"/>
        </w:trPr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is proposing to eliminate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 in 9 CFR 317.21(b) that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have, as an alternative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State or local certification of scales,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or total quality control system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provisions for checking the accuracy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scales. The Agency is proposing simply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require that there be a certification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accuracy from State or local authorities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or from a State-registered or -licensed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scale repair firm or person.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could continue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maintain scale-checking provisions 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their QC programs and systems.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Agency is proposing to remove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from the meat and poultry inspection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 the design requirements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partial quality control programs (9 CFR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318.4(d), 381.145(d)). The provisions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outline what is necessary when an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is required to have a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program. Because the Agency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proposing to revoke the regulatory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pertaining to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programs, there is no need to describe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what is necessary when PQC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required.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would also remove quality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control requirements (9 CFR 318.7)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governing the use of nitrites in bacon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curing and the use of certain organic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acids singly or in combination to delay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discoloration of fresh meat cuts.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Such requirements are incompatible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the Agency’s regulatory objectives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because they specify a manner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compliance rather than simply 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performance standard.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Both the nitrite and the organic acid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 clearly state the maximum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limits of use of the substances they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concern. The consumer is also informed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by product labeling of the presence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substances in the products.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 provide clear limits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adequate consumer protections without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quality control requirements.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Agency is also proposing to improve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accuracy of the regulation by using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term ‘‘production of botulinum toxin’’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rather than ‘‘growth of botulinum toxin’’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(see 9 CFR 318.7(b)(3)(ii)). FSIS is aware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these food-safety regulations also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may be regarded as inconsistent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PR/HACCP regulations, but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Agency would prefer to address this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inconsistency in a future rulemaking.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Agency proposes to make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meat and poultry canning regulations (9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CFR 318.305 and 381.305) more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consistent with the Agency’s new, non-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command-and-control regulatory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approach by eliminating a number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prior-approval requirements. First,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requirement that the Agency prior-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approve temperature-indicating devices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other than mercury-in-glass</w:t>
            </w:r>
          </w:p>
        </w:tc>
      </w:tr>
      <w:tr>
        <w:trPr>
          <w:trHeight w:hRule="exact" w:val="1880"/>
        </w:trPr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00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are required by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current regulations to have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for certain products 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processes, such as the one for MS(S),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just mentioned. A PQC program for on-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line carcass quality control is required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an establishment operating under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either the NELS or the NTIS poultry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inspection system (9 CFR 381.76(c)).</w:t>
            </w:r>
          </w:p>
        </w:tc>
        <w:tc>
          <w:tcPr>
            <w:tcW w:type="dxa" w:w="5252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4" w:after="0"/>
              <w:ind w:left="100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PQC Programs in Slaughtering Plants</w:t>
            </w:r>
          </w:p>
        </w:tc>
        <w:tc>
          <w:tcPr>
            <w:tcW w:type="dxa" w:w="5252"/>
            <w:gridSpan w:val="2"/>
            <w:vMerge/>
            <w:tcBorders/>
          </w:tcPr>
          <w:p/>
        </w:tc>
      </w:tr>
      <w:tr>
        <w:trPr>
          <w:trHeight w:hRule="exact" w:val="1900"/>
        </w:trPr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Agency conducts verification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checks on the plant-operated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required for certain inspection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systems. Establishments being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considered for implementation of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NELS and NTIS inspection systems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(currently, about 10 per year) must meet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both for facilities and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PQC programs.</w:t>
            </w:r>
          </w:p>
        </w:tc>
        <w:tc>
          <w:tcPr>
            <w:tcW w:type="dxa" w:w="5252"/>
            <w:gridSpan w:val="2"/>
            <w:vMerge/>
            <w:tcBorders/>
          </w:tcPr>
          <w:p/>
        </w:tc>
      </w:tr>
      <w:tr>
        <w:trPr>
          <w:trHeight w:hRule="exact" w:val="1440"/>
        </w:trPr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Interested establishments are required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obtain FSIS approval of their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before the programs can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implemented on a trial basis.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72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Unacceptable PQC programs are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returned to the establishment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correction.</w:t>
            </w:r>
          </w:p>
        </w:tc>
        <w:tc>
          <w:tcPr>
            <w:tcW w:type="dxa" w:w="5252"/>
            <w:gridSpan w:val="2"/>
            <w:vMerge/>
            <w:tcBorders/>
          </w:tcPr>
          <w:p/>
        </w:tc>
      </w:tr>
      <w:tr>
        <w:trPr>
          <w:trHeight w:hRule="exact" w:val="2660"/>
        </w:trPr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00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Once approved, PQC programs are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subject to on-site review by the Agency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for six months after implementation.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establishment then submits an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updated PQC program to the Agency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final review. If, at that stage,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 is found to be acceptable, full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approval is granted, although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remains subject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Agency verification checks. If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 is unacceptable, the trial period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may be extended or approval of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program may be withdrawn.</w:t>
            </w:r>
          </w:p>
        </w:tc>
        <w:tc>
          <w:tcPr>
            <w:tcW w:type="dxa" w:w="5252"/>
            <w:gridSpan w:val="2"/>
            <w:vMerge/>
            <w:tcBorders/>
          </w:tcPr>
          <w:p/>
        </w:tc>
      </w:tr>
      <w:tr>
        <w:trPr>
          <w:trHeight w:hRule="exact" w:val="2030"/>
        </w:trPr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00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Agency provides guidelines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help interested establishments prepare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implementation of the NELS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NTIS inspection systems. Instructions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developing PQC programs are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included in those guidelines.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Agency also offers instruction on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slaughter quality control programs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Government and industry personnel 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FSIS Training Center.</w:t>
            </w:r>
          </w:p>
        </w:tc>
        <w:tc>
          <w:tcPr>
            <w:tcW w:type="dxa" w:w="525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4" w:right="858" w:bottom="504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6"/>
        <w:gridCol w:w="2626"/>
        <w:gridCol w:w="2626"/>
        <w:gridCol w:w="2626"/>
      </w:tblGrid>
      <w:tr>
        <w:trPr>
          <w:trHeight w:hRule="exact" w:val="350"/>
        </w:trPr>
        <w:tc>
          <w:tcPr>
            <w:tcW w:type="dxa" w:w="1162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26894</w:t>
            </w:r>
          </w:p>
        </w:tc>
        <w:tc>
          <w:tcPr>
            <w:tcW w:type="dxa" w:w="9322"/>
            <w:gridSpan w:val="3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0" w:after="0"/>
              <w:ind w:left="536" w:right="0" w:firstLine="0"/>
              <w:jc w:val="lef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64, No. 95 / Tuesday, May 18, 1999 / Proposed Rules</w:t>
            </w:r>
          </w:p>
        </w:tc>
      </w:tr>
      <w:tr>
        <w:trPr>
          <w:trHeight w:hRule="exact" w:val="13850"/>
        </w:trPr>
        <w:tc>
          <w:tcPr>
            <w:tcW w:type="dxa" w:w="3462"/>
            <w:gridSpan w:val="2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thermometers (at §§ 318.305(a)(1)(ii)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381.305(a)(1)(ii)) would be replaced.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Temperature-indicating devices, such 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resistance temperature detectors, could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used and, as is the case currently,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they would have to meet known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standards of accuracy for such devices,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but the frequency of testing for accuracy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would not be prescribed.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Agency is also proposing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remove the requirement for case-by-case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evaluation and approval by FSIS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thermal processing systems not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specified in the regulations. As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amended, 9 CFR 318.305(f)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381.305(f) would require that such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systems be adequate to produce shelf-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stable products consistently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uniformly. These requirements reflect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basic purposes of the canning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regulations.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is also proposing to remove from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thermal processing regulations (9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CFR 318.307(b) and 381.307(b))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provisions concerning PQC programs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requirements for FSIS prior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approval of thermal processing systems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not specified in the regulations,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including monitoring and recording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devices not specified in the regulations.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Agency tentatively concludes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these regulations will ensure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adequacy of these systems without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 that the Agency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proposing to delete, which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inconsistent with the PR/HACCP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regulations.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Agency is also proposing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remove from the thermal processing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regulations the requirements (in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§§ 318.308 and 309 and §§ 381.308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309) concerning partial quality control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to control process deviations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establishment finished product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inspection procedures. The Agency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tentatively finds that these requirements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are unnecessary. The detailed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prescriptions in these sections, which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are based on HACCP principles,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remain as acceptable protections against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potential microbial contamination.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Under this proposal, a thermal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processing establishment would have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four alternatives available to control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process deviations identified in-process.</w:t>
            </w:r>
          </w:p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198" w:lineRule="exact" w:before="42" w:after="0"/>
              <w:ind w:left="22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establishment could: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(1) Provide for how it will handle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deviations under a HACCP plan; or,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until subject to 9 CFR part 417, (2)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follow the existing regulations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(§§ 318.308(d) and 381.308(d)); (3)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handle the deviations under an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approved total quality control system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until the PR/HACCP rule becomes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applicable to it; or (4) use alternative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documented procedures for handling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 deviations. The alternative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documented procedures could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provisions of a HACCP plan, such as</w:t>
            </w:r>
          </w:p>
        </w:tc>
        <w:tc>
          <w:tcPr>
            <w:tcW w:type="dxa" w:w="3540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corrective actions to be taken,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recordkeeping, or monitoring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procedures, that would be followed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when process deviations occurred. They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could also include partial quality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control programs, developed by or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establishment, but not subject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approval. Such food-safety-related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programs would, however,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superseded by or integrated with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provisions of the establishment’s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HACCP plan when that plan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implemented.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Similarly, under this proposal, 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thermal processing establishment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have four alternatives for handling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finished product inspections.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finished product inspections could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handled under: (1) The existing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 (§§ 318.309(d)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381.309(d)); (2) a HACCP plan; (3)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provisions of an approved total quality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control system, until the PR/HACCP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final rule is applicable to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establishment; or (4) alternative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documented procedures for handling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finished product inspections.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alternative documented procedures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could be PQC programs or the HACCP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plan provisions.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any case, any alternative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procedures for handling process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deviations or finished product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inspections would have to ensure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only safe, stable product is shipped 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commerce. This proposed requirement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dictates that not only would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procedures have to ensure that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 is free of microorganisms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public health significance, but also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it is not adulterated by other types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microorganisms, such as ‘‘flat-sour’’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bacteria or other spoilage organisms.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This proposed requirement is consistent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the aims of HACCP and with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statutory prohibitions against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distribution of adulterated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misbranded meat and poultry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in commerce.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proposed amendments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make the thermal processing regulations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more consistent with the PR/HACCP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final rule by explicitly providing 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HACCP-plan alternative to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prescriptive procedures (consistent with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§ 417.2(b)(3)) and by including, as an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option for handling process deviations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or final product inspections, alternative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documented procedures that ensure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only safe and stable products are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shipped in commerce. This option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provide the establishment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flexibility to use PQC programs 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other procedures that meet a regulatory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public health standard.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It should be noted that, under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HACCP regulations, an establishment’s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HACCP plan does not have to address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potential microbial hazards in thermally</w:t>
            </w:r>
          </w:p>
        </w:tc>
        <w:tc>
          <w:tcPr>
            <w:tcW w:type="dxa" w:w="3482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processed/commercially sterile product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if the establishment is following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current regulatory requirements for such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product. However, the HACCP plan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must address physical and chemical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hazards to which the product may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subject.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Besides proposing to remove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pertaining to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that control food-safety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factors, which are inconsistent with PR/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HACCP, FSIS is proposing to remove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requirements affecting economic 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quality-related PQC programs. FSIS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considers these requirements to be too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prescriptive. They tend to perpetuate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command-and-control approach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food inspection and regulation. They are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not in keeping with the Agency’s new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regulatory approach, which is oriented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more toward monitoring industry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compliance with performance-related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objectives.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First, the Agency is proposing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remove the QC system requirements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from the regulations and requirements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governing the identity and composition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MS(S) product and label approval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product (9 CFR 319.5). The MS(S)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 specify the maximum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calcium content, the minimum protein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content, the protein efficiency ratio,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maximum fat content, and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maximum bone particle size for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product. The regulations also specify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elements that the QC system must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contain, including a written description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the methods used by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to maintain uniformity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raw materials used in manufacturing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 and to control handling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processing of the raw materials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finished product. The regulations also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specify the sample size and sampling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frequency for food-chemistry analysis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 to determine compliance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standards. FSIS regards these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provisions as overly prescriptive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believes that, to achieve the purposes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MS(S) regulations, it is sufficient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set the product standards for fat,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protein, calcium content, and bone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particle size.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Agency is also proposing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update the provision for finished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 samples to be analyzed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according to methods of the Association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Official Analytical Chemists (AOAC)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or methods listed in the FSIS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‘‘Chemistry Laboratory Guidebook’’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reflect use of the most recent edition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AOAC compendium. In addition,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is proposing to give establishments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latitude to use validated scientific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methods equivalent to, but not listed in,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AOAC and FSIS references. Under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this proposed action, the establishments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will have flexibility to choose the most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appropriate means of ensuring that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4" w:right="858" w:bottom="504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6"/>
        <w:gridCol w:w="2626"/>
        <w:gridCol w:w="2626"/>
        <w:gridCol w:w="2626"/>
      </w:tblGrid>
      <w:tr>
        <w:trPr>
          <w:trHeight w:hRule="exact" w:val="350"/>
        </w:trPr>
        <w:tc>
          <w:tcPr>
            <w:tcW w:type="dxa" w:w="9302"/>
            <w:gridSpan w:val="3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0" w:after="0"/>
              <w:ind w:left="1698" w:right="0" w:firstLine="0"/>
              <w:jc w:val="lef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64, No. 95 / Tuesday, May 18, 1999 / Proposed Rules</w:t>
            </w:r>
          </w:p>
        </w:tc>
        <w:tc>
          <w:tcPr>
            <w:tcW w:type="dxa" w:w="1182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22" w:firstLine="0"/>
              <w:jc w:val="righ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26895</w:t>
            </w:r>
          </w:p>
        </w:tc>
      </w:tr>
      <w:tr>
        <w:trPr>
          <w:trHeight w:hRule="exact" w:val="9940"/>
        </w:trPr>
        <w:tc>
          <w:tcPr>
            <w:tcW w:type="dxa" w:w="3442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0" w:after="0"/>
              <w:ind w:left="22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MS(S) meets the compositional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labeling identity requirements of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regulations, but they will also have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burden of demonstrating equivalence.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Agency is aware, however,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some may disagree with the evaluation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the MS(S) QC and analytical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as overly prescriptive;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their comments on this matter are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invited. Others may regard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incorporation by reference of the AOAC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methods as unnecessary and such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standards as those for fat content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protein efficiency ratio as duplicative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other regulatory requirements. Their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comments are invited as well.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Second, consistent with the other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changes proposed in this document,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is proposing to eliminate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quality control program requirements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from the protein-fat-free (PFF)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percentage regulations (§§ 319.104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319.105) for various ‘‘finely divided’’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cured ham products, such as patties,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chopped or pressed ham, and spiced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ham. Establishments would still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required to abide by the PFF percentage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limits for these products.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Finally, FSIS is proposing to remove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requirement that poultry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slaughtering establishments operating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under the NELS and NTIS inspection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systems have PQC programs for carcass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defects. If this proposed change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adopted, the establishments will have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flexibility to adopt quality control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or other measures for ensuring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quality of their products. Removing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prior-approval aspect of these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will contribute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clarifying the respective roles of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inspection service and the regulated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industry—a necessary task in making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requirements consistent with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HACCP.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inspectors would continue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check poultry in NELS and NTIS plants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visible contamination and carcass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trimming defects.</w:t>
            </w:r>
          </w:p>
        </w:tc>
        <w:tc>
          <w:tcPr>
            <w:tcW w:type="dxa" w:w="3540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12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most PQC programs were eliminated.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2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This action was taken to facilitate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transition to HACCP in official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producing the greatest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portion of meat and poultry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consumed in the United States. FSIS 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proposing to take the additional step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eliminating most requirements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to have PQC programs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specific products or processes, 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well as design requirements affecting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most PQC programs. The only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 requirements this proposal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leave in place would be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 for QC programs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irradiated chicken. However, as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mentioned previously, this requirement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is being addressed in another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rulemaking proceeding (64 FR 9809).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20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alternatives to this proposed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rulemaking that FSIS considered were,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addition to the alternative of no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rulemaking, those of mandating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additional in-plant controls and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mandating general requirements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standards for PQC programs.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2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alternative of no rulemaking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impose no additional regulatory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burdens on establishments, which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continue to have the assurance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their PQC programs meet basic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design criteria. However, the Agency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rejected this alternative because not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changing the regulations would leave 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place a prescriptive regulatory regime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process controls and PQC programs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conflict in a material way with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objectives of the PR/HACCP final rule.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Under HACCP, establishments assume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responsibility for building science-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based, preventive process controls into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food production system to reduce 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eliminate food safety hazards. This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includes taking responsibility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ensuring that processes conform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sound food safety performance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standards. Establishments need to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able to implement better and more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innovative food-safety and other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consumer-protection strategies. This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includes the flexibility to design a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 and determine its content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implementation date.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20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alternative of mandating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additional in-plant controls, whether 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addition to or in lieu of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requirements, would add regulatory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assurances that processes are under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control and that products are safe,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wholesome, and not misbranded.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20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However, this alternative would add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prescriptive, command-and-control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and restrict the scope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food-safety initiatives,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contradicting the Agency’s new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regulatory approach. The additional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also would probably not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result in food-safety improvement.</w:t>
            </w:r>
          </w:p>
        </w:tc>
        <w:tc>
          <w:tcPr>
            <w:tcW w:type="dxa" w:w="3502"/>
            <w:gridSpan w:val="2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0" w:after="0"/>
              <w:ind w:left="12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alternative of mandating new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general requirements or standards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programs would differ little in its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effects from the current requirements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programs to have certain features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for process control under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to be based on generally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accepted statistical principles (9 CFR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318.4(d); 381.145(d)). Even if the current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were condensed, they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still be inconsistent with the PR/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HACCP regulations and with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Agency’s new regulatory approach,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would continue to incur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 substantial recordkeeping burden,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Agency would have nearly the same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burden as it now does of verifying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compliance with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requirements.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2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chose the option of eliminating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regulatory requirements for all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except QC programs for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irradiation of poultry products. This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option provides establishments with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most flexibility in implementing process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control programs in a HACCP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environment. FSIS’s proposed rule 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irradiation of meat and meat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(64 FR 9089, February 24, 1999)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eliminate the requirement for 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in facilities where poultry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products are irradiated.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2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Implementation of this proposed rule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enable FSIS to redirect resources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from PQC program verification to other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activities for ensuring that products are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not adulterated or misbranded. FSIS has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considered a number of alternatives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 verification, such as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finished product sampling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microbiological or food chemistry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analysis and market sampling. Market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sampling or national surveys can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used in lieu of inspecting lots 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evaluating PQC programs for fat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water content of frankfurters. An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alternative to FSIS evaluation of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for basting solutions in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poultry products is finished product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sampling for chemical analysis.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2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In-plant sampling of finished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products for chemical analysis is a tool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FSIS has used—and will continue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use—to determine whether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are in compliance with regulatory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and to verify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effectiveness of in-plant controls. To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most effective, such sampling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analysis would be carried out in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conjunction with Agency HACCP-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verification and other verification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activities.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2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also regards market sampling 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 potentially useful tool for enforcing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statutes prohibiting the distribution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commerce of adulterated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misbranded meat and poultry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for checking the effectiveness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establishment process controls.</w:t>
            </w:r>
          </w:p>
        </w:tc>
      </w:tr>
      <w:tr>
        <w:trPr>
          <w:trHeight w:hRule="exact" w:val="500"/>
        </w:trPr>
        <w:tc>
          <w:tcPr>
            <w:tcW w:type="dxa" w:w="3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22" w:right="144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 xml:space="preserve">Executive Order 12866 and Regulatory </w:t>
            </w: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Flexibility Act</w:t>
            </w:r>
          </w:p>
        </w:tc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5252"/>
            <w:gridSpan w:val="2"/>
            <w:vMerge/>
            <w:tcBorders>
              <w:top w:sz="17.600000381469727" w:val="single" w:color="#000000"/>
            </w:tcBorders>
          </w:tcPr>
          <w:p/>
        </w:tc>
      </w:tr>
      <w:tr>
        <w:trPr>
          <w:trHeight w:hRule="exact" w:val="3410"/>
        </w:trPr>
        <w:tc>
          <w:tcPr>
            <w:tcW w:type="dxa" w:w="3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This proposed rule has been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determined to be significant, though not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economically significant, and was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reviewed by the Office of Management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Budget under Executive Order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12866.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is proposing to eliminate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regulatory requirements pertaining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establishment-operated PQC programs.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This action would remove regulatory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obstacles to innovation and command-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and-control requirements inconsistent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the Agency’s new regulatory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approach and the objectives of the PR/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HACCP regulations. In its August 25,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1997, final rule (62 FR 45016),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requirements for FSIS prior approval of</w:t>
            </w:r>
          </w:p>
        </w:tc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5252"/>
            <w:gridSpan w:val="2"/>
            <w:vMerge/>
            <w:tcBorders>
              <w:top w:sz="17.60000038146972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4" w:right="858" w:bottom="504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6"/>
        <w:gridCol w:w="2626"/>
        <w:gridCol w:w="2626"/>
        <w:gridCol w:w="2626"/>
      </w:tblGrid>
      <w:tr>
        <w:trPr>
          <w:trHeight w:hRule="exact" w:val="350"/>
        </w:trPr>
        <w:tc>
          <w:tcPr>
            <w:tcW w:type="dxa" w:w="1162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26896</w:t>
            </w:r>
          </w:p>
        </w:tc>
        <w:tc>
          <w:tcPr>
            <w:tcW w:type="dxa" w:w="9322"/>
            <w:gridSpan w:val="3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0" w:after="0"/>
              <w:ind w:left="536" w:right="0" w:firstLine="0"/>
              <w:jc w:val="lef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64, No. 95 / Tuesday, May 18, 1999 / Proposed Rules</w:t>
            </w:r>
          </w:p>
        </w:tc>
      </w:tr>
      <w:tr>
        <w:trPr>
          <w:trHeight w:hRule="exact" w:val="12920"/>
        </w:trPr>
        <w:tc>
          <w:tcPr>
            <w:tcW w:type="dxa" w:w="3462"/>
            <w:gridSpan w:val="2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0" w:after="0"/>
              <w:ind w:left="22" w:right="288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Marketplace sampling and testing can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also help in addressing food safety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hazards arising in post-processing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distribution of meat and poultry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products.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This proposal would affect, overall, 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many as 72 poultry slaughtering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and about 3,550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that process meat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poultry products beyond slaughtering,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dressing, and cut-up. The most far-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reaching effect of the rule would be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increase the flexibility establishments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have in controlling their processes. This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benefit would arise from eliminating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required PQC program elements in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§§ 318.4(d) and 381.145(d).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or without this proposal,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HACCP plans will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supersede or incorporate the few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that control food-safety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factors. Under the proposal, most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that have PQC programs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control for non-food safety factors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continue to use the programs. 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all likelihood, in developing new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programs, they would continue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include the information now required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by FSIS. They would also be free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adopt other methods of process control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different techniques of observation,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measurement, documentation,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recordkeeping, and evaluation than are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prescribed in the current regulations.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They could change their PQC-controlled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operations to integrate their food quality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 control more effectively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their HACCP system operations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improve overall efficiency. For example,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raw material control, now a required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element in PQC programs, could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handled under an establishment?s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HACCP plan, as could process controls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food safety. Similarly, the records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for PQC programs could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superseded by more efficient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appropriate establishment-developed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systems. Establishments would thus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able to achieve unquantifiable gains 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efficiency that would yield food-safety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and other consumer-protection benefits.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FSIS-inspected establishments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develop about 1,900 PQC programs 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year according to regulatory design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specifications. Assuming that a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 is developed by a QC manager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earning about $26 an hour, and that it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takes about 20 hours, on average,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develop a PQC program, the cost to an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of developing such 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 is about $520. FSIS estimates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the cost to the regulated industry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developing such programs is about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$1,000,000 per year.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This cost of developing PQC programs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according to FSIS requirements, plus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$13 million in annual operating costs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about 1,852 mandatory (required by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regulation) PQC programs ($26/hr. X</w:t>
            </w:r>
          </w:p>
        </w:tc>
        <w:tc>
          <w:tcPr>
            <w:tcW w:type="dxa" w:w="3540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260 hrs./yr./program X 1,852 programs),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add up to about $14 million in costs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regulated industry.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most establishments, the proposal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not yield immediate, direct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savings from removal of burdens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associated with developing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because most PQC programs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are voluntarily adopted by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establishments. Establishments likely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continue the use of QC methods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their operations, so the removal of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regulatory requirement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to follow the regulatory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design specifications would not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immediately yield a savings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establishments. Further, a substantial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proportion of the costs of complying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this regulation was removed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publication of the final rule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eliminating prior approvals for facilities,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equipment, and PQC programs (62 FR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45016; August 25, 1997).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However, FSIS currently requires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if establishments adopt PQC programs,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programs must meet certain design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specifications and must contain certain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specified information. Some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that are required to have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programs for certain products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processes would benefit from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removal of burdens associated with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developing PQC programs. These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establishments, including those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involved in producing MS(S), meat cuts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treated with organic acids, and other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processing, could benefit from shifting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some portion of their PQC program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development and operation costs into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HACCP-related or other activities.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Also, under the proposed regulatory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amendments, establishments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have greater freedom to innovate. An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indeterminate proportion of the annual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burden of developing PQC programs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according to FSIS specifications could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eventually be channeled into more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efficient and effective use of industry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resources, especially where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programs have been operated.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Thus, although there would not be 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direct savings from the removal of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regulatory requirements governing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programs, the industry potentially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be able to make more efficient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effective use of the $1 million or so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annual costs of developing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programs.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Finally, the proposed rule would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permit FSIS to reallocate field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inspection and headquarters resources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now used in oversight of establishment-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operated PQC programs to higher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priority food safety-related activities.</w:t>
            </w:r>
          </w:p>
        </w:tc>
        <w:tc>
          <w:tcPr>
            <w:tcW w:type="dxa" w:w="3482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substantial number of small entities.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proposal would affect about 72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poultry slaughtering establishments,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most of which are large business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enterprises. It also would affect as many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as 3,550 official meat and poultry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processing establishments, of which 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substantial majority, 3,330, are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considered small entities under Small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Business Administration criteria (500 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fewer employees per establishment).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However, the proposal would not have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 significant effect on these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establishments. It would impose no new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regulatory requirements necessitating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investments or other resource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commitments by establishments but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would, by removing a number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existing regulatory requirements, permit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more efficient resource utilization,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especially to support establishment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HACCP systems.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proposal would remove most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remaining requirements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to have PQC programs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certain products or processes and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general requirement concerning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design of such programs. The proposal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give inspected establishments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greater flexibility to innovate and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introduce new processes or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meet HACCP or other consumer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protection objectives. As a result,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proposal would theoretically provide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several thousand dollars of regulatory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relief annually per establishment.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proposal would enable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to avoid the costs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associated with developing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implementing PQC programs that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address regulatory requirements for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use of certain substances in preparation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meat and poultry products, such 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use of organic acids to delay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discoloration of fresh meat cuts.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Thermal processing establishments (of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which there are about 130) would avoid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costs associated with developing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programs according to Agency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specifications and the costs associated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with obtaining Agency prior approvals.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100" w:right="288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As many as 3,330 small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would no longer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required to operate PQC programs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certain processes (such as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for processing cooked beef)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products (such as mechanically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separated, or ‘‘deboned,’’ product).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Small and large establishments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theoretically save about $520 per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 in development costs for 320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mandatory PQC programs, or $161,720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total. Out of this total, small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would save about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$151,320. Small establishments could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thus be expected to save about $4,000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each in annual recurring costs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associated with developing mandatory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PQC programs.</w:t>
            </w:r>
          </w:p>
        </w:tc>
      </w:tr>
      <w:tr>
        <w:trPr>
          <w:trHeight w:hRule="exact" w:val="300"/>
        </w:trPr>
        <w:tc>
          <w:tcPr>
            <w:tcW w:type="dxa" w:w="525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8" w:after="0"/>
              <w:ind w:left="100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Regulatory Flexibility Act</w:t>
            </w:r>
          </w:p>
        </w:tc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</w:tr>
      <w:tr>
        <w:trPr>
          <w:trHeight w:hRule="exact" w:val="630"/>
        </w:trPr>
        <w:tc>
          <w:tcPr>
            <w:tcW w:type="dxa" w:w="525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00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Administrator of FSIS has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determined that this proposed rule will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not have a significant effect on a</w:t>
            </w:r>
          </w:p>
        </w:tc>
        <w:tc>
          <w:tcPr>
            <w:tcW w:type="dxa" w:w="2626"/>
            <w:vMerge/>
            <w:tcBorders>
              <w:top w:sz="17.60000038146972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4" w:right="858" w:bottom="504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rHeight w:hRule="exact" w:val="350"/>
        </w:trPr>
        <w:tc>
          <w:tcPr>
            <w:tcW w:type="dxa" w:w="8842"/>
            <w:gridSpan w:val="11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0" w:after="0"/>
              <w:ind w:left="1698" w:right="0" w:firstLine="0"/>
              <w:jc w:val="lef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64, No. 95 / Tuesday, May 18, 1999 / Proposed Rules</w:t>
            </w:r>
          </w:p>
        </w:tc>
        <w:tc>
          <w:tcPr>
            <w:tcW w:type="dxa" w:w="1642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22" w:firstLine="0"/>
              <w:jc w:val="righ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26897</w:t>
            </w:r>
          </w:p>
        </w:tc>
      </w:tr>
      <w:tr>
        <w:trPr>
          <w:trHeight w:hRule="exact" w:val="400"/>
        </w:trPr>
        <w:tc>
          <w:tcPr>
            <w:tcW w:type="dxa" w:w="3502"/>
            <w:gridSpan w:val="2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22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Operating costs of PQC programs vary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widely. A simple PQC program to verify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accuracy of scales, for example, may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 that tests be performed only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several times a year, at little cost in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operator time. A PQC program for 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complex process, on the other hand,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may require daily tests and data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collection and recordkeeping tasks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lasting up to 4 hours. For the purposes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this document, PQC programs are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each assumed to require up to 1 hour’s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worth of daily attention by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QC specialist.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removal of the PQC requirements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would, at least theoretically, relieve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small establishments of these burdens.</w:t>
            </w:r>
          </w:p>
        </w:tc>
        <w:tc>
          <w:tcPr>
            <w:tcW w:type="dxa" w:w="3494"/>
            <w:gridSpan w:val="4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60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affected small establishments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thus not likely be substantial.</w:t>
            </w:r>
          </w:p>
        </w:tc>
        <w:tc>
          <w:tcPr>
            <w:tcW w:type="dxa" w:w="790"/>
            <w:gridSpan w:val="3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317.21</w:t>
            </w:r>
          </w:p>
        </w:tc>
        <w:tc>
          <w:tcPr>
            <w:tcW w:type="dxa" w:w="2698"/>
            <w:gridSpan w:val="3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6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[Amended]</w:t>
            </w:r>
          </w:p>
        </w:tc>
      </w:tr>
      <w:tr>
        <w:trPr>
          <w:trHeight w:hRule="exact" w:val="260"/>
        </w:trPr>
        <w:tc>
          <w:tcPr>
            <w:tcW w:type="dxa" w:w="1750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00"/>
            <w:gridSpan w:val="4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8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06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2. Paragraph (b) of § 317.21 would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amended by removing the comma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all words following the word ‘‘person’’.</w:t>
            </w:r>
          </w:p>
        </w:tc>
      </w:tr>
      <w:tr>
        <w:trPr>
          <w:trHeight w:hRule="exact" w:val="280"/>
        </w:trPr>
        <w:tc>
          <w:tcPr>
            <w:tcW w:type="dxa" w:w="1750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0" w:after="0"/>
              <w:ind w:left="60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Paperwork Requirements</w:t>
            </w:r>
          </w:p>
        </w:tc>
        <w:tc>
          <w:tcPr>
            <w:tcW w:type="dxa" w:w="5250"/>
            <w:gridSpan w:val="6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750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9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200" w:lineRule="exact" w:before="62" w:after="0"/>
              <w:ind w:left="60" w:right="432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Title: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Processing Procedures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Quality Control Systems.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4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Type of Collection: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Revision.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60" w:right="0" w:firstLine="18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Abstract: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FSIS has reviewed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paperwork and recordkeeping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in this proposed rule 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accordance with the Paperwork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Reduction Act. This proposed rule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substantially reduce reporting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requirements for official establishments.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proposed rule would remove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design requirements affecting most PQC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 that establishments have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most requirements for establishments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have PQC programs for certain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or processes. Currently, there are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624,465 burden hours associated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PQC program requirements. FSIS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will request OMB to eliminate all these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burden hours from the information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collection request 0083–0089.</w:t>
            </w:r>
          </w:p>
        </w:tc>
        <w:tc>
          <w:tcPr>
            <w:tcW w:type="dxa" w:w="5250"/>
            <w:gridSpan w:val="6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1750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00"/>
            <w:gridSpan w:val="4"/>
            <w:vMerge/>
            <w:tcBorders/>
          </w:tcPr>
          <w:p/>
        </w:tc>
        <w:tc>
          <w:tcPr>
            <w:tcW w:type="dxa" w:w="348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6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PART 318—ENTRY INTO OFFICIAL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ESTABLISHMENTS; REINSPECTION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AND PREPARATION OF PRODUCTS</w:t>
            </w:r>
          </w:p>
        </w:tc>
      </w:tr>
      <w:tr>
        <w:trPr>
          <w:trHeight w:hRule="exact" w:val="500"/>
        </w:trPr>
        <w:tc>
          <w:tcPr>
            <w:tcW w:type="dxa" w:w="1750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00"/>
            <w:gridSpan w:val="4"/>
            <w:vMerge/>
            <w:tcBorders/>
          </w:tcPr>
          <w:p/>
        </w:tc>
        <w:tc>
          <w:tcPr>
            <w:tcW w:type="dxa" w:w="348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6" w:val="left"/>
              </w:tabs>
              <w:autoSpaceDE w:val="0"/>
              <w:widowControl/>
              <w:spacing w:line="200" w:lineRule="exact" w:before="94" w:after="0"/>
              <w:ind w:left="106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3. The authority citation for part 318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would continue to read as follows:</w:t>
            </w:r>
          </w:p>
        </w:tc>
      </w:tr>
      <w:tr>
        <w:trPr>
          <w:trHeight w:hRule="exact" w:val="480"/>
        </w:trPr>
        <w:tc>
          <w:tcPr>
            <w:tcW w:type="dxa" w:w="1750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00"/>
            <w:gridSpan w:val="4"/>
            <w:vMerge/>
            <w:tcBorders/>
          </w:tcPr>
          <w:p/>
        </w:tc>
        <w:tc>
          <w:tcPr>
            <w:tcW w:type="dxa" w:w="348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6" w:val="left"/>
              </w:tabs>
              <w:autoSpaceDE w:val="0"/>
              <w:widowControl/>
              <w:spacing w:line="170" w:lineRule="exact" w:before="88" w:after="0"/>
              <w:ind w:left="106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Authority: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7 U.S.C. 138f, 450, 1901–1906;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21 U.S.C. 601–695; 7 CFR 2.18, 2.53.</w:t>
            </w:r>
          </w:p>
        </w:tc>
      </w:tr>
      <w:tr>
        <w:trPr>
          <w:trHeight w:hRule="exact" w:val="260"/>
        </w:trPr>
        <w:tc>
          <w:tcPr>
            <w:tcW w:type="dxa" w:w="1750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00"/>
            <w:gridSpan w:val="4"/>
            <w:vMerge/>
            <w:tcBorders/>
          </w:tcPr>
          <w:p/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318.4</w:t>
            </w:r>
          </w:p>
        </w:tc>
        <w:tc>
          <w:tcPr>
            <w:tcW w:type="dxa" w:w="27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[Amended]</w:t>
            </w:r>
          </w:p>
        </w:tc>
      </w:tr>
      <w:tr>
        <w:trPr>
          <w:trHeight w:hRule="exact" w:val="540"/>
        </w:trPr>
        <w:tc>
          <w:tcPr>
            <w:tcW w:type="dxa" w:w="1750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00"/>
            <w:gridSpan w:val="4"/>
            <w:vMerge/>
            <w:tcBorders/>
          </w:tcPr>
          <w:p/>
        </w:tc>
        <w:tc>
          <w:tcPr>
            <w:tcW w:type="dxa" w:w="348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6" w:val="left"/>
              </w:tabs>
              <w:autoSpaceDE w:val="0"/>
              <w:widowControl/>
              <w:spacing w:line="200" w:lineRule="exact" w:before="56" w:after="0"/>
              <w:ind w:left="106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4. Paragraph (d) of § 318.4 would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removed.</w:t>
            </w:r>
          </w:p>
          <w:p>
            <w:pPr>
              <w:autoSpaceDN w:val="0"/>
              <w:tabs>
                <w:tab w:pos="286" w:val="left"/>
              </w:tabs>
              <w:autoSpaceDE w:val="0"/>
              <w:widowControl/>
              <w:spacing w:line="200" w:lineRule="exact" w:before="40" w:after="0"/>
              <w:ind w:left="106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5. Section 318.7 would be amended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read as follows: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a. Paragraphs (b)(3)(i) and (b)(3)(ii)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be revised;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b. The table in paragraph (c)(4), under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Class of substance ‘‘Miscellaneous,’’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entry for the Substance ‘‘Ascorbic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acid, erythorbic acid, citric acid, sodium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acetate, and sodium citrate, singly or 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combination’’ would be revised.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8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revisions would read as follows:</w:t>
            </w:r>
          </w:p>
        </w:tc>
      </w:tr>
      <w:tr>
        <w:trPr>
          <w:trHeight w:hRule="exact" w:val="1580"/>
        </w:trPr>
        <w:tc>
          <w:tcPr>
            <w:tcW w:type="dxa" w:w="35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2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Assuming, for example, that small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incur annual costs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about $12,000,000 in operating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mandatory PQC programs (solely 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operating the QC evaluation process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such programs, and not including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laboratory analysis, and other special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facilities that may be required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determine whether products are in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compliance with the regulations), each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could theoretically save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about $4,000 in PQC program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operations.</w:t>
            </w:r>
          </w:p>
        </w:tc>
        <w:tc>
          <w:tcPr>
            <w:tcW w:type="dxa" w:w="3500"/>
            <w:gridSpan w:val="4"/>
            <w:vMerge/>
            <w:tcBorders/>
          </w:tcPr>
          <w:p/>
        </w:tc>
        <w:tc>
          <w:tcPr>
            <w:tcW w:type="dxa" w:w="5250"/>
            <w:gridSpan w:val="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750"/>
            <w:gridSpan w:val="2"/>
            <w:vMerge/>
            <w:tcBorders/>
          </w:tcPr>
          <w:p/>
        </w:tc>
        <w:tc>
          <w:tcPr>
            <w:tcW w:type="dxa" w:w="34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8" w:after="0"/>
              <w:ind w:left="60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List of Subjects</w:t>
            </w:r>
          </w:p>
        </w:tc>
        <w:tc>
          <w:tcPr>
            <w:tcW w:type="dxa" w:w="5250"/>
            <w:gridSpan w:val="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750"/>
            <w:gridSpan w:val="2"/>
            <w:vMerge/>
            <w:tcBorders/>
          </w:tcPr>
          <w:p/>
        </w:tc>
        <w:tc>
          <w:tcPr>
            <w:tcW w:type="dxa" w:w="349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6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9 CFR Part 317</w:t>
            </w:r>
          </w:p>
        </w:tc>
        <w:tc>
          <w:tcPr>
            <w:tcW w:type="dxa" w:w="5250"/>
            <w:gridSpan w:val="6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750"/>
            <w:gridSpan w:val="2"/>
            <w:vMerge/>
            <w:tcBorders/>
          </w:tcPr>
          <w:p/>
        </w:tc>
        <w:tc>
          <w:tcPr>
            <w:tcW w:type="dxa" w:w="3500"/>
            <w:gridSpan w:val="4"/>
            <w:vMerge/>
            <w:tcBorders/>
          </w:tcPr>
          <w:p/>
        </w:tc>
        <w:tc>
          <w:tcPr>
            <w:tcW w:type="dxa" w:w="348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2" w:val="left"/>
              </w:tabs>
              <w:autoSpaceDE w:val="0"/>
              <w:widowControl/>
              <w:spacing w:line="222" w:lineRule="exact" w:before="82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§ 318.7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Approval of substances for use in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the preparation of products.</w:t>
            </w:r>
          </w:p>
        </w:tc>
      </w:tr>
      <w:tr>
        <w:trPr>
          <w:trHeight w:hRule="exact" w:val="452"/>
        </w:trPr>
        <w:tc>
          <w:tcPr>
            <w:tcW w:type="dxa" w:w="1750"/>
            <w:gridSpan w:val="2"/>
            <w:vMerge/>
            <w:tcBorders/>
          </w:tcPr>
          <w:p/>
        </w:tc>
        <w:tc>
          <w:tcPr>
            <w:tcW w:type="dxa" w:w="34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200" w:lineRule="exact" w:before="52" w:after="0"/>
              <w:ind w:left="60" w:right="576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Meat inspection, Reporting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recordkeeping requirements.</w:t>
            </w:r>
          </w:p>
        </w:tc>
        <w:tc>
          <w:tcPr>
            <w:tcW w:type="dxa" w:w="5250"/>
            <w:gridSpan w:val="6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35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2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addition, small establishments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benefit through unquantifiable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savings accruing from removal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regulatory design requirements for both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mandatory and voluntary PQC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programs. They would have additional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flexibility, beyond the removal of prior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approval requirements effected by FSIS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Docket No. 95–032F, to develop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implement HACCP-consistent or other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process control systems.</w:t>
            </w:r>
          </w:p>
        </w:tc>
        <w:tc>
          <w:tcPr>
            <w:tcW w:type="dxa" w:w="3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4" w:after="0"/>
              <w:ind w:left="6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9 CFR Part 318</w:t>
            </w:r>
          </w:p>
        </w:tc>
        <w:tc>
          <w:tcPr>
            <w:tcW w:type="dxa" w:w="362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696" w:val="left"/>
                <w:tab w:pos="1154" w:val="left"/>
                <w:tab w:pos="1610" w:val="left"/>
                <w:tab w:pos="2066" w:val="left"/>
              </w:tabs>
              <w:autoSpaceDE w:val="0"/>
              <w:widowControl/>
              <w:spacing w:line="200" w:lineRule="exact" w:before="40" w:after="0"/>
              <w:ind w:left="24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(b)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(3)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(i) 100 ppm ingoing (potassium nitrite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at 123 ppm ingoing); and 550 ppm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sodium ascorbate or sodium erythorbate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(isoascorbate) shall be used; or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(ii) A predetermined level between 40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80 ppm (potassium nitrite at a level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between 49 and 99 ppm); 550 ppm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sodium ascorbate or sodium erythorbate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(isoascorbate); and additional sucrose 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other similar fermentable carbohydrate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at a minimum of 0.7 percent and an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inoculum of lactic acid producing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bacteria such as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Pediococcus acetolactii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or other bacteria demonstrated to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equally effective in preventing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production of botulinum toxin at a level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sufficient for the purpose of preventing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production of botulinum toxin.</w:t>
            </w:r>
          </w:p>
        </w:tc>
      </w:tr>
      <w:tr>
        <w:trPr>
          <w:trHeight w:hRule="exact" w:val="500"/>
        </w:trPr>
        <w:tc>
          <w:tcPr>
            <w:tcW w:type="dxa" w:w="1750"/>
            <w:gridSpan w:val="2"/>
            <w:vMerge/>
            <w:tcBorders/>
          </w:tcPr>
          <w:p/>
        </w:tc>
        <w:tc>
          <w:tcPr>
            <w:tcW w:type="dxa" w:w="3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200" w:lineRule="exact" w:before="74" w:after="0"/>
              <w:ind w:left="60" w:right="432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Meat inspection, Reporting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recordkeeping requirements.</w:t>
            </w:r>
          </w:p>
        </w:tc>
        <w:tc>
          <w:tcPr>
            <w:tcW w:type="dxa" w:w="6125"/>
            <w:gridSpan w:val="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750"/>
            <w:gridSpan w:val="2"/>
            <w:vMerge/>
            <w:tcBorders/>
          </w:tcPr>
          <w:p/>
        </w:tc>
        <w:tc>
          <w:tcPr>
            <w:tcW w:type="dxa" w:w="3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6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9 CFR Part 319</w:t>
            </w:r>
          </w:p>
        </w:tc>
        <w:tc>
          <w:tcPr>
            <w:tcW w:type="dxa" w:w="6125"/>
            <w:gridSpan w:val="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750"/>
            <w:gridSpan w:val="2"/>
            <w:vMerge/>
            <w:tcBorders/>
          </w:tcPr>
          <w:p/>
        </w:tc>
        <w:tc>
          <w:tcPr>
            <w:tcW w:type="dxa" w:w="3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4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Food labeling, Meat inspection.</w:t>
            </w:r>
          </w:p>
        </w:tc>
        <w:tc>
          <w:tcPr>
            <w:tcW w:type="dxa" w:w="6125"/>
            <w:gridSpan w:val="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750"/>
            <w:gridSpan w:val="2"/>
            <w:vMerge/>
            <w:tcBorders/>
          </w:tcPr>
          <w:p/>
        </w:tc>
        <w:tc>
          <w:tcPr>
            <w:tcW w:type="dxa" w:w="3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6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9 CFR Part 381</w:t>
            </w:r>
          </w:p>
        </w:tc>
        <w:tc>
          <w:tcPr>
            <w:tcW w:type="dxa" w:w="6125"/>
            <w:gridSpan w:val="7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750"/>
            <w:gridSpan w:val="2"/>
            <w:vMerge/>
            <w:tcBorders/>
          </w:tcPr>
          <w:p/>
        </w:tc>
        <w:tc>
          <w:tcPr>
            <w:tcW w:type="dxa" w:w="33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576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Poultry and poultry products,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Reporting and recordkeeping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requirements.</w:t>
            </w:r>
          </w:p>
        </w:tc>
        <w:tc>
          <w:tcPr>
            <w:tcW w:type="dxa" w:w="6125"/>
            <w:gridSpan w:val="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502"/>
            <w:gridSpan w:val="2"/>
            <w:vMerge w:val="restart"/>
            <w:tcBorders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Thus, about $8,000 in recurring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savings could theoretically accrue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each small meat and poultry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establishment. However, because many,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if not most, affected establishments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would be likely to continue to operate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programs that help in producing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products with consistent and uniform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characteristics, establishments may not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choose to reap the theoretical savings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could result from eliminating their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PQC programs. The effect of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proposed rule on the substantial number</w:t>
            </w:r>
          </w:p>
        </w:tc>
        <w:tc>
          <w:tcPr>
            <w:tcW w:type="dxa" w:w="2625"/>
            <w:gridSpan w:val="3"/>
            <w:vMerge/>
            <w:tcBorders/>
          </w:tcPr>
          <w:p/>
        </w:tc>
        <w:tc>
          <w:tcPr>
            <w:tcW w:type="dxa" w:w="6125"/>
            <w:gridSpan w:val="7"/>
            <w:vMerge/>
            <w:tcBorders/>
          </w:tcPr>
          <w:p/>
        </w:tc>
      </w:tr>
      <w:tr>
        <w:trPr>
          <w:trHeight w:hRule="exact" w:val="1080"/>
        </w:trPr>
        <w:tc>
          <w:tcPr>
            <w:tcW w:type="dxa" w:w="1750"/>
            <w:gridSpan w:val="2"/>
            <w:vMerge/>
            <w:tcBorders>
              <w:bottom w:sz="3.200000047683716" w:val="single" w:color="#000000"/>
            </w:tcBorders>
          </w:tcPr>
          <w:p/>
        </w:tc>
        <w:tc>
          <w:tcPr>
            <w:tcW w:type="dxa" w:w="3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6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For the reasons set forth in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preamble, FSIS is proposing to amend 9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CFR Chapter III, the Federal meat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poultry inspection regulations, as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follows:</w:t>
            </w:r>
          </w:p>
        </w:tc>
        <w:tc>
          <w:tcPr>
            <w:tcW w:type="dxa" w:w="6125"/>
            <w:gridSpan w:val="7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1750"/>
            <w:gridSpan w:val="2"/>
            <w:vMerge/>
            <w:tcBorders>
              <w:bottom w:sz="3.200000047683716" w:val="single" w:color="#000000"/>
            </w:tcBorders>
          </w:tcPr>
          <w:p/>
        </w:tc>
        <w:tc>
          <w:tcPr>
            <w:tcW w:type="dxa" w:w="3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6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PART 317—LABELING, MARKING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DEVICES, AND CONTAINERS</w:t>
            </w:r>
          </w:p>
        </w:tc>
        <w:tc>
          <w:tcPr>
            <w:tcW w:type="dxa" w:w="6125"/>
            <w:gridSpan w:val="7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1750"/>
            <w:gridSpan w:val="2"/>
            <w:vMerge/>
            <w:tcBorders>
              <w:bottom w:sz="3.200000047683716" w:val="single" w:color="#000000"/>
            </w:tcBorders>
          </w:tcPr>
          <w:p/>
        </w:tc>
        <w:tc>
          <w:tcPr>
            <w:tcW w:type="dxa" w:w="33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200" w:lineRule="exact" w:before="90" w:after="0"/>
              <w:ind w:left="60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1. The authority citation for part 317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would continue to read as follows:</w:t>
            </w:r>
          </w:p>
        </w:tc>
        <w:tc>
          <w:tcPr>
            <w:tcW w:type="dxa" w:w="6125"/>
            <w:gridSpan w:val="7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750"/>
            <w:gridSpan w:val="2"/>
            <w:vMerge/>
            <w:tcBorders>
              <w:bottom w:sz="3.200000047683716" w:val="single" w:color="#000000"/>
            </w:tcBorders>
          </w:tcPr>
          <w:p/>
        </w:tc>
        <w:tc>
          <w:tcPr>
            <w:tcW w:type="dxa" w:w="2625"/>
            <w:gridSpan w:val="3"/>
            <w:vMerge/>
            <w:tcBorders/>
          </w:tcPr>
          <w:p/>
        </w:tc>
        <w:tc>
          <w:tcPr>
            <w:tcW w:type="dxa" w:w="404"/>
            <w:gridSpan w:val="2"/>
            <w:vMerge w:val="restart"/>
            <w:tcBorders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4" w:firstLine="0"/>
              <w:jc w:val="righ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1036"/>
            <w:gridSpan w:val="3"/>
            <w:vMerge w:val="restart"/>
            <w:tcBorders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750" w:val="left"/>
              </w:tabs>
              <w:autoSpaceDE w:val="0"/>
              <w:widowControl/>
              <w:spacing w:line="200" w:lineRule="exact" w:before="40" w:after="0"/>
              <w:ind w:left="16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(c) * * *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(4) * * *</w:t>
            </w:r>
          </w:p>
        </w:tc>
        <w:tc>
          <w:tcPr>
            <w:tcW w:type="dxa" w:w="540"/>
            <w:vMerge w:val="restart"/>
            <w:tcBorders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1642"/>
            <w:vMerge w:val="restart"/>
            <w:tcBorders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8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</w:tc>
      </w:tr>
      <w:tr>
        <w:trPr>
          <w:trHeight w:hRule="exact" w:val="544"/>
        </w:trPr>
        <w:tc>
          <w:tcPr>
            <w:tcW w:type="dxa" w:w="1750"/>
            <w:gridSpan w:val="2"/>
            <w:vMerge/>
            <w:tcBorders>
              <w:bottom w:sz="3.200000047683716" w:val="single" w:color="#000000"/>
            </w:tcBorders>
          </w:tcPr>
          <w:p/>
        </w:tc>
        <w:tc>
          <w:tcPr>
            <w:tcW w:type="dxa" w:w="3360"/>
            <w:gridSpan w:val="3"/>
            <w:tcBorders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</w:tabs>
              <w:autoSpaceDE w:val="0"/>
              <w:widowControl/>
              <w:spacing w:line="170" w:lineRule="exact" w:before="84" w:after="0"/>
              <w:ind w:left="60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Authority: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21 U.S.C. 601–695; 7 CFR 2.18,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2.53.</w:t>
            </w:r>
          </w:p>
        </w:tc>
        <w:tc>
          <w:tcPr>
            <w:tcW w:type="dxa" w:w="1750"/>
            <w:gridSpan w:val="2"/>
            <w:vMerge/>
            <w:tcBorders>
              <w:bottom w:sz="3.200000047683716" w:val="single" w:color="#000000"/>
            </w:tcBorders>
          </w:tcPr>
          <w:p/>
        </w:tc>
        <w:tc>
          <w:tcPr>
            <w:tcW w:type="dxa" w:w="2625"/>
            <w:gridSpan w:val="3"/>
            <w:vMerge/>
            <w:tcBorders>
              <w:bottom w:sz="3.200000047683716" w:val="single" w:color="#000000"/>
            </w:tcBorders>
          </w:tcPr>
          <w:p/>
        </w:tc>
        <w:tc>
          <w:tcPr>
            <w:tcW w:type="dxa" w:w="875"/>
            <w:vMerge/>
            <w:tcBorders>
              <w:bottom w:sz="3.200000047683716" w:val="single" w:color="#000000"/>
            </w:tcBorders>
          </w:tcPr>
          <w:p/>
        </w:tc>
        <w:tc>
          <w:tcPr>
            <w:tcW w:type="dxa" w:w="875"/>
            <w:vMerge/>
            <w:tcBorders>
              <w:bottom w:sz="3.200000047683716" w:val="single" w:color="#000000"/>
            </w:tcBorders>
          </w:tcPr>
          <w:p/>
        </w:tc>
      </w:tr>
      <w:tr>
        <w:trPr>
          <w:trHeight w:hRule="exact" w:val="488"/>
        </w:trPr>
        <w:tc>
          <w:tcPr>
            <w:tcW w:type="dxa" w:w="1042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Class of sub-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stance</w:t>
            </w:r>
          </w:p>
        </w:tc>
        <w:tc>
          <w:tcPr>
            <w:tcW w:type="dxa" w:w="2460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73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Substance</w:t>
            </w:r>
          </w:p>
        </w:tc>
        <w:tc>
          <w:tcPr>
            <w:tcW w:type="dxa" w:w="1220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2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Purpose</w:t>
            </w:r>
          </w:p>
        </w:tc>
        <w:tc>
          <w:tcPr>
            <w:tcW w:type="dxa" w:w="2140"/>
            <w:gridSpan w:val="2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4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Product</w:t>
            </w:r>
          </w:p>
        </w:tc>
        <w:tc>
          <w:tcPr>
            <w:tcW w:type="dxa" w:w="3622"/>
            <w:gridSpan w:val="7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190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Amount</w:t>
            </w:r>
          </w:p>
        </w:tc>
      </w:tr>
      <w:tr>
        <w:trPr>
          <w:trHeight w:hRule="exact" w:val="2108"/>
        </w:trPr>
        <w:tc>
          <w:tcPr>
            <w:tcW w:type="dxa" w:w="1042"/>
            <w:tcBorders>
              <w:top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196" w:lineRule="exact" w:before="292" w:after="0"/>
              <w:ind w:left="28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*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Miscellaneous</w:t>
            </w:r>
          </w:p>
        </w:tc>
        <w:tc>
          <w:tcPr>
            <w:tcW w:type="dxa" w:w="2460"/>
            <w:tcBorders>
              <w:top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6" w:val="left"/>
                <w:tab w:pos="1164" w:val="left"/>
              </w:tabs>
              <w:autoSpaceDE w:val="0"/>
              <w:widowControl/>
              <w:spacing w:line="184" w:lineRule="exact" w:before="304" w:after="0"/>
              <w:ind w:left="266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*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Ascorbic acid, erythorbic acid,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citric acid, sodium ascor-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bate and sodium citrate,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singly or in combination.</w:t>
            </w:r>
          </w:p>
        </w:tc>
        <w:tc>
          <w:tcPr>
            <w:tcW w:type="dxa" w:w="1220"/>
            <w:tcBorders>
              <w:top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  <w:tab w:pos="296" w:val="left"/>
              </w:tabs>
              <w:autoSpaceDE w:val="0"/>
              <w:widowControl/>
              <w:spacing w:line="188" w:lineRule="exact" w:before="300" w:after="0"/>
              <w:ind w:left="13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*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To delay dis-</w:t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coloration.</w:t>
            </w:r>
          </w:p>
        </w:tc>
        <w:tc>
          <w:tcPr>
            <w:tcW w:type="dxa" w:w="1244"/>
            <w:tcBorders>
              <w:top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6" w:val="left"/>
                <w:tab w:pos="488" w:val="left"/>
              </w:tabs>
              <w:autoSpaceDE w:val="0"/>
              <w:widowControl/>
              <w:spacing w:line="184" w:lineRule="exact" w:before="304" w:after="0"/>
              <w:ind w:left="166" w:right="144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*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Fresh beef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cuts, fresh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lamb cuts,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and fresh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pork cuts.</w:t>
            </w:r>
          </w:p>
        </w:tc>
        <w:tc>
          <w:tcPr>
            <w:tcW w:type="dxa" w:w="4518"/>
            <w:gridSpan w:val="8"/>
            <w:tcBorders>
              <w:top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" w:val="left"/>
                <w:tab w:pos="746" w:val="left"/>
                <w:tab w:pos="2250" w:val="left"/>
                <w:tab w:pos="3752" w:val="left"/>
              </w:tabs>
              <w:autoSpaceDE w:val="0"/>
              <w:widowControl/>
              <w:spacing w:line="182" w:lineRule="exact" w:before="306" w:after="0"/>
              <w:ind w:left="172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*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*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*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Not to exceed, singly or in combination, 500 ppm or 1.8 mg/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sq inch of product surface of ascorbic acid (in accordance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with 21 CFR 182.3013), erythorbic acid (in accordance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with 21 CFR 182.3041), or sodium ascorbate (in accord-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ance with 21 CFR 182.3731); and/or not to exceed, singly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or in combination, 250 ppm or 0.9 mg/sq inch of product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surface of citric acid (in accordance with 21 CFR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182.6033), or sodium citrate (in accordance with 21 CFR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182.6751).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4" w:right="858" w:bottom="5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>
        <w:trPr>
          <w:trHeight w:hRule="exact" w:val="350"/>
        </w:trPr>
        <w:tc>
          <w:tcPr>
            <w:tcW w:type="dxa" w:w="802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26898</w:t>
            </w:r>
          </w:p>
        </w:tc>
        <w:tc>
          <w:tcPr>
            <w:tcW w:type="dxa" w:w="9682"/>
            <w:gridSpan w:val="10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0" w:after="0"/>
              <w:ind w:left="896" w:right="0" w:firstLine="0"/>
              <w:jc w:val="lef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64, No. 95 / Tuesday, May 18, 1999 / Proposed Rules</w:t>
            </w:r>
          </w:p>
        </w:tc>
      </w:tr>
      <w:tr>
        <w:trPr>
          <w:trHeight w:hRule="exact" w:val="692"/>
        </w:trPr>
        <w:tc>
          <w:tcPr>
            <w:tcW w:type="dxa" w:w="1536"/>
            <w:gridSpan w:val="2"/>
            <w:tcBorders>
              <w:top w:sz="17.600000381469727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2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Class of sub-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stance</w:t>
            </w:r>
          </w:p>
        </w:tc>
        <w:tc>
          <w:tcPr>
            <w:tcW w:type="dxa" w:w="2166"/>
            <w:gridSpan w:val="2"/>
            <w:tcBorders>
              <w:top w:sz="17.600000381469727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4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Substance</w:t>
            </w:r>
          </w:p>
        </w:tc>
        <w:tc>
          <w:tcPr>
            <w:tcW w:type="dxa" w:w="1086"/>
            <w:gridSpan w:val="2"/>
            <w:tcBorders>
              <w:top w:sz="17.600000381469727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Purpose</w:t>
            </w:r>
          </w:p>
        </w:tc>
        <w:tc>
          <w:tcPr>
            <w:tcW w:type="dxa" w:w="2994"/>
            <w:gridSpan w:val="3"/>
            <w:tcBorders>
              <w:top w:sz="17.600000381469727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3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Product</w:t>
            </w:r>
          </w:p>
        </w:tc>
        <w:tc>
          <w:tcPr>
            <w:tcW w:type="dxa" w:w="2702"/>
            <w:gridSpan w:val="2"/>
            <w:tcBorders>
              <w:top w:sz="17.600000381469727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2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Amount</w:t>
            </w:r>
          </w:p>
        </w:tc>
      </w:tr>
      <w:tr>
        <w:trPr>
          <w:trHeight w:hRule="exact" w:val="524"/>
        </w:trPr>
        <w:tc>
          <w:tcPr>
            <w:tcW w:type="dxa" w:w="802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6" w:after="0"/>
              <w:ind w:left="0" w:right="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2900"/>
            <w:gridSpan w:val="3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620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6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000"/>
            <w:gridSpan w:val="2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6" w:after="0"/>
              <w:ind w:left="0" w:right="5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2460"/>
            <w:gridSpan w:val="2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6" w:after="0"/>
              <w:ind w:left="0" w:right="10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200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6" w:after="0"/>
              <w:ind w:left="0" w:right="7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502"/>
            <w:tcBorders>
              <w:top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578"/>
        </w:trPr>
        <w:tc>
          <w:tcPr>
            <w:tcW w:type="dxa" w:w="3470"/>
            <w:gridSpan w:val="3"/>
            <w:vMerge w:val="restart"/>
            <w:tcBorders>
              <w:top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" w:val="left"/>
                <w:tab w:pos="936" w:val="left"/>
                <w:tab w:pos="1392" w:val="left"/>
                <w:tab w:pos="1848" w:val="left"/>
              </w:tabs>
              <w:autoSpaceDE w:val="0"/>
              <w:widowControl/>
              <w:spacing w:line="240" w:lineRule="exact" w:before="354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6. Paragraphs (a)(1)(ii) and paragraph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(f) of § 318.305 would be revised to read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as follows:</w:t>
            </w:r>
          </w:p>
        </w:tc>
        <w:tc>
          <w:tcPr>
            <w:tcW w:type="dxa" w:w="3540"/>
            <w:gridSpan w:val="5"/>
            <w:vMerge w:val="restart"/>
            <w:tcBorders>
              <w:top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92" w:right="72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 that is safe and stable is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shipped in commerce.</w:t>
            </w:r>
          </w:p>
        </w:tc>
        <w:tc>
          <w:tcPr>
            <w:tcW w:type="dxa" w:w="772"/>
            <w:tcBorders>
              <w:top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319.5</w:t>
            </w:r>
          </w:p>
        </w:tc>
        <w:tc>
          <w:tcPr>
            <w:tcW w:type="dxa" w:w="2702"/>
            <w:gridSpan w:val="2"/>
            <w:tcBorders>
              <w:top w:sz="3.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5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Mechanically Separated (Species).</w:t>
            </w:r>
          </w:p>
        </w:tc>
      </w:tr>
      <w:tr>
        <w:trPr>
          <w:trHeight w:hRule="exact" w:val="206"/>
        </w:trPr>
        <w:tc>
          <w:tcPr>
            <w:tcW w:type="dxa" w:w="2865"/>
            <w:gridSpan w:val="3"/>
            <w:vMerge/>
            <w:tcBorders>
              <w:top w:sz="3.200000047683716" w:val="single" w:color="#000000"/>
            </w:tcBorders>
          </w:tcPr>
          <w:p/>
        </w:tc>
        <w:tc>
          <w:tcPr>
            <w:tcW w:type="dxa" w:w="4775"/>
            <w:gridSpan w:val="5"/>
            <w:vMerge/>
            <w:tcBorders>
              <w:top w:sz="3.200000047683716" w:val="single" w:color="#000000"/>
            </w:tcBorders>
          </w:tcPr>
          <w:p/>
        </w:tc>
        <w:tc>
          <w:tcPr>
            <w:tcW w:type="dxa" w:w="34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2" w:val="left"/>
                <w:tab w:pos="548" w:val="left"/>
                <w:tab w:pos="1006" w:val="left"/>
                <w:tab w:pos="1462" w:val="left"/>
                <w:tab w:pos="1918" w:val="left"/>
              </w:tabs>
              <w:autoSpaceDE w:val="0"/>
              <w:widowControl/>
              <w:spacing w:line="200" w:lineRule="exact" w:before="40" w:after="0"/>
              <w:ind w:left="9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(e)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(2) Analytical methods used by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in verifying the fat,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protein, and calcium content of product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consisting of or containing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Mechanically Separated (Species) shall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among those listed in ‘‘Official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Methods of Analysis of the Association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Official Analytical Chemists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(AOAC),’’ 16th edition, 1995, §§ 960.39,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976.21, 928.08 (Chapter 39), and 940.33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(Chapter 45), which is incorporated by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reference, or, if no AOAC method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available, in the ‘‘Chemistry Laboratory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Guidebook,’’ U.S. Department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Agriculture, Washington, DC, March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1986 edition, sections 6.011–6.013,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Revised June 1987 (pages 6–35 through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6–65), or by appropriate methods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validated by scientific bodies in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collaborative trials. The ‘‘Official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Methods of Analysis of the Association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Official Analytical Chemists,’’ 16th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edition, 1995, is incorporated by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reference with the approval of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Director of the Federal Register in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accordance with 5 U.S.C. 552(a) and 1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CFR Part 51.</w:t>
            </w:r>
          </w:p>
        </w:tc>
      </w:tr>
      <w:tr>
        <w:trPr>
          <w:trHeight w:hRule="exact" w:val="220"/>
        </w:trPr>
        <w:tc>
          <w:tcPr>
            <w:tcW w:type="dxa" w:w="2865"/>
            <w:gridSpan w:val="3"/>
            <w:vMerge/>
            <w:tcBorders>
              <w:top w:sz="3.200000047683716" w:val="single" w:color="#000000"/>
            </w:tcBorders>
          </w:tcPr>
          <w:p/>
        </w:tc>
        <w:tc>
          <w:tcPr>
            <w:tcW w:type="dxa" w:w="3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27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(c) [Reserved]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865"/>
            <w:gridSpan w:val="3"/>
            <w:vMerge/>
            <w:tcBorders>
              <w:top w:sz="3.200000047683716" w:val="single" w:color="#000000"/>
            </w:tcBorders>
          </w:tcPr>
          <w:p/>
        </w:tc>
        <w:tc>
          <w:tcPr>
            <w:tcW w:type="dxa" w:w="35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9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(d) Procedures for handling process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deviations where the HACCP plan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thermally processed/commercially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sterile product does not address food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safety hazards associated with microbial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contamination, where there is no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approved total quality control system, 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where the establishment has no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alternative documented procedures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handling process deviations.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3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76" w:val="left"/>
              </w:tabs>
              <w:autoSpaceDE w:val="0"/>
              <w:widowControl/>
              <w:spacing w:line="222" w:lineRule="exact" w:before="62" w:after="0"/>
              <w:ind w:left="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§ 318.305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Equipment and procedures for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heat processing systems.</w:t>
            </w:r>
          </w:p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1352"/>
        </w:trPr>
        <w:tc>
          <w:tcPr>
            <w:tcW w:type="dxa" w:w="34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198" w:lineRule="exact" w:before="42" w:after="0"/>
              <w:ind w:left="22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(a)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(1)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(ii)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Other devices.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Temperature-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indicating devices used in lieu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mercury-in-glass thermometers, such 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resistance temperature detectors, shall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meet known, accurate standards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such devices when tested for accuracy.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2" w:right="288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records of such testing shall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available to FSIS program employees.</w:t>
            </w:r>
          </w:p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righ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54" w:firstLine="0"/>
              <w:jc w:val="righ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40" w:firstLine="0"/>
              <w:jc w:val="righ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632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35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92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9. In § 318.309, paragraph (a)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revised, paragraphs (b) and (c)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removed and reserved, and paragraph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(d) introductory text would be revised,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to read as follows: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34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  <w:tab w:pos="478" w:val="left"/>
                <w:tab w:pos="936" w:val="left"/>
                <w:tab w:pos="1392" w:val="left"/>
                <w:tab w:pos="1848" w:val="left"/>
              </w:tabs>
              <w:autoSpaceDE w:val="0"/>
              <w:widowControl/>
              <w:spacing w:line="198" w:lineRule="exact" w:before="42" w:after="0"/>
              <w:ind w:left="22" w:right="288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(f)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Other systems.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All other systems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not specifically delineated in this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section and used for the thermal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processing of canned product shall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adequate to produce shelf-stable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products consistently and uniformly.</w:t>
            </w:r>
          </w:p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318.309</w:t>
            </w:r>
          </w:p>
        </w:tc>
        <w:tc>
          <w:tcPr>
            <w:tcW w:type="dxa" w:w="26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Finished product inspection.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722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35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204" w:lineRule="exact" w:before="62" w:after="0"/>
              <w:ind w:left="92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(a) Finished product inspections shall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handled: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(1) Under the provisions of paragraph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(d) of this section;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(2) Under a HACCP plan for thermally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processed/commercially sterile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addresses hazards associated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microbiological contamination;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(3) Under an FSIS-approved total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quality control system; or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(4) Under alternative documented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procedures that will ensure that only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safe and stable product is shipped in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commerce.</w:t>
            </w:r>
          </w:p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202" w:lineRule="exact" w:before="38" w:after="0"/>
              <w:ind w:left="92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(b) [Reserved]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(c) [Reserved]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(d) Procedures for handling finished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 inspections where the HACCP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plan for thermally processed/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commercially sterile product does not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address food safety hazards associated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microbial contamination, where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there is no approved total quality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control system, or where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has no alternative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documented procedures for handling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finished product inspections.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678"/>
        </w:trPr>
        <w:tc>
          <w:tcPr>
            <w:tcW w:type="dxa" w:w="3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" w:val="left"/>
                <w:tab w:pos="936" w:val="left"/>
                <w:tab w:pos="1392" w:val="left"/>
                <w:tab w:pos="1848" w:val="left"/>
              </w:tabs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0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7. Paragraph (b) of § 318.307 would be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revised to read as follows:</w:t>
            </w:r>
          </w:p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318.307</w:t>
            </w:r>
          </w:p>
        </w:tc>
        <w:tc>
          <w:tcPr>
            <w:tcW w:type="dxa" w:w="26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Record review and maintenance.</w:t>
            </w:r>
          </w:p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166"/>
        </w:trPr>
        <w:tc>
          <w:tcPr>
            <w:tcW w:type="dxa" w:w="34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  <w:tab w:pos="478" w:val="left"/>
                <w:tab w:pos="936" w:val="left"/>
                <w:tab w:pos="1392" w:val="left"/>
                <w:tab w:pos="1848" w:val="left"/>
              </w:tabs>
              <w:autoSpaceDE w:val="0"/>
              <w:widowControl/>
              <w:spacing w:line="198" w:lineRule="exact" w:before="42" w:after="0"/>
              <w:ind w:left="22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(b)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Automated process monitoring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and recordkeeping.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Automated process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monitoring and recordkeeping systems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shall be designed and operated in 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manner which will ensure compliance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with the applicable requirements of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§ 318.306.</w:t>
            </w:r>
          </w:p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319.104</w:t>
            </w:r>
          </w:p>
        </w:tc>
        <w:tc>
          <w:tcPr>
            <w:tcW w:type="dxa" w:w="2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17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[Amended]</w:t>
            </w:r>
          </w:p>
        </w:tc>
      </w:tr>
      <w:tr>
        <w:trPr>
          <w:trHeight w:hRule="exact" w:val="880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34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92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12. Section 319.104 would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amended in paragraph (a) by removing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last sentence of footnote 3 to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chart.</w:t>
            </w:r>
          </w:p>
        </w:tc>
      </w:tr>
      <w:tr>
        <w:trPr>
          <w:trHeight w:hRule="exact" w:val="280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319.105</w:t>
            </w:r>
          </w:p>
        </w:tc>
        <w:tc>
          <w:tcPr>
            <w:tcW w:type="dxa" w:w="2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7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[Amended]</w:t>
            </w:r>
          </w:p>
        </w:tc>
      </w:tr>
      <w:tr>
        <w:trPr>
          <w:trHeight w:hRule="exact" w:val="46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34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92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13. Section 319.105 would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amended in paragraph (a) by removing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last sentence of footnote 2 to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chart.</w:t>
            </w:r>
          </w:p>
        </w:tc>
      </w:tr>
      <w:tr>
        <w:trPr>
          <w:trHeight w:hRule="exact" w:val="854"/>
        </w:trPr>
        <w:tc>
          <w:tcPr>
            <w:tcW w:type="dxa" w:w="34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" w:val="left"/>
                <w:tab w:pos="936" w:val="left"/>
                <w:tab w:pos="1392" w:val="left"/>
                <w:tab w:pos="1848" w:val="left"/>
              </w:tabs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0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8. In § 318.308, paragraph (b) would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be revised, paragraph (c) would be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removed and reserved, and paragraph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(d) introductory text would be revised to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read as follows:</w:t>
            </w:r>
          </w:p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34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92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PART 381—POULTRY PRODUCTS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INSPECTION REGULATIONS</w:t>
            </w:r>
          </w:p>
        </w:tc>
      </w:tr>
      <w:tr>
        <w:trPr>
          <w:trHeight w:hRule="exact" w:val="60"/>
        </w:trPr>
        <w:tc>
          <w:tcPr>
            <w:tcW w:type="dxa" w:w="8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318.308</w:t>
            </w:r>
          </w:p>
        </w:tc>
        <w:tc>
          <w:tcPr>
            <w:tcW w:type="dxa" w:w="26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Deviations in processing.</w:t>
            </w:r>
          </w:p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955"/>
            <w:vMerge/>
            <w:tcBorders/>
          </w:tcPr>
          <w:p/>
        </w:tc>
        <w:tc>
          <w:tcPr>
            <w:tcW w:type="dxa" w:w="1910"/>
            <w:gridSpan w:val="2"/>
            <w:vMerge/>
            <w:tcBorders/>
          </w:tcPr>
          <w:p/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34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200" w:lineRule="exact" w:before="74" w:after="0"/>
              <w:ind w:left="92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14. The authority citation for part 381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continues to read as follows:</w:t>
            </w:r>
          </w:p>
        </w:tc>
      </w:tr>
      <w:tr>
        <w:trPr>
          <w:trHeight w:hRule="exact" w:val="322"/>
        </w:trPr>
        <w:tc>
          <w:tcPr>
            <w:tcW w:type="dxa" w:w="34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  <w:tab w:pos="478" w:val="left"/>
                <w:tab w:pos="936" w:val="left"/>
                <w:tab w:pos="1392" w:val="left"/>
                <w:tab w:pos="1848" w:val="left"/>
              </w:tabs>
              <w:autoSpaceDE w:val="0"/>
              <w:widowControl/>
              <w:spacing w:line="196" w:lineRule="exact" w:before="44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(b) Deviations in processing (or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 deviations) shall be handled: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(1) Under a HACCP plan for thermally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processed/commercially sterile product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addresses hazards associated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microbial contamination; or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(i) Under the provisions of paragraph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(d) of this section; or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(2) Until the establishment is subject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part 417 of this chapter,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(i) Under an FSIS-approved total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quality control system; or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(ii) Under alternative documented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procedures for handling process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deviations that will ensure that only</w:t>
            </w:r>
          </w:p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4775"/>
            <w:gridSpan w:val="5"/>
            <w:vMerge/>
            <w:tcBorders/>
          </w:tcPr>
          <w:p/>
        </w:tc>
        <w:tc>
          <w:tcPr>
            <w:tcW w:type="dxa" w:w="34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170" w:lineRule="exact" w:before="88" w:after="0"/>
              <w:ind w:left="92" w:right="288" w:firstLine="0"/>
              <w:jc w:val="left"/>
            </w:pPr>
            <w:r>
              <w:tab/>
            </w: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Authority: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7 U.S.C. 138f, 450; 21 U.S.C.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451–470; 7 CFR 2.18, 2.53.</w:t>
            </w:r>
          </w:p>
        </w:tc>
      </w:tr>
      <w:tr>
        <w:trPr>
          <w:trHeight w:hRule="exact" w:val="46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righ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54" w:firstLine="0"/>
              <w:jc w:val="righ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4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5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40" w:firstLine="0"/>
              <w:jc w:val="righ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16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955"/>
            <w:vMerge/>
            <w:tcBorders/>
          </w:tcPr>
          <w:p/>
        </w:tc>
        <w:tc>
          <w:tcPr>
            <w:tcW w:type="dxa" w:w="955"/>
            <w:vMerge/>
            <w:tcBorders/>
          </w:tcPr>
          <w:p/>
        </w:tc>
        <w:tc>
          <w:tcPr>
            <w:tcW w:type="dxa" w:w="955"/>
            <w:vMerge/>
            <w:tcBorders/>
          </w:tcPr>
          <w:p/>
        </w:tc>
        <w:tc>
          <w:tcPr>
            <w:tcW w:type="dxa" w:w="955"/>
            <w:vMerge/>
            <w:tcBorders/>
          </w:tcPr>
          <w:p/>
        </w:tc>
        <w:tc>
          <w:tcPr>
            <w:tcW w:type="dxa" w:w="955"/>
            <w:vMerge/>
            <w:tcBorders/>
          </w:tcPr>
          <w:p/>
        </w:tc>
        <w:tc>
          <w:tcPr>
            <w:tcW w:type="dxa" w:w="34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198" w:lineRule="exact" w:before="62" w:after="0"/>
              <w:ind w:left="92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15. Section 381.76 would be amended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read as follows: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a. Paragraph (b)(1)(ii)(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 would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revised.</w:t>
            </w:r>
          </w:p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200" w:lineRule="exact" w:before="40" w:after="0"/>
              <w:ind w:left="92" w:right="288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b. Paragraph (b)(1)(iii)(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 would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revised.</w:t>
            </w:r>
          </w:p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200" w:lineRule="exact" w:before="40" w:after="0"/>
              <w:ind w:left="92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c. Paragraph (b)(4)(i)(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a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), introductory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text, would be revised.</w:t>
            </w:r>
          </w:p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200" w:lineRule="exact" w:before="40" w:after="0"/>
              <w:ind w:left="92" w:right="432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d. Paragraph (b)(4)(i)(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 would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revised.</w:t>
            </w:r>
          </w:p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200" w:lineRule="exact" w:before="40" w:after="0"/>
              <w:ind w:left="92" w:right="576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e. Paragraph (b)(4)(ii) would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removed and reserved.</w:t>
            </w:r>
          </w:p>
        </w:tc>
      </w:tr>
      <w:tr>
        <w:trPr>
          <w:trHeight w:hRule="exact" w:val="760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3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2" w:right="830" w:firstLine="0"/>
              <w:jc w:val="both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PART 319—DEFINITIONS AND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STANDARDS OF IDENTITY OR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COMPOSITION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3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200" w:lineRule="exact" w:before="94" w:after="0"/>
              <w:ind w:left="92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10. The authority citation for part 319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continues to read as follows: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3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170" w:lineRule="exact" w:before="88" w:after="0"/>
              <w:ind w:left="92" w:right="288" w:firstLine="0"/>
              <w:jc w:val="left"/>
            </w:pPr>
            <w:r>
              <w:tab/>
            </w: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Authority: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7 U.S.C. 450, 1901–1906; 21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U.S.C. 601–695; 7 CFR 2.18, 2.53.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2865"/>
            <w:gridSpan w:val="3"/>
            <w:vMerge/>
            <w:tcBorders/>
          </w:tcPr>
          <w:p/>
        </w:tc>
        <w:tc>
          <w:tcPr>
            <w:tcW w:type="dxa" w:w="3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2" w:val="left"/>
              </w:tabs>
              <w:autoSpaceDE w:val="0"/>
              <w:widowControl/>
              <w:spacing w:line="200" w:lineRule="exact" w:before="90" w:after="0"/>
              <w:ind w:left="92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11. Paragraph (e)(2) of § 319.5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be revised to read as follows:</w:t>
            </w:r>
          </w:p>
        </w:tc>
        <w:tc>
          <w:tcPr>
            <w:tcW w:type="dxa" w:w="2865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4" w:right="858" w:bottom="504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1"/>
        <w:gridCol w:w="1751"/>
        <w:gridCol w:w="1751"/>
        <w:gridCol w:w="1751"/>
        <w:gridCol w:w="1751"/>
        <w:gridCol w:w="1751"/>
      </w:tblGrid>
      <w:tr>
        <w:trPr>
          <w:trHeight w:hRule="exact" w:val="350"/>
        </w:trPr>
        <w:tc>
          <w:tcPr>
            <w:tcW w:type="dxa" w:w="9302"/>
            <w:gridSpan w:val="5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0" w:after="0"/>
              <w:ind w:left="1698" w:right="0" w:firstLine="0"/>
              <w:jc w:val="lef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64, No. 95 / Tuesday, May 18, 1999 / Proposed Rules</w:t>
            </w:r>
          </w:p>
        </w:tc>
        <w:tc>
          <w:tcPr>
            <w:tcW w:type="dxa" w:w="1182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22" w:firstLine="0"/>
              <w:jc w:val="righ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26899</w:t>
            </w:r>
          </w:p>
        </w:tc>
      </w:tr>
      <w:tr>
        <w:trPr>
          <w:trHeight w:hRule="exact" w:val="400"/>
        </w:trPr>
        <w:tc>
          <w:tcPr>
            <w:tcW w:type="dxa" w:w="3442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200" w:lineRule="exact" w:before="208" w:after="0"/>
              <w:ind w:left="22" w:right="576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f. Paragraph (b)(4)(iii) would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removed and reserved.</w:t>
            </w:r>
          </w:p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200" w:lineRule="exact" w:before="40" w:after="0"/>
              <w:ind w:left="22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g. Paragraph (b)(5)(i)(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a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 introductory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text, would be revised.</w:t>
            </w:r>
          </w:p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200" w:lineRule="exact" w:before="40" w:after="0"/>
              <w:ind w:left="22" w:right="432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h. Paragraph (b)(5)(i)(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 would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revised.</w:t>
            </w:r>
          </w:p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200" w:lineRule="exact" w:before="40" w:after="0"/>
              <w:ind w:left="22" w:right="576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i. Paragraph (b)(5)(ii) would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removed and reserved.</w:t>
            </w:r>
          </w:p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200" w:lineRule="exact" w:before="40" w:after="0"/>
              <w:ind w:left="22" w:right="576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j. Paragraph (b)(5)(iii) would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removed and reserved.</w:t>
            </w:r>
          </w:p>
          <w:p>
            <w:pPr>
              <w:autoSpaceDN w:val="0"/>
              <w:autoSpaceDE w:val="0"/>
              <w:widowControl/>
              <w:spacing w:line="194" w:lineRule="exact" w:before="46" w:after="0"/>
              <w:ind w:left="202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k. Paragraph (c) would be removed.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The revisions would read as follows:</w:t>
            </w:r>
          </w:p>
        </w:tc>
        <w:tc>
          <w:tcPr>
            <w:tcW w:type="dxa" w:w="3560"/>
            <w:gridSpan w:val="2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120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station shall comply with the facility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in § 381.36(d)(2).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inspector shall ensure that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has performed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indicated trimming of carcasses passed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subject to reinspection by visually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monitoring, checking data, and/or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gathering samples at the station or 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other critical points on the line.</w:t>
            </w:r>
          </w:p>
          <w:p>
            <w:pPr>
              <w:autoSpaceDN w:val="0"/>
              <w:tabs>
                <w:tab w:pos="300" w:val="left"/>
              </w:tabs>
              <w:autoSpaceDE w:val="0"/>
              <w:widowControl/>
              <w:spacing w:line="200" w:lineRule="exact" w:before="40" w:after="0"/>
              <w:ind w:left="120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(ii) [Reserved]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(iii) [Reserved]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(5)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a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Post-mortem inspection.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Each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inspection station must comply with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facility requirements in § 381.36(e)(1).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Each inspector shall be flanked by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employee assigned to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inspector’s helper. The one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inspector on an NTI–1 Inspection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System shall be presented every bird.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Each inspector on an NTI–2 Inspection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System line shall be presented every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other bird on the line. An establishment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employee shall present each bird to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inspector properly eviscerated with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back side toward the inspector and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viscera uniformly trailing or leading.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Each inspector shall inspect the inside,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viscera, and outside of all birds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presented. The inspector shall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determine which bird shall be salvaged,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reprocessed, condemned, retained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disposition by a veterinarian, or allowed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proceed down the line as a passed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bird subject to reinspection. Turkey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carcasses with certain defects not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requiring condemnation of the entire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carcass shall be passed by the inspector,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but shall be subject to reinspection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ensure the physical removal of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specified defects. The helper, under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supervision of the inspector, shall mark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such carcasses for trim when the defects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birds passed subject to reinspection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shall be performed by:</w:t>
            </w:r>
          </w:p>
        </w:tc>
        <w:tc>
          <w:tcPr>
            <w:tcW w:type="dxa" w:w="860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381.145</w:t>
            </w:r>
          </w:p>
        </w:tc>
        <w:tc>
          <w:tcPr>
            <w:tcW w:type="dxa" w:w="2622"/>
            <w:gridSpan w:val="2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6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[Amended]</w:t>
            </w:r>
          </w:p>
        </w:tc>
      </w:tr>
      <w:tr>
        <w:trPr>
          <w:trHeight w:hRule="exact" w:val="1060"/>
        </w:trPr>
        <w:tc>
          <w:tcPr>
            <w:tcW w:type="dxa" w:w="1751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00" w:lineRule="exact" w:before="40" w:after="0"/>
              <w:ind w:left="100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17. Paragraphs (d) and (e) of § 381.145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would be removed.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288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18. Paragraphs (a)(1)(ii) and (f) of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§ 381.305 would be revised to read 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follows:</w:t>
            </w:r>
          </w:p>
        </w:tc>
      </w:tr>
      <w:tr>
        <w:trPr>
          <w:trHeight w:hRule="exact" w:val="460"/>
        </w:trPr>
        <w:tc>
          <w:tcPr>
            <w:tcW w:type="dxa" w:w="1751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54" w:val="left"/>
              </w:tabs>
              <w:autoSpaceDE w:val="0"/>
              <w:widowControl/>
              <w:spacing w:line="222" w:lineRule="exact" w:before="68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§ 381.305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Equipment and procedures for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heat processing systems.</w:t>
            </w:r>
          </w:p>
        </w:tc>
      </w:tr>
      <w:tr>
        <w:trPr>
          <w:trHeight w:hRule="exact" w:val="700"/>
        </w:trPr>
        <w:tc>
          <w:tcPr>
            <w:tcW w:type="dxa" w:w="1751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8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198" w:lineRule="exact" w:before="42" w:after="0"/>
              <w:ind w:left="100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(a)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(1)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(ii)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Other devices.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Temperature-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indicating devices used in lieu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mercury-in-glass thermometers, such 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resistance temperature detectors, shall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meet known, accurate standards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such devices when tested for accuracy.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records of such testing shall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available to FSIS program employees.</w:t>
            </w:r>
          </w:p>
        </w:tc>
      </w:tr>
      <w:tr>
        <w:trPr>
          <w:trHeight w:hRule="exact" w:val="1184"/>
        </w:trPr>
        <w:tc>
          <w:tcPr>
            <w:tcW w:type="dxa" w:w="3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6" w:val="left"/>
              </w:tabs>
              <w:autoSpaceDE w:val="0"/>
              <w:widowControl/>
              <w:spacing w:line="180" w:lineRule="exact" w:before="104" w:after="0"/>
              <w:ind w:left="22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§ 381.76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Post-mortem inspection, when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required; extent; traditional, Streamlined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Inspection System (SIS), New Line Speed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(NELS) Inspection System and the New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Turkey Inspection (NTI) System; rate of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inspection.</w:t>
            </w:r>
          </w:p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5253"/>
            <w:gridSpan w:val="3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34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  <w:tab w:pos="478" w:val="left"/>
                <w:tab w:pos="936" w:val="left"/>
                <w:tab w:pos="1392" w:val="left"/>
                <w:tab w:pos="1848" w:val="left"/>
              </w:tabs>
              <w:autoSpaceDE w:val="0"/>
              <w:widowControl/>
              <w:spacing w:line="198" w:lineRule="exact" w:before="42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(b)(1)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 The Administrator determines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establishment has the intent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capability to operate at line speeds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greater than 70 birds per minute,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meets all the facility requirements in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§ 381.36(d).</w:t>
            </w:r>
          </w:p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198" w:lineRule="exact" w:before="42" w:after="0"/>
              <w:ind w:left="22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(iii)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 The Administrator determines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establishment meets all the facility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requirements in § 381.36(e).</w:t>
            </w:r>
          </w:p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5253"/>
            <w:gridSpan w:val="3"/>
            <w:vMerge/>
            <w:tcBorders/>
          </w:tcPr>
          <w:p/>
        </w:tc>
      </w:tr>
      <w:tr>
        <w:trPr>
          <w:trHeight w:hRule="exact" w:val="1430"/>
        </w:trPr>
        <w:tc>
          <w:tcPr>
            <w:tcW w:type="dxa" w:w="1751"/>
            <w:vMerge/>
            <w:tcBorders/>
          </w:tcPr>
          <w:p/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  <w:tab w:pos="556" w:val="left"/>
                <w:tab w:pos="1014" w:val="left"/>
                <w:tab w:pos="1470" w:val="left"/>
                <w:tab w:pos="1926" w:val="left"/>
              </w:tabs>
              <w:autoSpaceDE w:val="0"/>
              <w:widowControl/>
              <w:spacing w:line="198" w:lineRule="exact" w:before="42" w:after="0"/>
              <w:ind w:left="100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(f)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Other systems.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All other systems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not specifically delineated in this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section and used for the thermal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processing of canned product shall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adequate to produce shelf-stable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products consistently and uniformly.</w:t>
            </w:r>
          </w:p>
        </w:tc>
      </w:tr>
      <w:tr>
        <w:trPr>
          <w:trHeight w:hRule="exact" w:val="670"/>
        </w:trPr>
        <w:tc>
          <w:tcPr>
            <w:tcW w:type="dxa" w:w="1751"/>
            <w:vMerge/>
            <w:tcBorders/>
          </w:tcPr>
          <w:p/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  <w:tab w:pos="1014" w:val="left"/>
                <w:tab w:pos="1470" w:val="left"/>
                <w:tab w:pos="1926" w:val="left"/>
              </w:tabs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19. Paragraph (b) of § 381.307 would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be revised to read as follows:</w:t>
            </w:r>
          </w:p>
        </w:tc>
      </w:tr>
      <w:tr>
        <w:trPr>
          <w:trHeight w:hRule="exact" w:val="280"/>
        </w:trPr>
        <w:tc>
          <w:tcPr>
            <w:tcW w:type="dxa" w:w="1751"/>
            <w:vMerge/>
            <w:tcBorders/>
          </w:tcPr>
          <w:p/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381.307</w:t>
            </w:r>
          </w:p>
        </w:tc>
        <w:tc>
          <w:tcPr>
            <w:tcW w:type="dxa" w:w="2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Record review and maintenance.</w:t>
            </w:r>
          </w:p>
        </w:tc>
      </w:tr>
      <w:tr>
        <w:trPr>
          <w:trHeight w:hRule="exact" w:val="94"/>
        </w:trPr>
        <w:tc>
          <w:tcPr>
            <w:tcW w:type="dxa" w:w="1751"/>
            <w:vMerge/>
            <w:tcBorders/>
          </w:tcPr>
          <w:p/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8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  <w:tab w:pos="556" w:val="left"/>
                <w:tab w:pos="1014" w:val="left"/>
                <w:tab w:pos="1470" w:val="left"/>
                <w:tab w:pos="1926" w:val="left"/>
              </w:tabs>
              <w:autoSpaceDE w:val="0"/>
              <w:widowControl/>
              <w:spacing w:line="198" w:lineRule="exact" w:before="42" w:after="0"/>
              <w:ind w:left="100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(b)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Automated process monitoring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and recordkeeping.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Automated process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monitoring and recordkeeping systems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shall be designed and operated in 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manner which will ensure compliance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with the applicable requirements of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§ 381.306.</w:t>
            </w:r>
          </w:p>
        </w:tc>
      </w:tr>
      <w:tr>
        <w:trPr>
          <w:trHeight w:hRule="exact" w:val="1536"/>
        </w:trPr>
        <w:tc>
          <w:tcPr>
            <w:tcW w:type="dxa" w:w="34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  <w:tab w:pos="478" w:val="left"/>
                <w:tab w:pos="936" w:val="left"/>
                <w:tab w:pos="1392" w:val="left"/>
                <w:tab w:pos="1848" w:val="left"/>
              </w:tabs>
              <w:autoSpaceDE w:val="0"/>
              <w:widowControl/>
              <w:spacing w:line="200" w:lineRule="exact" w:before="4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(4)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(i) * * 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a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 Post-mortem inspection.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shall provide three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inspection stations on each eviscerating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line in compliance with the facility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§ 381.36(d)(1). The three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inspectors shall inspect the inside,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viscera, and outside of all birds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presented. Each inspector shall be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flanked by two establishment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employees—the presenter and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helper. The presenter shall ensure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bird is properly eviscerated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presented for inspection and the viscera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uniformly trailing or leading.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inspector shall determine which birds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shall be salvaged, reprocessed,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condemned, retained for disposition by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veterinarian, or allowed to proceed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down the line as a passed bird subject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reinspection. Poultry carcasses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certain defects not requiring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condemnation of the entire carcass shall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passed by the inspector, but shall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subject to reinspection to ensure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physical removal of the specified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defects. The helper, under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supervision of the inspector, shall mark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such carcasses for trim when the defects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are not readily observable. Trimming 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birds passed subject to reinspection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shall be performed by:</w:t>
            </w:r>
          </w:p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5253"/>
            <w:gridSpan w:val="3"/>
            <w:vMerge/>
            <w:tcBorders/>
          </w:tcPr>
          <w:p/>
        </w:tc>
      </w:tr>
      <w:tr>
        <w:trPr>
          <w:trHeight w:hRule="exact" w:val="1270"/>
        </w:trPr>
        <w:tc>
          <w:tcPr>
            <w:tcW w:type="dxa" w:w="1751"/>
            <w:vMerge/>
            <w:tcBorders/>
          </w:tcPr>
          <w:p/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  <w:tab w:pos="1014" w:val="left"/>
                <w:tab w:pos="1470" w:val="left"/>
                <w:tab w:pos="1926" w:val="left"/>
              </w:tabs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20. In § 381.308, paragraphs (b) would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be revised, paragraph (c) would be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removed and reserved, and paragraph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(d) introductory text would be revised to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read as follows:</w:t>
            </w:r>
          </w:p>
        </w:tc>
      </w:tr>
      <w:tr>
        <w:trPr>
          <w:trHeight w:hRule="exact" w:val="234"/>
        </w:trPr>
        <w:tc>
          <w:tcPr>
            <w:tcW w:type="dxa" w:w="1751"/>
            <w:vMerge/>
            <w:tcBorders/>
          </w:tcPr>
          <w:p/>
        </w:tc>
        <w:tc>
          <w:tcPr>
            <w:tcW w:type="dxa" w:w="3502"/>
            <w:gridSpan w:val="2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381.308</w:t>
            </w:r>
          </w:p>
        </w:tc>
        <w:tc>
          <w:tcPr>
            <w:tcW w:type="dxa" w:w="26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Deviations in processing.</w:t>
            </w:r>
          </w:p>
        </w:tc>
      </w:tr>
      <w:tr>
        <w:trPr>
          <w:trHeight w:hRule="exact" w:val="46"/>
        </w:trPr>
        <w:tc>
          <w:tcPr>
            <w:tcW w:type="dxa" w:w="1751"/>
            <w:vMerge/>
            <w:tcBorders/>
          </w:tcPr>
          <w:p/>
        </w:tc>
        <w:tc>
          <w:tcPr>
            <w:tcW w:type="dxa" w:w="3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576" w:val="left"/>
                <w:tab w:pos="1034" w:val="left"/>
                <w:tab w:pos="1490" w:val="left"/>
                <w:tab w:pos="1946" w:val="left"/>
              </w:tabs>
              <w:autoSpaceDE w:val="0"/>
              <w:widowControl/>
              <w:spacing w:line="200" w:lineRule="exact" w:before="40" w:after="0"/>
              <w:ind w:left="12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Reinspection.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 reinspection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station shall be located at the end of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lines. This station shall comply with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facility requirements in § 381.36(e)(2).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2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inspector shall ensure that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establishments have performed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indicated trimming of each carcass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passed subject to reinspection by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visually monitoring, checking data, and/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or sampling product at the reinspection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station and, if necessary, at other points,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critical to the wholesomeness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product, on the eviscerating line.</w:t>
            </w:r>
          </w:p>
          <w:p>
            <w:pPr>
              <w:autoSpaceDN w:val="0"/>
              <w:autoSpaceDE w:val="0"/>
              <w:widowControl/>
              <w:spacing w:line="204" w:lineRule="exact" w:before="36" w:after="0"/>
              <w:ind w:left="288" w:right="2016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(ii) [Reserved]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(iii) [Reserved]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3502"/>
            <w:gridSpan w:val="2"/>
            <w:vMerge/>
            <w:tcBorders/>
          </w:tcPr>
          <w:p/>
        </w:tc>
      </w:tr>
      <w:tr>
        <w:trPr>
          <w:trHeight w:hRule="exact" w:val="3240"/>
        </w:trPr>
        <w:tc>
          <w:tcPr>
            <w:tcW w:type="dxa" w:w="1751"/>
            <w:vMerge/>
            <w:tcBorders/>
          </w:tcPr>
          <w:p/>
        </w:tc>
        <w:tc>
          <w:tcPr>
            <w:tcW w:type="dxa" w:w="3502"/>
            <w:gridSpan w:val="2"/>
            <w:vMerge/>
            <w:tcBorders/>
          </w:tcPr>
          <w:p/>
        </w:tc>
        <w:tc>
          <w:tcPr>
            <w:tcW w:type="dxa" w:w="348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  <w:tab w:pos="556" w:val="left"/>
                <w:tab w:pos="1014" w:val="left"/>
                <w:tab w:pos="1470" w:val="left"/>
                <w:tab w:pos="1926" w:val="left"/>
              </w:tabs>
              <w:autoSpaceDE w:val="0"/>
              <w:widowControl/>
              <w:spacing w:line="196" w:lineRule="exact" w:before="44" w:after="0"/>
              <w:ind w:left="1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(b) Deviations in processing (or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 deviations) shall be handled: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(1) Under a HACCP plan for thermally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processed/commercially sterile product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addresses hazards associated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microbial contamination; or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(i) Under the provisions of paragraph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(d) of this section; or,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(ii) Under a HACCP plan for thermally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processed/commercially sterile product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addresses hazards associated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microbial contamination; or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(2) Until the establishment is subject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part 417 of this chapter,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(i) Under an FSIS-approved total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quality control system; or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(ii) Under alternative documented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procedures for handling process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deviations that will ensure that only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 that is safe and stable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shipped in commerce.</w:t>
            </w:r>
          </w:p>
        </w:tc>
      </w:tr>
      <w:tr>
        <w:trPr>
          <w:trHeight w:hRule="exact" w:val="280"/>
        </w:trPr>
        <w:tc>
          <w:tcPr>
            <w:tcW w:type="dxa" w:w="1751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381.121d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[Amended]</w:t>
            </w:r>
          </w:p>
        </w:tc>
        <w:tc>
          <w:tcPr>
            <w:tcW w:type="dxa" w:w="5253"/>
            <w:gridSpan w:val="3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751"/>
            <w:vMerge/>
            <w:tcBorders/>
          </w:tcPr>
          <w:p/>
        </w:tc>
        <w:tc>
          <w:tcPr>
            <w:tcW w:type="dxa" w:w="3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20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16. Paragraph (b) of § 381.121d would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amended by removing the comma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and all words following the word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‘‘person.’’</w:t>
            </w:r>
          </w:p>
        </w:tc>
        <w:tc>
          <w:tcPr>
            <w:tcW w:type="dxa" w:w="5253"/>
            <w:gridSpan w:val="3"/>
            <w:vMerge/>
            <w:tcBorders/>
          </w:tcPr>
          <w:p/>
        </w:tc>
      </w:tr>
      <w:tr>
        <w:trPr>
          <w:trHeight w:hRule="exact" w:val="614"/>
        </w:trPr>
        <w:tc>
          <w:tcPr>
            <w:tcW w:type="dxa" w:w="3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" w:val="left"/>
                <w:tab w:pos="936" w:val="left"/>
                <w:tab w:pos="1392" w:val="left"/>
                <w:tab w:pos="1848" w:val="left"/>
              </w:tabs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0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b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) A reinspection station shall be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located at the end of each line. This</w:t>
            </w:r>
          </w:p>
        </w:tc>
        <w:tc>
          <w:tcPr>
            <w:tcW w:type="dxa" w:w="3502"/>
            <w:gridSpan w:val="2"/>
            <w:vMerge/>
            <w:tcBorders/>
          </w:tcPr>
          <w:p/>
        </w:tc>
        <w:tc>
          <w:tcPr>
            <w:tcW w:type="dxa" w:w="5253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4" w:right="858" w:bottom="504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1"/>
        <w:gridCol w:w="2101"/>
        <w:gridCol w:w="2101"/>
        <w:gridCol w:w="2101"/>
        <w:gridCol w:w="2101"/>
      </w:tblGrid>
      <w:tr>
        <w:trPr>
          <w:trHeight w:hRule="exact" w:val="350"/>
        </w:trPr>
        <w:tc>
          <w:tcPr>
            <w:tcW w:type="dxa" w:w="782"/>
            <w:gridSpan w:val="2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26900</w:t>
            </w:r>
          </w:p>
        </w:tc>
        <w:tc>
          <w:tcPr>
            <w:tcW w:type="dxa" w:w="9702"/>
            <w:gridSpan w:val="3"/>
            <w:tcBorders>
              <w:bottom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0" w:after="0"/>
              <w:ind w:left="916" w:right="0" w:firstLine="0"/>
              <w:jc w:val="lef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64, No. 95 / Tuesday, May 18, 1999 / Proposed Rules</w:t>
            </w:r>
          </w:p>
        </w:tc>
      </w:tr>
      <w:tr>
        <w:trPr>
          <w:trHeight w:hRule="exact" w:val="684"/>
        </w:trPr>
        <w:tc>
          <w:tcPr>
            <w:tcW w:type="dxa" w:w="3394"/>
            <w:gridSpan w:val="3"/>
            <w:vMerge w:val="restart"/>
            <w:tcBorders>
              <w:top w:sz="17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198" w:lineRule="exact" w:before="210" w:after="0"/>
              <w:ind w:left="22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(c) [Reserved]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(d) Procedures for handling process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deviations where the HACCP plan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thermally processed/commercially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sterile product does not address food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safety hazards associated with microbial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contamination, where there is no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approved total quality control system, 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where the establishment has no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alternative documented system 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procedures for handling process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deviations.</w:t>
            </w:r>
          </w:p>
        </w:tc>
        <w:tc>
          <w:tcPr>
            <w:tcW w:type="dxa" w:w="3532"/>
            <w:tcBorders>
              <w:top w:sz="17.600000381469727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20" w:after="0"/>
              <w:ind w:left="168" w:right="432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ACTION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Notice of proposed special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conditions.</w:t>
            </w:r>
          </w:p>
        </w:tc>
        <w:tc>
          <w:tcPr>
            <w:tcW w:type="dxa" w:w="3558"/>
            <w:tcBorders>
              <w:top w:sz="17.600000381469727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176" w:right="432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will be filed in the docket. Persons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wishing the FAA to acknowledge</w:t>
            </w:r>
          </w:p>
        </w:tc>
      </w:tr>
      <w:tr>
        <w:trPr>
          <w:trHeight w:hRule="exact" w:val="1376"/>
        </w:trPr>
        <w:tc>
          <w:tcPr>
            <w:tcW w:type="dxa" w:w="6303"/>
            <w:gridSpan w:val="3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3532"/>
            <w:vMerge w:val="restart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168" w:right="144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SUMMARY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FAA proposes to issue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special conditions for the McDonnell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Douglas Corporation Model MD–17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airplane. This airplane will have novel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unusual design features, including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use of power-augmented-lift from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externally blown flaps, for which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applicable airworthiness standards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transport category airplanes do not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contain adequate or appropriate safety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standards. This document contains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additional safety standards that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Administrator considers necessary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 a level of safety equivalent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provided by the existing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airworthiness standards.</w:t>
            </w:r>
          </w:p>
        </w:tc>
        <w:tc>
          <w:tcPr>
            <w:tcW w:type="dxa" w:w="3558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receipt of their comments must submit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those comments a self-addressed,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stamped postcard on which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following statement is made: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‘‘Comments to Docket No. NM156.’’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postcard will be date stamped and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returned to the commenter.</w:t>
            </w:r>
          </w:p>
        </w:tc>
      </w:tr>
      <w:tr>
        <w:trPr>
          <w:trHeight w:hRule="exact" w:val="300"/>
        </w:trPr>
        <w:tc>
          <w:tcPr>
            <w:tcW w:type="dxa" w:w="6303"/>
            <w:gridSpan w:val="3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2101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" w:after="0"/>
              <w:ind w:left="176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Background</w:t>
            </w:r>
          </w:p>
        </w:tc>
      </w:tr>
      <w:tr>
        <w:trPr>
          <w:trHeight w:hRule="exact" w:val="256"/>
        </w:trPr>
        <w:tc>
          <w:tcPr>
            <w:tcW w:type="dxa" w:w="6303"/>
            <w:gridSpan w:val="3"/>
            <w:vMerge/>
            <w:tcBorders>
              <w:top w:sz="17.600000381469727" w:val="single" w:color="#000000"/>
            </w:tcBorders>
          </w:tcPr>
          <w:p/>
        </w:tc>
        <w:tc>
          <w:tcPr>
            <w:tcW w:type="dxa" w:w="2101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5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76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On July 7, 1996, McDonnell Douglas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Corporation, 2401 E. Wardlow Rd., Long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Beach, CA 90807–5309, a wholly owned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subsidiary of The Boeing Company,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submitted an application for type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certification of a commercial version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Model C–17 military airplane,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designated as the MDC Model MD–17.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7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MD–17 is a long range, transport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category airplane powered by four Pratt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&amp; Whitney F–117–PW–100 engines,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which are a military version of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PW2040 engines used on other civil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transport category airplane types.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airplane will be offered in a cargo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configuration only and is designed for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carriage of outsized cargo into short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runways.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76" w:right="144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MD–17 airplane will be certified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as a part 25 transport category airplane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and, as such, pilots and flight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instructors who operate it will have 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standard airplane multiengine rating.</w:t>
            </w:r>
          </w:p>
        </w:tc>
      </w:tr>
      <w:tr>
        <w:trPr>
          <w:trHeight w:hRule="exact" w:val="1336"/>
        </w:trPr>
        <w:tc>
          <w:tcPr>
            <w:tcW w:type="dxa" w:w="3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" w:val="left"/>
                <w:tab w:pos="936" w:val="left"/>
                <w:tab w:pos="1392" w:val="left"/>
                <w:tab w:pos="1848" w:val="left"/>
              </w:tabs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21. In § 381.309, paragraph (a) would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be revised, paragraphs (b) and (c) would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be removed and reserved, and paragraph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(d) introductory text would be revised,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to read as follows:</w:t>
            </w:r>
          </w:p>
        </w:tc>
        <w:tc>
          <w:tcPr>
            <w:tcW w:type="dxa" w:w="2101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2101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7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§ 381.309</w:t>
            </w:r>
          </w:p>
        </w:tc>
        <w:tc>
          <w:tcPr>
            <w:tcW w:type="dxa" w:w="2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Finished product inspection.</w:t>
            </w:r>
          </w:p>
        </w:tc>
        <w:tc>
          <w:tcPr>
            <w:tcW w:type="dxa" w:w="35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4" w:after="0"/>
              <w:ind w:left="168" w:right="144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DATES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Comments must be received 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or before July 2, 1999.</w:t>
            </w:r>
          </w:p>
        </w:tc>
        <w:tc>
          <w:tcPr>
            <w:tcW w:type="dxa" w:w="2101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39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196" w:lineRule="exact" w:before="44" w:after="0"/>
              <w:ind w:left="22" w:right="0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(a) Finished product inspections shall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handled: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(1) Under the provisions of paragraph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(d) of this section;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(2) Under a HACCP plan for thermally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processed/commercially sterile products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that addresses hazards associated with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microbiological contamination;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(3) Under an FSIS-approved total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quality control system; or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(4) Under alternative documented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procedures that will ensure that only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 that is safe and stable 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shipped in commerce.</w:t>
            </w:r>
          </w:p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198" w:lineRule="exact" w:before="42" w:after="0"/>
              <w:ind w:left="22" w:right="144" w:firstLine="0"/>
              <w:jc w:val="left"/>
            </w:pP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(b) [Reserved]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(c) [Reserved] </w:t>
            </w:r>
            <w:r>
              <w:br/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(d) Procedures for handling finished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product inspections where the HACCP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plan for thermally processed/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commercially sterile product does not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address food safety hazards associated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microbial contamination, where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there is no approved total quality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control system, or where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establishment has no alternative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procedures for handling finished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product inspections.</w:t>
            </w:r>
          </w:p>
        </w:tc>
        <w:tc>
          <w:tcPr>
            <w:tcW w:type="dxa" w:w="2101"/>
            <w:vMerge/>
            <w:tcBorders/>
          </w:tcPr>
          <w:p/>
        </w:tc>
        <w:tc>
          <w:tcPr>
            <w:tcW w:type="dxa" w:w="2101"/>
            <w:vMerge/>
            <w:tcBorders/>
          </w:tcPr>
          <w:p/>
        </w:tc>
      </w:tr>
      <w:tr>
        <w:trPr>
          <w:trHeight w:hRule="exact" w:val="2680"/>
        </w:trPr>
        <w:tc>
          <w:tcPr>
            <w:tcW w:type="dxa" w:w="6303"/>
            <w:gridSpan w:val="3"/>
            <w:vMerge/>
            <w:tcBorders/>
          </w:tcPr>
          <w:p/>
        </w:tc>
        <w:tc>
          <w:tcPr>
            <w:tcW w:type="dxa" w:w="35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68" w:right="0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ADDRESSES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Comments on this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document may be mailed in duplicate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to: Federal Aviation Administration,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Transport Airplane Directorate, Program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Management Branch, Attention: Rules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Docket (ANM–114), Docket No. NM156,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1601 Lind Avenue SW., Renton, WA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98055–4056; or delivered in duplicate to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Transport Airplane Directorate 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above address. Comments delivered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must be marked Docket No. NM156.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68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Comments may be examined in the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Rules Docket weekdays, except Federal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holidays, between 7:30 a.m. and 4:30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p.m.</w:t>
            </w:r>
          </w:p>
        </w:tc>
        <w:tc>
          <w:tcPr>
            <w:tcW w:type="dxa" w:w="210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6303"/>
            <w:gridSpan w:val="3"/>
            <w:vMerge/>
            <w:tcBorders/>
          </w:tcPr>
          <w:p/>
        </w:tc>
        <w:tc>
          <w:tcPr>
            <w:tcW w:type="dxa" w:w="2101"/>
            <w:vMerge/>
            <w:tcBorders/>
          </w:tcPr>
          <w:p/>
        </w:tc>
        <w:tc>
          <w:tcPr>
            <w:tcW w:type="dxa" w:w="3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4" w:after="0"/>
              <w:ind w:left="176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Type Certification Basis</w:t>
            </w:r>
          </w:p>
        </w:tc>
      </w:tr>
      <w:tr>
        <w:trPr>
          <w:trHeight w:hRule="exact" w:val="60"/>
        </w:trPr>
        <w:tc>
          <w:tcPr>
            <w:tcW w:type="dxa" w:w="6303"/>
            <w:gridSpan w:val="3"/>
            <w:vMerge/>
            <w:tcBorders/>
          </w:tcPr>
          <w:p/>
        </w:tc>
        <w:tc>
          <w:tcPr>
            <w:tcW w:type="dxa" w:w="2101"/>
            <w:vMerge/>
            <w:tcBorders/>
          </w:tcPr>
          <w:p/>
        </w:tc>
        <w:tc>
          <w:tcPr>
            <w:tcW w:type="dxa" w:w="3558"/>
            <w:vMerge w:val="restart"/>
            <w:tcBorders>
              <w:bottom w:sz="9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6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Under the provisions of § 21.17,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McDonnell Douglas must show that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MD–17 complies with the applicable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provisions of 14 CFR part 25, as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amended by Amendments 25–1 through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25–87. In addition, the certification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basis includes part 36, as amended 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time of certification; part 34, as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amended at the time of certification; any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subsequent amendments to part 25 that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are required for operation under part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121; and the special conditions resulting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from the proposals specified in this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notice.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76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If the Administrator finds that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applicable airworthiness regulations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(i.e., part 25) do not contain adequate or</w:t>
            </w:r>
          </w:p>
        </w:tc>
      </w:tr>
      <w:tr>
        <w:trPr>
          <w:trHeight w:hRule="exact" w:val="1638"/>
        </w:trPr>
        <w:tc>
          <w:tcPr>
            <w:tcW w:type="dxa" w:w="6303"/>
            <w:gridSpan w:val="3"/>
            <w:vMerge/>
            <w:tcBorders/>
          </w:tcPr>
          <w:p/>
        </w:tc>
        <w:tc>
          <w:tcPr>
            <w:tcW w:type="dxa" w:w="3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68" w:right="0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FOR FURTHER INFORMATION CONTACT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Gerry Lakin, Project Officer, FAA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Transport Airplane Directorate,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Standardization Branch, ANM–113,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1601 Lind Avenue SW., Renton, WA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98055–4056; telephone (425) 227–1187;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facsimile (425) 227–1149; Email: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gerald.lakin@faa.gov.</w:t>
            </w:r>
          </w:p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6303"/>
            <w:gridSpan w:val="3"/>
            <w:vMerge/>
            <w:tcBorders/>
          </w:tcPr>
          <w:p/>
        </w:tc>
        <w:tc>
          <w:tcPr>
            <w:tcW w:type="dxa" w:w="3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68" w:right="0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SUPPLEMENTARY INFORMATION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:</w:t>
            </w:r>
          </w:p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</w:tr>
      <w:tr>
        <w:trPr>
          <w:trHeight w:hRule="exact" w:val="176"/>
        </w:trPr>
        <w:tc>
          <w:tcPr>
            <w:tcW w:type="dxa" w:w="6303"/>
            <w:gridSpan w:val="3"/>
            <w:vMerge/>
            <w:tcBorders/>
          </w:tcPr>
          <w:p/>
        </w:tc>
        <w:tc>
          <w:tcPr>
            <w:tcW w:type="dxa" w:w="35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0" w:after="0"/>
              <w:ind w:left="168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8"/>
              </w:rPr>
              <w:t>Comments Invited</w:t>
            </w:r>
          </w:p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</w:tr>
      <w:tr>
        <w:trPr>
          <w:trHeight w:hRule="exact" w:val="104"/>
        </w:trPr>
        <w:tc>
          <w:tcPr>
            <w:tcW w:type="dxa" w:w="1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</w:p>
        </w:tc>
        <w:tc>
          <w:tcPr>
            <w:tcW w:type="dxa" w:w="32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4" w:val="left"/>
                <w:tab w:pos="1230" w:val="left"/>
                <w:tab w:pos="1686" w:val="left"/>
              </w:tabs>
              <w:autoSpaceDE w:val="0"/>
              <w:widowControl/>
              <w:spacing w:line="240" w:lineRule="exact" w:before="0" w:after="0"/>
              <w:ind w:left="316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*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*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Done at Washington, DC, on May 11, 1999.</w:t>
            </w:r>
          </w:p>
        </w:tc>
        <w:tc>
          <w:tcPr>
            <w:tcW w:type="dxa" w:w="2101"/>
            <w:vMerge/>
            <w:tcBorders/>
          </w:tcPr>
          <w:p/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2101"/>
            <w:vMerge/>
            <w:tcBorders/>
          </w:tcPr>
          <w:p/>
        </w:tc>
        <w:tc>
          <w:tcPr>
            <w:tcW w:type="dxa" w:w="4202"/>
            <w:gridSpan w:val="2"/>
            <w:vMerge/>
            <w:tcBorders/>
          </w:tcPr>
          <w:p/>
        </w:tc>
        <w:tc>
          <w:tcPr>
            <w:tcW w:type="dxa" w:w="3532"/>
            <w:vMerge w:val="restart"/>
            <w:tcBorders>
              <w:bottom w:sz="9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168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Interested persons are invited to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participate in the making of these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proposed special conditions by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submitting such written data, views, or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arguments as they may desire.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68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Communications should identify the</w:t>
            </w:r>
          </w:p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2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>Thomas J. Billy,</w:t>
            </w:r>
          </w:p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Administrator.</w:t>
            </w:r>
          </w:p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8" w:after="0"/>
              <w:ind w:left="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>[FR Doc. 99–12352 Filed 5–17–99; 8:45 am]</w:t>
            </w:r>
          </w:p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</w:tr>
      <w:tr>
        <w:trPr>
          <w:trHeight w:hRule="exact" w:val="346"/>
        </w:trPr>
        <w:tc>
          <w:tcPr>
            <w:tcW w:type="dxa" w:w="3394"/>
            <w:gridSpan w:val="3"/>
            <w:tcBorders>
              <w:bottom w:sz="9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BILLING CODE 3410–DM–P</w:t>
            </w:r>
          </w:p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  <w:tc>
          <w:tcPr>
            <w:tcW w:type="dxa" w:w="2101"/>
            <w:vMerge/>
            <w:tcBorders>
              <w:bottom w:sz="9.600000381469727" w:val="single" w:color="#000000"/>
            </w:tcBorders>
          </w:tcPr>
          <w:p/>
        </w:tc>
      </w:tr>
      <w:tr>
        <w:trPr>
          <w:trHeight w:hRule="exact" w:val="534"/>
        </w:trPr>
        <w:tc>
          <w:tcPr>
            <w:tcW w:type="dxa" w:w="3394"/>
            <w:gridSpan w:val="3"/>
            <w:tcBorders>
              <w:top w:sz="9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DEPARTMENT OF TRANSPORTATION</w:t>
            </w:r>
          </w:p>
        </w:tc>
        <w:tc>
          <w:tcPr>
            <w:tcW w:type="dxa" w:w="3532"/>
            <w:vMerge w:val="restart"/>
            <w:tcBorders>
              <w:top w:sz="9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68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regulatory docket or notice number and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submitted in duplicate to the Rules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Docket address specified above. All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communications received on or before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closing date for comments will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considered by the Administrator.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proposals described in this notice may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changed in light of the comments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received. All comments received will be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available in the Rules Docket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examination by interested persons, both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before and after the closing date for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comments. A report summarizing each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substantive public contact with FAA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personnel concerning this rulemaking</w:t>
            </w:r>
          </w:p>
        </w:tc>
        <w:tc>
          <w:tcPr>
            <w:tcW w:type="dxa" w:w="3558"/>
            <w:vMerge w:val="restart"/>
            <w:tcBorders>
              <w:top w:sz="9.60000038146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76" w:right="144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appropriate safety standards for the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MD–17 because of a novel or unusual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design feature, special conditions are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prescribed under the provisions of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§ 21.16.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76" w:right="0" w:firstLine="18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addition to the applicable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airworthiness regulations and special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conditions, the MD–17 must comply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the fuel vent and exhaust emission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requirements of part 34 and the noise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certification requirements of part 36,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the FAA must issue a finding of </w:t>
            </w:r>
            <w:r>
              <w:br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regulatory adequacy pursuant to § 611 of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Pub. L. 92–574, the ‘‘Noise Control Act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of 1972.’’</w:t>
            </w:r>
          </w:p>
        </w:tc>
      </w:tr>
      <w:tr>
        <w:trPr>
          <w:trHeight w:hRule="exact" w:val="360"/>
        </w:trPr>
        <w:tc>
          <w:tcPr>
            <w:tcW w:type="dxa" w:w="3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Federal Aviation Administration</w:t>
            </w:r>
          </w:p>
        </w:tc>
        <w:tc>
          <w:tcPr>
            <w:tcW w:type="dxa" w:w="2101"/>
            <w:vMerge/>
            <w:tcBorders>
              <w:top w:sz="9.600000381469727" w:val="single" w:color="#000000"/>
            </w:tcBorders>
          </w:tcPr>
          <w:p/>
        </w:tc>
        <w:tc>
          <w:tcPr>
            <w:tcW w:type="dxa" w:w="2101"/>
            <w:vMerge/>
            <w:tcBorders>
              <w:top w:sz="9.600000381469727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3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14 CFR Part 25</w:t>
            </w:r>
          </w:p>
        </w:tc>
        <w:tc>
          <w:tcPr>
            <w:tcW w:type="dxa" w:w="2101"/>
            <w:vMerge/>
            <w:tcBorders>
              <w:top w:sz="9.600000381469727" w:val="single" w:color="#000000"/>
            </w:tcBorders>
          </w:tcPr>
          <w:p/>
        </w:tc>
        <w:tc>
          <w:tcPr>
            <w:tcW w:type="dxa" w:w="2101"/>
            <w:vMerge/>
            <w:tcBorders>
              <w:top w:sz="9.600000381469727" w:val="single" w:color="#000000"/>
            </w:tcBorders>
          </w:tcPr>
          <w:p/>
        </w:tc>
      </w:tr>
      <w:tr>
        <w:trPr>
          <w:trHeight w:hRule="exact" w:val="500"/>
        </w:trPr>
        <w:tc>
          <w:tcPr>
            <w:tcW w:type="dxa" w:w="3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[Docket No. NM156, Notice No. 25–99–04–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SC]</w:t>
            </w:r>
          </w:p>
        </w:tc>
        <w:tc>
          <w:tcPr>
            <w:tcW w:type="dxa" w:w="2101"/>
            <w:vMerge/>
            <w:tcBorders>
              <w:top w:sz="9.600000381469727" w:val="single" w:color="#000000"/>
            </w:tcBorders>
          </w:tcPr>
          <w:p/>
        </w:tc>
        <w:tc>
          <w:tcPr>
            <w:tcW w:type="dxa" w:w="2101"/>
            <w:vMerge/>
            <w:tcBorders>
              <w:top w:sz="9.600000381469727" w:val="single" w:color="#000000"/>
            </w:tcBorders>
          </w:tcPr>
          <w:p/>
        </w:tc>
      </w:tr>
      <w:tr>
        <w:trPr>
          <w:trHeight w:hRule="exact" w:val="720"/>
        </w:trPr>
        <w:tc>
          <w:tcPr>
            <w:tcW w:type="dxa" w:w="3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22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Special Conditions: McDonnell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Douglas Corporation (MDC) Model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MD–17 Series Airplanes</w:t>
            </w:r>
          </w:p>
        </w:tc>
        <w:tc>
          <w:tcPr>
            <w:tcW w:type="dxa" w:w="2101"/>
            <w:vMerge/>
            <w:tcBorders>
              <w:top w:sz="9.600000381469727" w:val="single" w:color="#000000"/>
            </w:tcBorders>
          </w:tcPr>
          <w:p/>
        </w:tc>
        <w:tc>
          <w:tcPr>
            <w:tcW w:type="dxa" w:w="2101"/>
            <w:vMerge/>
            <w:tcBorders>
              <w:top w:sz="9.600000381469727" w:val="single" w:color="#000000"/>
            </w:tcBorders>
          </w:tcPr>
          <w:p/>
        </w:tc>
      </w:tr>
      <w:tr>
        <w:trPr>
          <w:trHeight w:hRule="exact" w:val="470"/>
        </w:trPr>
        <w:tc>
          <w:tcPr>
            <w:tcW w:type="dxa" w:w="3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22" w:right="1152" w:firstLine="0"/>
              <w:jc w:val="left"/>
            </w:pPr>
            <w:r>
              <w:rPr>
                <w:w w:val="97.2130012512207"/>
                <w:rFonts w:ascii="Helvetica" w:hAnsi="Helvetica" w:eastAsia="Helvetica"/>
                <w:b/>
                <w:i w:val="0"/>
                <w:color w:val="000000"/>
                <w:sz w:val="15"/>
              </w:rPr>
              <w:t>AGENCY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Federal Aviation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Administration, DOT.</w:t>
            </w:r>
          </w:p>
        </w:tc>
        <w:tc>
          <w:tcPr>
            <w:tcW w:type="dxa" w:w="2101"/>
            <w:vMerge/>
            <w:tcBorders>
              <w:top w:sz="9.600000381469727" w:val="single" w:color="#000000"/>
            </w:tcBorders>
          </w:tcPr>
          <w:p/>
        </w:tc>
        <w:tc>
          <w:tcPr>
            <w:tcW w:type="dxa" w:w="2101"/>
            <w:vMerge/>
            <w:tcBorders>
              <w:top w:sz="9.60000038146972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04" w:right="858" w:bottom="504" w:left="8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