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719"/>
        <w:gridCol w:w="3719"/>
        <w:gridCol w:w="3719"/>
      </w:tblGrid>
      <w:tr>
        <w:trPr>
          <w:trHeight w:hRule="exact" w:val="406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Form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44.0" w:type="dxa"/>
            </w:tblPr>
            <w:tblGrid>
              <w:gridCol w:w="5180"/>
            </w:tblGrid>
            <w:tr>
              <w:trPr>
                <w:trHeight w:hRule="exact" w:val="148"/>
              </w:trPr>
              <w:tc>
                <w:tcPr>
                  <w:tcW w:type="dxa" w:w="158"/>
                  <w:tcBorders>
                    <w:start w:sz="4.0" w:val="single" w:color="#221F1F"/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00.0" w:type="dxa"/>
            </w:tblPr>
            <w:tblGrid>
              <w:gridCol w:w="1500"/>
            </w:tblGrid>
            <w:tr>
              <w:trPr>
                <w:trHeight w:hRule="exact" w:val="148"/>
              </w:trPr>
              <w:tc>
                <w:tcPr>
                  <w:tcW w:type="dxa" w:w="160"/>
                  <w:tcBorders>
                    <w:end w:sz="4.0" w:val="single" w:color="#221F1F"/>
                    <w:bottom w:sz="4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.0" w:type="dxa"/>
      </w:tblPr>
      <w:tblGrid>
        <w:gridCol w:w="3719"/>
        <w:gridCol w:w="3719"/>
        <w:gridCol w:w="3719"/>
      </w:tblGrid>
      <w:tr>
        <w:trPr>
          <w:trHeight w:hRule="exact" w:val="670"/>
        </w:trPr>
        <w:tc>
          <w:tcPr>
            <w:tcW w:type="dxa" w:w="1906"/>
            <w:tcBorders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48"/>
              </w:rPr>
              <w:t>1CNS</w:t>
            </w:r>
          </w:p>
        </w:tc>
        <w:tc>
          <w:tcPr>
            <w:tcW w:type="dxa" w:w="7134"/>
            <w:tcBorders>
              <w:start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 xml:space="preserve">Composite Wisconsin Individual Income Tax Return </w:t>
            </w: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for Nonresident Tax-Option (S) Corporation Shareholders</w:t>
            </w:r>
          </w:p>
        </w:tc>
        <w:tc>
          <w:tcPr>
            <w:tcW w:type="dxa" w:w="1764"/>
            <w:tcBorders>
              <w:start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48"/>
              </w:rPr>
              <w:t>2008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trHeight w:hRule="exact" w:val="248"/>
        </w:trPr>
        <w:tc>
          <w:tcPr>
            <w:tcW w:type="dxa" w:w="2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Due Date:  April 15, 2009</w:t>
            </w:r>
          </w:p>
        </w:tc>
        <w:tc>
          <w:tcPr>
            <w:tcW w:type="dxa" w:w="255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3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 xml:space="preserve">Check if this is an </w:t>
            </w:r>
          </w:p>
        </w:tc>
        <w:tc>
          <w:tcPr>
            <w:tcW w:type="dxa" w:w="18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1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>Corporation</w:t>
            </w:r>
          </w:p>
        </w:tc>
        <w:tc>
          <w:tcPr>
            <w:tcW w:type="dxa" w:w="22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2"/>
            <w:gridSpan w:val="2"/>
            <w:vMerge w:val="restart"/>
            <w:tcBorders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6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909</w:t>
            </w:r>
          </w:p>
        </w:tc>
        <w:tc>
          <w:tcPr>
            <w:tcW w:type="dxa" w:w="2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6"/>
        </w:trPr>
        <w:tc>
          <w:tcPr>
            <w:tcW w:type="dxa" w:w="22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>AMENDED return</w:t>
            </w:r>
          </w:p>
        </w:tc>
        <w:tc>
          <w:tcPr>
            <w:tcW w:type="dxa" w:w="18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 xml:space="preserve">Year Ending </w:t>
            </w:r>
          </w:p>
        </w:tc>
        <w:tc>
          <w:tcPr>
            <w:tcW w:type="dxa" w:w="22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gridSpan w:val="2"/>
            <w:vMerge/>
            <w:tcBorders>
              <w:bottom w:sz="4.0" w:val="single" w:color="#221F1F"/>
            </w:tcBorders>
          </w:tcPr>
          <w:p/>
        </w:tc>
        <w:tc>
          <w:tcPr>
            <w:tcW w:type="dxa" w:w="2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4"/>
            <w:tcBorders>
              <w:top w:sz="4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0"/>
        </w:trPr>
        <w:tc>
          <w:tcPr>
            <w:tcW w:type="dxa" w:w="220"/>
            <w:vMerge w:val="restart"/>
            <w:tcBorders>
              <w:top w:sz="4.0" w:val="single" w:color="#221F1F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16"/>
              </w:rPr>
              <w:t>DO NOT STAPLE OR BIND</w:t>
            </w:r>
          </w:p>
        </w:tc>
        <w:tc>
          <w:tcPr>
            <w:tcW w:type="dxa" w:w="433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5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M </w:t>
            </w:r>
          </w:p>
        </w:tc>
        <w:tc>
          <w:tcPr>
            <w:tcW w:type="dxa" w:w="25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M </w:t>
            </w:r>
          </w:p>
        </w:tc>
        <w:tc>
          <w:tcPr>
            <w:tcW w:type="dxa" w:w="2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D </w:t>
            </w:r>
          </w:p>
        </w:tc>
        <w:tc>
          <w:tcPr>
            <w:tcW w:type="dxa" w:w="27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D </w:t>
            </w:r>
          </w:p>
        </w:tc>
        <w:tc>
          <w:tcPr>
            <w:tcW w:type="dxa" w:w="2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Y </w:t>
            </w:r>
          </w:p>
        </w:tc>
        <w:tc>
          <w:tcPr>
            <w:tcW w:type="dxa" w:w="2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Y </w:t>
            </w:r>
          </w:p>
        </w:tc>
        <w:tc>
          <w:tcPr>
            <w:tcW w:type="dxa" w:w="27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Y </w:t>
            </w:r>
          </w:p>
        </w:tc>
        <w:tc>
          <w:tcPr>
            <w:tcW w:type="dxa" w:w="274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2"/>
              </w:rPr>
              <w:t xml:space="preserve">Y </w:t>
            </w:r>
          </w:p>
        </w:tc>
      </w:tr>
      <w:tr>
        <w:trPr>
          <w:trHeight w:hRule="exact" w:val="2126"/>
        </w:trPr>
        <w:tc>
          <w:tcPr>
            <w:tcW w:type="dxa" w:w="930"/>
            <w:vMerge/>
            <w:tcBorders>
              <w:top w:sz="4.0" w:val="single" w:color="#221F1F"/>
            </w:tcBorders>
          </w:tcPr>
          <w:p/>
        </w:tc>
        <w:tc>
          <w:tcPr>
            <w:tcW w:type="dxa" w:w="10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54"/>
              <w:ind w:left="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</w:rPr>
              <w:t>Complete form using BLACK INK.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1810"/>
              <w:gridCol w:w="1810"/>
              <w:gridCol w:w="1810"/>
              <w:gridCol w:w="1810"/>
              <w:gridCol w:w="1810"/>
              <w:gridCol w:w="1810"/>
            </w:tblGrid>
            <w:tr>
              <w:trPr>
                <w:trHeight w:hRule="exact" w:val="568"/>
              </w:trPr>
              <w:tc>
                <w:tcPr>
                  <w:tcW w:type="dxa" w:w="8030"/>
                  <w:gridSpan w:val="4"/>
                  <w:tcBorders>
                    <w:start w:sz="8.0" w:val="single" w:color="#221F1F"/>
                    <w:top w:sz="8.0" w:val="single" w:color="#221F1F"/>
                    <w:end w:sz="2.0" w:val="single" w:color="#221F1F"/>
                    <w:bottom w:sz="2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824" w:val="left"/>
                    </w:tabs>
                    <w:autoSpaceDE w:val="0"/>
                    <w:widowControl/>
                    <w:spacing w:line="256" w:lineRule="exact" w:before="0" w:after="0"/>
                    <w:ind w:left="30" w:right="3744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Tax-Option (S) Corporation Name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902</w:t>
                  </w:r>
                </w:p>
              </w:tc>
              <w:tc>
                <w:tcPr>
                  <w:tcW w:type="dxa" w:w="2760"/>
                  <w:gridSpan w:val="2"/>
                  <w:tcBorders>
                    <w:start w:sz="2.0" w:val="single" w:color="#221F1F"/>
                    <w:top w:sz="8.0" w:val="single" w:color="#221F1F"/>
                    <w:end w:sz="8.0" w:val="single" w:color="#221F1F"/>
                    <w:bottom w:sz="2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2" w:val="left"/>
                    </w:tabs>
                    <w:autoSpaceDE w:val="0"/>
                    <w:widowControl/>
                    <w:spacing w:line="252" w:lineRule="exact" w:before="0" w:after="0"/>
                    <w:ind w:left="38" w:right="72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Federal Employer ID Number </w:t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907</w:t>
                  </w:r>
                </w:p>
              </w:tc>
            </w:tr>
            <w:tr>
              <w:trPr>
                <w:trHeight w:hRule="exact" w:val="564"/>
              </w:trPr>
              <w:tc>
                <w:tcPr>
                  <w:tcW w:type="dxa" w:w="8030"/>
                  <w:gridSpan w:val="4"/>
                  <w:tcBorders>
                    <w:start w:sz="8.0" w:val="single" w:color="#221F1F"/>
                    <w:top w:sz="2.0" w:val="single" w:color="#221F1F"/>
                    <w:end w:sz="2.0" w:val="single" w:color="#221F1F"/>
                    <w:bottom w:sz="2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56" w:val="left"/>
                      <w:tab w:pos="5480" w:val="left"/>
                    </w:tabs>
                    <w:autoSpaceDE w:val="0"/>
                    <w:widowControl/>
                    <w:spacing w:line="244" w:lineRule="exact" w:before="0" w:after="0"/>
                    <w:ind w:left="30" w:right="216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Number and Street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 xml:space="preserve">903 </w:t>
                  </w:r>
                  <w:r>
                    <w:tab/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904</w:t>
                  </w:r>
                </w:p>
              </w:tc>
              <w:tc>
                <w:tcPr>
                  <w:tcW w:type="dxa" w:w="2760"/>
                  <w:gridSpan w:val="2"/>
                  <w:tcBorders>
                    <w:start w:sz="2.0" w:val="single" w:color="#221F1F"/>
                    <w:top w:sz="2.0" w:val="single" w:color="#221F1F"/>
                    <w:end w:sz="8.0" w:val="single" w:color="#221F1F"/>
                    <w:bottom w:sz="2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Person to Contact Regarding This Return </w:t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906</w:t>
                  </w:r>
                </w:p>
              </w:tc>
            </w:tr>
            <w:tr>
              <w:trPr>
                <w:trHeight w:hRule="exact" w:val="570"/>
              </w:trPr>
              <w:tc>
                <w:tcPr>
                  <w:tcW w:type="dxa" w:w="4018"/>
                  <w:tcBorders>
                    <w:start w:sz="8.0" w:val="single" w:color="#221F1F"/>
                    <w:top w:sz="2.0" w:val="single" w:color="#221F1F"/>
                    <w:end w:sz="2.0" w:val="single" w:color="#221F1F"/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830" w:val="left"/>
                    </w:tabs>
                    <w:autoSpaceDE w:val="0"/>
                    <w:widowControl/>
                    <w:spacing w:line="260" w:lineRule="exact" w:before="0" w:after="0"/>
                    <w:ind w:left="26" w:right="1728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City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905</w:t>
                  </w:r>
                </w:p>
              </w:tc>
              <w:tc>
                <w:tcPr>
                  <w:tcW w:type="dxa" w:w="624"/>
                  <w:tcBorders>
                    <w:start w:sz="2.0" w:val="single" w:color="#221F1F"/>
                    <w:top w:sz="2.0" w:val="single" w:color="#221F1F"/>
                    <w:end w:sz="2.0" w:val="single" w:color="#221F1F"/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0" w:val="left"/>
                    </w:tabs>
                    <w:autoSpaceDE w:val="0"/>
                    <w:widowControl/>
                    <w:spacing w:line="260" w:lineRule="exact" w:before="0" w:after="0"/>
                    <w:ind w:left="3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State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910</w:t>
                  </w:r>
                </w:p>
              </w:tc>
              <w:tc>
                <w:tcPr>
                  <w:tcW w:type="dxa" w:w="1890"/>
                  <w:tcBorders>
                    <w:start w:sz="2.0" w:val="single" w:color="#221F1F"/>
                    <w:top w:sz="2.0" w:val="single" w:color="#221F1F"/>
                    <w:end w:sz="2.0" w:val="single" w:color="#221F1F"/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Zip (+ 4 digit suffix if known) </w:t>
                  </w:r>
                  <w:r>
                    <w:rPr>
                      <w:w w:val="101.61697387695312"/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911</w:t>
                  </w:r>
                </w:p>
              </w:tc>
              <w:tc>
                <w:tcPr>
                  <w:tcW w:type="dxa" w:w="2120"/>
                  <w:gridSpan w:val="2"/>
                  <w:tcBorders>
                    <w:start w:sz="2.0" w:val="single" w:color="#221F1F"/>
                    <w:top w:sz="2.0" w:val="single" w:color="#221F1F"/>
                    <w:end w:sz="2.0" w:val="single" w:color="#221F1F"/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894" w:right="864" w:hanging="85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Telephone Number </w:t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912</w:t>
                  </w:r>
                </w:p>
              </w:tc>
              <w:tc>
                <w:tcPr>
                  <w:tcW w:type="dxa" w:w="2138"/>
                  <w:tcBorders>
                    <w:start w:sz="2.0" w:val="single" w:color="#221F1F"/>
                    <w:top w:sz="2.0" w:val="single" w:color="#221F1F"/>
                    <w:end w:sz="8.0" w:val="single" w:color="#221F1F"/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06" w:val="left"/>
                    </w:tabs>
                    <w:autoSpaceDE w:val="0"/>
                    <w:widowControl/>
                    <w:spacing w:line="256" w:lineRule="exact" w:before="0" w:after="0"/>
                    <w:ind w:left="32" w:right="864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 xml:space="preserve">Fax Number </w:t>
                  </w:r>
                  <w:r>
                    <w:br/>
                  </w: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220"/>
        <w:ind w:left="0" w:right="0"/>
      </w:pPr>
    </w:p>
    <w:p>
      <w:pPr>
        <w:sectPr>
          <w:pgSz w:w="12240" w:h="15840"/>
          <w:pgMar w:top="356" w:right="644" w:bottom="262" w:left="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5578"/>
        <w:gridCol w:w="5578"/>
      </w:tblGrid>
      <w:tr>
        <w:trPr>
          <w:trHeight w:hRule="exact" w:val="286"/>
        </w:trPr>
        <w:tc>
          <w:tcPr>
            <w:tcW w:type="dxa" w:w="73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913.1</w:t>
            </w:r>
          </w:p>
        </w:tc>
        <w:tc>
          <w:tcPr>
            <w:tcW w:type="dxa" w:w="501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5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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Number of shareholders included in this return.</w:t>
            </w:r>
          </w:p>
        </w:tc>
      </w:tr>
    </w:tbl>
    <w:p>
      <w:pPr>
        <w:autoSpaceDN w:val="0"/>
        <w:autoSpaceDE w:val="0"/>
        <w:widowControl/>
        <w:spacing w:line="233" w:lineRule="auto" w:before="350" w:after="0"/>
        <w:ind w:left="276" w:right="0" w:firstLine="0"/>
        <w:jc w:val="left"/>
      </w:pPr>
      <w:r>
        <w:rPr>
          <w:rFonts w:ascii="Arial" w:hAnsi="Arial" w:eastAsia="Arial"/>
          <w:b/>
          <w:i w:val="0"/>
          <w:color w:val="221F1F"/>
          <w:sz w:val="20"/>
        </w:rPr>
        <w:t xml:space="preserve">Caution: </w:t>
      </w:r>
      <w:r>
        <w:rPr>
          <w:rFonts w:ascii="Arial" w:hAnsi="Arial" w:eastAsia="Arial"/>
          <w:b w:val="0"/>
          <w:i w:val="0"/>
          <w:color w:val="221F1F"/>
          <w:sz w:val="20"/>
        </w:rPr>
        <w:t xml:space="preserve"> Only qualifying shareholders may be included in </w:t>
      </w:r>
    </w:p>
    <w:p>
      <w:pPr>
        <w:autoSpaceDN w:val="0"/>
        <w:autoSpaceDE w:val="0"/>
        <w:widowControl/>
        <w:spacing w:line="233" w:lineRule="auto" w:before="16" w:after="0"/>
        <w:ind w:left="276" w:right="0" w:firstLine="0"/>
        <w:jc w:val="left"/>
      </w:pPr>
      <w:r>
        <w:rPr>
          <w:rFonts w:ascii="Arial" w:hAnsi="Arial" w:eastAsia="Arial"/>
          <w:b w:val="0"/>
          <w:i w:val="0"/>
          <w:color w:val="221F1F"/>
          <w:sz w:val="20"/>
        </w:rPr>
        <w:t>this return.  See instructions for details.</w:t>
      </w:r>
    </w:p>
    <w:p>
      <w:pPr>
        <w:sectPr>
          <w:type w:val="continuous"/>
          <w:pgSz w:w="12240" w:h="15840"/>
          <w:pgMar w:top="356" w:right="644" w:bottom="262" w:left="440" w:header="720" w:footer="720" w:gutter="0"/>
          <w:cols w:num="2" w:equalWidth="0">
            <w:col w:w="6432" w:space="0"/>
            <w:col w:w="4723" w:space="0"/>
          </w:cols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556"/>
        <w:ind w:left="772" w:right="0" w:firstLine="0"/>
        <w:jc w:val="left"/>
      </w:pPr>
      <w:r>
        <w:rPr>
          <w:rFonts w:ascii="C39P36Dm" w:hAnsi="C39P36Dm" w:eastAsia="C39P36Dm"/>
          <w:b w:val="0"/>
          <w:i w:val="0"/>
          <w:color w:val="221F1F"/>
          <w:sz w:val="72"/>
        </w:rPr>
        <w:t>*I1CS08990*</w:t>
      </w:r>
    </w:p>
    <w:p>
      <w:pPr>
        <w:sectPr>
          <w:type w:val="nextColumn"/>
          <w:pgSz w:w="12240" w:h="15840"/>
          <w:pgMar w:top="356" w:right="644" w:bottom="262" w:left="440" w:header="720" w:footer="720" w:gutter="0"/>
          <w:cols w:num="2" w:equalWidth="0">
            <w:col w:w="6432" w:space="0"/>
            <w:col w:w="47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394"/>
        <w:gridCol w:w="1394"/>
        <w:gridCol w:w="1394"/>
        <w:gridCol w:w="1394"/>
        <w:gridCol w:w="1394"/>
        <w:gridCol w:w="1394"/>
        <w:gridCol w:w="1394"/>
        <w:gridCol w:w="1394"/>
      </w:tblGrid>
      <w:tr>
        <w:trPr>
          <w:trHeight w:hRule="exact" w:val="330"/>
        </w:trPr>
        <w:tc>
          <w:tcPr>
            <w:tcW w:type="dxa" w:w="5180"/>
            <w:gridSpan w:val="3"/>
            <w:tcBorders>
              <w:top w:sz="8.0" w:val="single" w:color="#221F1F"/>
            </w:tcBorders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8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 xml:space="preserve">Enter negative numbers like this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18"/>
              </w:rPr>
              <w:t>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–1000</w:t>
            </w:r>
          </w:p>
        </w:tc>
        <w:tc>
          <w:tcPr>
            <w:tcW w:type="dxa" w:w="3200"/>
            <w:tcBorders>
              <w:top w:sz="8.0" w:val="single" w:color="#221F1F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18"/>
                <w:u w:val="single"/>
              </w:rPr>
              <w:t>Not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 xml:space="preserve"> like this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18"/>
              </w:rPr>
              <w:t>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(1000)</w:t>
            </w:r>
          </w:p>
        </w:tc>
        <w:tc>
          <w:tcPr>
            <w:tcW w:type="dxa" w:w="2460"/>
            <w:gridSpan w:val="4"/>
            <w:tcBorders/>
            <w:shd w:fill="dbdcd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18"/>
                <w:u w:val="single"/>
              </w:rPr>
              <w:t>NO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 xml:space="preserve"> COMMAS; 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  <w:u w:val="single"/>
              </w:rPr>
              <w:t>NO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 xml:space="preserve"> CENTS</w:t>
            </w:r>
          </w:p>
        </w:tc>
      </w:tr>
      <w:tr>
        <w:trPr>
          <w:trHeight w:hRule="exact" w:val="290"/>
        </w:trPr>
        <w:tc>
          <w:tcPr>
            <w:tcW w:type="dxa" w:w="1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1416"/>
            </w:tblGrid>
            <w:tr>
              <w:trPr>
                <w:trHeight w:hRule="exact" w:val="272"/>
              </w:trPr>
              <w:tc>
                <w:tcPr>
                  <w:tcW w:type="dxa" w:w="1394"/>
                  <w:tcBorders/>
                  <w:shd w:fill="221f1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2"/>
                    </w:rPr>
                    <w:t>Schedule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Tax Computation</w:t>
            </w:r>
          </w:p>
        </w:tc>
        <w:tc>
          <w:tcPr>
            <w:tcW w:type="dxa" w:w="220"/>
            <w:vMerge w:val="restart"/>
            <w:tcBorders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1</w:t>
            </w:r>
          </w:p>
        </w:tc>
        <w:tc>
          <w:tcPr>
            <w:tcW w:type="dxa" w:w="2240"/>
            <w:gridSpan w:val="3"/>
            <w:vMerge w:val="restart"/>
            <w:tcBorders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8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408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1</w:t>
            </w:r>
          </w:p>
        </w:tc>
        <w:tc>
          <w:tcPr>
            <w:tcW w:type="dxa" w:w="8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Wisconsin tax-option (S) corporation income (loss) of qualifying and participating</w:t>
            </w:r>
          </w:p>
        </w:tc>
        <w:tc>
          <w:tcPr>
            <w:tcW w:type="dxa" w:w="1394"/>
            <w:vMerge/>
            <w:tcBorders>
              <w:bottom w:sz="2.0" w:val="single" w:color="#221F1F"/>
            </w:tcBorders>
          </w:tcPr>
          <w:p/>
        </w:tc>
        <w:tc>
          <w:tcPr>
            <w:tcW w:type="dxa" w:w="4182"/>
            <w:gridSpan w:val="3"/>
            <w:vMerge/>
            <w:tcBorders>
              <w:bottom w:sz="2.0" w:val="single" w:color="#221F1F"/>
            </w:tcBorders>
          </w:tcPr>
          <w:p/>
        </w:tc>
      </w:tr>
      <w:tr>
        <w:trPr>
          <w:trHeight w:hRule="exact" w:val="256"/>
        </w:trPr>
        <w:tc>
          <w:tcPr>
            <w:tcW w:type="dxa" w:w="8380"/>
            <w:gridSpan w:val="4"/>
            <w:tcBorders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nonresident shareholders from Schedule 2, column D.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 .  .  .  .  .  .  .  .  .  .  .  .  .  . . . . . . . . . . . . . </w:t>
            </w:r>
          </w:p>
        </w:tc>
        <w:tc>
          <w:tcPr>
            <w:tcW w:type="dxa" w:w="1394"/>
            <w:vMerge/>
            <w:tcBorders>
              <w:bottom w:sz="2.0" w:val="single" w:color="#221F1F"/>
            </w:tcBorders>
          </w:tcPr>
          <w:p/>
        </w:tc>
        <w:tc>
          <w:tcPr>
            <w:tcW w:type="dxa" w:w="4182"/>
            <w:gridSpan w:val="3"/>
            <w:vMerge/>
            <w:tcBorders>
              <w:bottom w:sz="2.0" w:val="single" w:color="#221F1F"/>
            </w:tcBorders>
          </w:tcPr>
          <w:p/>
        </w:tc>
      </w:tr>
      <w:tr>
        <w:trPr>
          <w:trHeight w:hRule="exact" w:val="324"/>
        </w:trPr>
        <w:tc>
          <w:tcPr>
            <w:tcW w:type="dxa" w:w="320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2</w:t>
            </w:r>
          </w:p>
        </w:tc>
        <w:tc>
          <w:tcPr>
            <w:tcW w:type="dxa" w:w="8060"/>
            <w:gridSpan w:val="3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Tax from Schedule 2, column G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 xml:space="preserve">  .  .  .  .  .  .  .  .  .  .  .  .  .  .  .  .  .  .  .  . . . . . . . . . . . . . . . . . . . . </w:t>
            </w:r>
          </w:p>
        </w:tc>
        <w:tc>
          <w:tcPr>
            <w:tcW w:type="dxa" w:w="220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2</w:t>
            </w:r>
          </w:p>
        </w:tc>
        <w:tc>
          <w:tcPr>
            <w:tcW w:type="dxa" w:w="2240"/>
            <w:gridSpan w:val="3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328"/>
        </w:trPr>
        <w:tc>
          <w:tcPr>
            <w:tcW w:type="dxa" w:w="320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3</w:t>
            </w:r>
          </w:p>
        </w:tc>
        <w:tc>
          <w:tcPr>
            <w:tcW w:type="dxa" w:w="8060"/>
            <w:gridSpan w:val="3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Alternative minimum tax from Schedule 2, column H. .  .  .  .  .  .  .  .  .  .  .  .  .  . . . . . . . . . . . . . . </w:t>
            </w:r>
          </w:p>
        </w:tc>
        <w:tc>
          <w:tcPr>
            <w:tcW w:type="dxa" w:w="220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3</w:t>
            </w:r>
          </w:p>
        </w:tc>
        <w:tc>
          <w:tcPr>
            <w:tcW w:type="dxa" w:w="2240"/>
            <w:gridSpan w:val="3"/>
            <w:vMerge w:val="restart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52"/>
        </w:trPr>
        <w:tc>
          <w:tcPr>
            <w:tcW w:type="dxa" w:w="320"/>
            <w:vMerge w:val="restart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4</w:t>
            </w:r>
          </w:p>
        </w:tc>
        <w:tc>
          <w:tcPr>
            <w:tcW w:type="dxa" w:w="8060"/>
            <w:gridSpan w:val="3"/>
            <w:vMerge w:val="restart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Add lines 2 and 3. This is the total tax. .  .  .  .  .  .  .  .  .  .  .  .  .  .  .  .  .  .  .  . . . . . . . . . . . . . . . . . . . </w:t>
            </w:r>
          </w:p>
        </w:tc>
        <w:tc>
          <w:tcPr>
            <w:tcW w:type="dxa" w:w="1394"/>
            <w:vMerge/>
            <w:tcBorders>
              <w:top w:sz="2.0" w:val="single" w:color="#221F1F"/>
            </w:tcBorders>
          </w:tcPr>
          <w:p/>
        </w:tc>
        <w:tc>
          <w:tcPr>
            <w:tcW w:type="dxa" w:w="4182"/>
            <w:gridSpan w:val="3"/>
            <w:vMerge/>
            <w:tcBorders>
              <w:top w:sz="2.0" w:val="single" w:color="#221F1F"/>
            </w:tcBorders>
          </w:tcPr>
          <w:p/>
        </w:tc>
      </w:tr>
      <w:tr>
        <w:trPr>
          <w:trHeight w:hRule="exact" w:val="282"/>
        </w:trPr>
        <w:tc>
          <w:tcPr>
            <w:tcW w:type="dxa" w:w="1394"/>
            <w:vMerge/>
            <w:tcBorders>
              <w:top w:sz="2.0" w:val="single" w:color="#221F1F"/>
              <w:bottom w:sz="2.0" w:val="single" w:color="#221F1F"/>
            </w:tcBorders>
          </w:tcPr>
          <w:p/>
        </w:tc>
        <w:tc>
          <w:tcPr>
            <w:tcW w:type="dxa" w:w="4182"/>
            <w:gridSpan w:val="3"/>
            <w:vMerge/>
            <w:tcBorders>
              <w:top w:sz="2.0" w:val="single" w:color="#221F1F"/>
              <w:bottom w:sz="2.0" w:val="single" w:color="#221F1F"/>
            </w:tcBorders>
          </w:tcPr>
          <w:p/>
        </w:tc>
        <w:tc>
          <w:tcPr>
            <w:tcW w:type="dxa" w:w="220"/>
            <w:tcBorders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4</w:t>
            </w:r>
          </w:p>
        </w:tc>
        <w:tc>
          <w:tcPr>
            <w:tcW w:type="dxa" w:w="2240"/>
            <w:gridSpan w:val="3"/>
            <w:tcBorders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342"/>
        </w:trPr>
        <w:tc>
          <w:tcPr>
            <w:tcW w:type="dxa" w:w="8380"/>
            <w:gridSpan w:val="4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5a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 Wisconsin tax withheld from Form PW-1 (from Schedule 2, column I). .  .  .  .  .  .  .  . . . . . . . </w:t>
            </w:r>
          </w:p>
        </w:tc>
        <w:tc>
          <w:tcPr>
            <w:tcW w:type="dxa" w:w="220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5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2240"/>
            <w:gridSpan w:val="3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336"/>
        </w:trPr>
        <w:tc>
          <w:tcPr>
            <w:tcW w:type="dxa" w:w="8380"/>
            <w:gridSpan w:val="4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5b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Wisconsin tax withholding carried over from 2007 Form 1CNS </w:t>
            </w:r>
            <w:r>
              <w:rPr>
                <w:rFonts w:ascii="Arial Narrow" w:hAnsi="Arial Narrow" w:eastAsia="Arial Narrow"/>
                <w:b w:val="0"/>
                <w:i w:val="0"/>
                <w:color w:val="221F1F"/>
                <w:sz w:val="20"/>
              </w:rPr>
              <w:t>(from Schedule 2, column I)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. . </w:t>
            </w:r>
          </w:p>
        </w:tc>
        <w:tc>
          <w:tcPr>
            <w:tcW w:type="dxa" w:w="1182"/>
            <w:gridSpan w:val="2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5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b</w:t>
            </w:r>
          </w:p>
        </w:tc>
        <w:tc>
          <w:tcPr>
            <w:tcW w:type="dxa" w:w="1278"/>
            <w:gridSpan w:val="2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348"/>
        </w:trPr>
        <w:tc>
          <w:tcPr>
            <w:tcW w:type="dxa" w:w="8380"/>
            <w:gridSpan w:val="4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5c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 Add lines 5a and 5b.  This is the total Wisconsin tax withheld. .  .  .  .  .  .  .  .  .  .  . . . . . . . . . . </w:t>
            </w:r>
          </w:p>
        </w:tc>
        <w:tc>
          <w:tcPr>
            <w:tcW w:type="dxa" w:w="220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5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c</w:t>
            </w:r>
          </w:p>
        </w:tc>
        <w:tc>
          <w:tcPr>
            <w:tcW w:type="dxa" w:w="2240"/>
            <w:gridSpan w:val="3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328"/>
        </w:trPr>
        <w:tc>
          <w:tcPr>
            <w:tcW w:type="dxa" w:w="320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6</w:t>
            </w:r>
          </w:p>
        </w:tc>
        <w:tc>
          <w:tcPr>
            <w:tcW w:type="dxa" w:w="8060"/>
            <w:gridSpan w:val="3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If line 5c is less than line 4, subtract line 5c from line 4 and enter </w:t>
            </w:r>
            <w:r>
              <w:rPr>
                <w:rFonts w:ascii="Arial" w:hAnsi="Arial" w:eastAsia="Arial"/>
                <w:b/>
                <w:i w:val="0"/>
                <w:color w:val="221F1F"/>
                <w:sz w:val="20"/>
              </w:rPr>
              <w:t>tax due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 . .  .  .  .  .  . . . . . </w:t>
            </w:r>
          </w:p>
        </w:tc>
        <w:tc>
          <w:tcPr>
            <w:tcW w:type="dxa" w:w="220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6</w:t>
            </w:r>
          </w:p>
        </w:tc>
        <w:tc>
          <w:tcPr>
            <w:tcW w:type="dxa" w:w="1522"/>
            <w:gridSpan w:val="2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8" w:after="0"/>
              <w:ind w:left="0" w:right="378" w:firstLine="0"/>
              <w:jc w:val="right"/>
            </w:pPr>
            <w:r>
              <w:rPr>
                <w:w w:val="101.87165260314941"/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914</w:t>
            </w:r>
          </w:p>
        </w:tc>
        <w:tc>
          <w:tcPr>
            <w:tcW w:type="dxa" w:w="718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324"/>
        </w:trPr>
        <w:tc>
          <w:tcPr>
            <w:tcW w:type="dxa" w:w="320"/>
            <w:tcBorders>
              <w:top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  <w:u w:val="single"/>
              </w:rPr>
              <w:t>7</w:t>
            </w:r>
          </w:p>
        </w:tc>
        <w:tc>
          <w:tcPr>
            <w:tcW w:type="dxa" w:w="8060"/>
            <w:gridSpan w:val="3"/>
            <w:tcBorders>
              <w:top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If line 5c is more than line 4, subtract line 4 from line 5c and enter </w:t>
            </w:r>
            <w:r>
              <w:rPr>
                <w:rFonts w:ascii="Arial" w:hAnsi="Arial" w:eastAsia="Arial"/>
                <w:b/>
                <w:i w:val="0"/>
                <w:color w:val="221F1F"/>
                <w:sz w:val="20"/>
              </w:rPr>
              <w:t>overpayment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. </w:t>
            </w:r>
          </w:p>
        </w:tc>
        <w:tc>
          <w:tcPr>
            <w:tcW w:type="dxa" w:w="220"/>
            <w:vMerge w:val="restart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8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7</w:t>
            </w:r>
          </w:p>
        </w:tc>
        <w:tc>
          <w:tcPr>
            <w:tcW w:type="dxa" w:w="1522"/>
            <w:gridSpan w:val="2"/>
            <w:vMerge w:val="restart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18" w:after="0"/>
              <w:ind w:left="0" w:right="378" w:firstLine="0"/>
              <w:jc w:val="right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917</w:t>
            </w:r>
          </w:p>
        </w:tc>
        <w:tc>
          <w:tcPr>
            <w:tcW w:type="dxa" w:w="718"/>
            <w:vMerge w:val="restart"/>
            <w:tcBorders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6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.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2"/>
              </w:rPr>
              <w:t>00</w:t>
            </w:r>
          </w:p>
        </w:tc>
      </w:tr>
      <w:tr>
        <w:trPr>
          <w:trHeight w:hRule="exact" w:val="272"/>
        </w:trPr>
        <w:tc>
          <w:tcPr>
            <w:tcW w:type="dxa" w:w="8380"/>
            <w:gridSpan w:val="4"/>
            <w:tcBorders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4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This is the amount to be </w:t>
            </w:r>
            <w:r>
              <w:rPr>
                <w:rFonts w:ascii="Arial" w:hAnsi="Arial" w:eastAsia="Arial"/>
                <w:b/>
                <w:i w:val="0"/>
                <w:color w:val="221F1F"/>
                <w:sz w:val="20"/>
              </w:rPr>
              <w:t xml:space="preserve">refunded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to corporation  .  .  .  .  .  .  .  .  .  .  .  .  .  .  . . . . . . . . . . . . . . . </w:t>
            </w:r>
          </w:p>
        </w:tc>
        <w:tc>
          <w:tcPr>
            <w:tcW w:type="dxa" w:w="1394"/>
            <w:vMerge/>
            <w:tcBorders>
              <w:top w:sz="2.0" w:val="single" w:color="#221F1F"/>
              <w:bottom w:sz="2.0" w:val="single" w:color="#221F1F"/>
            </w:tcBorders>
          </w:tcPr>
          <w:p/>
        </w:tc>
        <w:tc>
          <w:tcPr>
            <w:tcW w:type="dxa" w:w="2788"/>
            <w:gridSpan w:val="2"/>
            <w:vMerge/>
            <w:tcBorders>
              <w:top w:sz="2.0" w:val="single" w:color="#221F1F"/>
              <w:bottom w:sz="2.0" w:val="single" w:color="#221F1F"/>
            </w:tcBorders>
          </w:tcPr>
          <w:p/>
        </w:tc>
        <w:tc>
          <w:tcPr>
            <w:tcW w:type="dxa" w:w="1394"/>
            <w:vMerge/>
            <w:tcBorders>
              <w:top w:sz="2.0" w:val="single" w:color="#221F1F"/>
              <w:bottom w:sz="2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632" w:after="362"/>
        <w:ind w:left="280" w:right="20" w:firstLine="0"/>
        <w:jc w:val="both"/>
      </w:pPr>
      <w:r>
        <w:rPr>
          <w:rFonts w:ascii="Arial" w:hAnsi="Arial" w:eastAsia="Arial"/>
          <w:b w:val="0"/>
          <w:i w:val="0"/>
          <w:color w:val="221F1F"/>
          <w:sz w:val="20"/>
        </w:rPr>
        <w:t xml:space="preserve">Include a copy of any application for an extension of time to file the return.  </w:t>
      </w:r>
      <w:r>
        <w:rPr>
          <w:rFonts w:ascii="Arial" w:hAnsi="Arial" w:eastAsia="Arial"/>
          <w:b w:val="0"/>
          <w:i/>
          <w:color w:val="221F1F"/>
          <w:sz w:val="20"/>
        </w:rPr>
        <w:t xml:space="preserve">Don’t attach federal Form 1120S, </w:t>
      </w:r>
      <w:r>
        <w:rPr>
          <w:rFonts w:ascii="Arial" w:hAnsi="Arial" w:eastAsia="Arial"/>
          <w:b w:val="0"/>
          <w:i/>
          <w:color w:val="221F1F"/>
          <w:sz w:val="20"/>
        </w:rPr>
        <w:t xml:space="preserve">Wisconsin Form 5S, Wisconsin Form PW-1, the federal Schedules K-1, or the Wisconsin Schedules 5K-1 to this </w:t>
      </w:r>
      <w:r>
        <w:rPr>
          <w:rFonts w:ascii="Arial" w:hAnsi="Arial" w:eastAsia="Arial"/>
          <w:b w:val="0"/>
          <w:i/>
          <w:color w:val="221F1F"/>
          <w:sz w:val="20"/>
        </w:rPr>
        <w:t>return.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2789"/>
        <w:gridCol w:w="2789"/>
        <w:gridCol w:w="2789"/>
        <w:gridCol w:w="2789"/>
      </w:tblGrid>
      <w:tr>
        <w:trPr>
          <w:trHeight w:hRule="exact" w:val="892"/>
        </w:trPr>
        <w:tc>
          <w:tcPr>
            <w:tcW w:type="dxa" w:w="1834"/>
            <w:vMerge w:val="restart"/>
            <w:tcBorders>
              <w:top w:sz="8.0" w:val="single" w:color="#221F1F"/>
              <w:end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SIGNATURES</w:t>
            </w:r>
          </w:p>
        </w:tc>
        <w:tc>
          <w:tcPr>
            <w:tcW w:type="dxa" w:w="9002"/>
            <w:gridSpan w:val="3"/>
            <w:tcBorders>
              <w:start w:sz="4.0" w:val="single" w:color="#221F1F"/>
              <w:top w:sz="8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0" w:right="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 xml:space="preserve">I have personally examined this return, including any accompanying schedules and statements, and declare that it is, to the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 xml:space="preserve">best of my knowledge and belief, a true, correct, and complete report of income under the provisions of Chapter 71 of the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 xml:space="preserve">Wisconsin Statutes. I also declare that this tax-option corporation has a power of attorney or other written authorization from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>each qualifying and participating nonresident shareholder to file this composite return on the shareholder’s behalf.</w:t>
            </w:r>
          </w:p>
        </w:tc>
      </w:tr>
      <w:tr>
        <w:trPr>
          <w:trHeight w:hRule="exact" w:val="478"/>
        </w:trPr>
        <w:tc>
          <w:tcPr>
            <w:tcW w:type="dxa" w:w="2789"/>
            <w:vMerge/>
            <w:tcBorders>
              <w:top w:sz="8.0" w:val="single" w:color="#221F1F"/>
              <w:end w:sz="4.0" w:val="single" w:color="#221F1F"/>
              <w:bottom w:sz="8.0" w:val="single" w:color="#221F1F"/>
            </w:tcBorders>
          </w:tcPr>
          <w:p/>
        </w:tc>
        <w:tc>
          <w:tcPr>
            <w:tcW w:type="dxa" w:w="3804"/>
            <w:tcBorders>
              <w:start w:sz="4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4" w:val="left"/>
              </w:tabs>
              <w:autoSpaceDE w:val="0"/>
              <w:widowControl/>
              <w:spacing w:line="222" w:lineRule="exact" w:before="0" w:after="0"/>
              <w:ind w:left="28" w:right="15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Signature of Authorized Officer </w:t>
            </w: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918</w:t>
            </w:r>
          </w:p>
        </w:tc>
        <w:tc>
          <w:tcPr>
            <w:tcW w:type="dxa" w:w="3576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38" w:val="left"/>
              </w:tabs>
              <w:autoSpaceDE w:val="0"/>
              <w:widowControl/>
              <w:spacing w:line="222" w:lineRule="exact" w:before="0" w:after="0"/>
              <w:ind w:left="48" w:right="144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Title </w:t>
            </w:r>
            <w:r>
              <w:br/>
            </w:r>
            <w:r>
              <w:tab/>
            </w: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918.1</w:t>
            </w:r>
          </w:p>
        </w:tc>
        <w:tc>
          <w:tcPr>
            <w:tcW w:type="dxa" w:w="1622"/>
            <w:tcBorders>
              <w:start w:sz="2.0" w:val="single" w:color="#221F1F"/>
              <w:top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226" w:lineRule="exact" w:before="0" w:after="0"/>
              <w:ind w:left="3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Date </w:t>
            </w:r>
            <w:r>
              <w:br/>
            </w:r>
            <w:r>
              <w:tab/>
            </w: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919</w:t>
            </w:r>
          </w:p>
        </w:tc>
      </w:tr>
      <w:tr>
        <w:trPr>
          <w:trHeight w:hRule="exact" w:val="507"/>
        </w:trPr>
        <w:tc>
          <w:tcPr>
            <w:tcW w:type="dxa" w:w="2789"/>
            <w:vMerge/>
            <w:tcBorders>
              <w:top w:sz="8.0" w:val="single" w:color="#221F1F"/>
              <w:end w:sz="4.0" w:val="single" w:color="#221F1F"/>
              <w:bottom w:sz="8.0" w:val="single" w:color="#221F1F"/>
            </w:tcBorders>
          </w:tcPr>
          <w:p/>
        </w:tc>
        <w:tc>
          <w:tcPr>
            <w:tcW w:type="dxa" w:w="3804"/>
            <w:tcBorders>
              <w:start w:sz="4.0" w:val="single" w:color="#221F1F"/>
              <w:top w:sz="2.0" w:val="single" w:color="#221F1F"/>
              <w:end w:sz="2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4" w:val="left"/>
              </w:tabs>
              <w:autoSpaceDE w:val="0"/>
              <w:widowControl/>
              <w:spacing w:line="236" w:lineRule="exact" w:before="0" w:after="0"/>
              <w:ind w:left="36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Individual or Firm Signature of Preparer </w:t>
            </w: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920</w:t>
            </w:r>
          </w:p>
        </w:tc>
        <w:tc>
          <w:tcPr>
            <w:tcW w:type="dxa" w:w="3576"/>
            <w:tcBorders>
              <w:start w:sz="2.0" w:val="single" w:color="#221F1F"/>
              <w:top w:sz="2.0" w:val="single" w:color="#221F1F"/>
              <w:end w:sz="2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12" w:val="left"/>
              </w:tabs>
              <w:autoSpaceDE w:val="0"/>
              <w:widowControl/>
              <w:spacing w:line="236" w:lineRule="exact" w:before="0" w:after="0"/>
              <w:ind w:left="36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Preparer’s Federal Employer ID Number </w:t>
            </w:r>
            <w:r>
              <w:tab/>
            </w: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921</w:t>
            </w:r>
          </w:p>
        </w:tc>
        <w:tc>
          <w:tcPr>
            <w:tcW w:type="dxa" w:w="1622"/>
            <w:tcBorders>
              <w:start w:sz="2.0" w:val="single" w:color="#221F1F"/>
              <w:top w:sz="2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0" w:val="left"/>
              </w:tabs>
              <w:autoSpaceDE w:val="0"/>
              <w:widowControl/>
              <w:spacing w:line="238" w:lineRule="exact" w:before="0" w:after="0"/>
              <w:ind w:left="4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Date </w:t>
            </w:r>
            <w:r>
              <w:br/>
            </w: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922</w:t>
            </w:r>
          </w:p>
        </w:tc>
      </w:tr>
      <w:tr>
        <w:trPr>
          <w:trHeight w:hRule="exact" w:val="799"/>
        </w:trPr>
        <w:tc>
          <w:tcPr>
            <w:tcW w:type="dxa" w:w="1834"/>
            <w:tcBorders>
              <w:top w:sz="8.0" w:val="single" w:color="#221F1F"/>
              <w:end w:sz="4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 xml:space="preserve">IF NOT FILING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ELECTRONICALLY</w:t>
            </w:r>
          </w:p>
        </w:tc>
        <w:tc>
          <w:tcPr>
            <w:tcW w:type="dxa" w:w="9002"/>
            <w:gridSpan w:val="3"/>
            <w:tcBorders>
              <w:start w:sz="4.0" w:val="single" w:color="#221F1F"/>
              <w:top w:sz="8.0" w:val="single" w:color="#221F1F"/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44" w:val="left"/>
              </w:tabs>
              <w:autoSpaceDE w:val="0"/>
              <w:widowControl/>
              <w:spacing w:line="257" w:lineRule="auto" w:before="52" w:after="0"/>
              <w:ind w:left="84" w:right="230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Make check payable to and mail return to: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Wisconsin Department of Revenue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PO Box 8991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Madison WI  53708-8991</w:t>
            </w:r>
          </w:p>
        </w:tc>
      </w:tr>
    </w:tbl>
    <w:p>
      <w:pPr>
        <w:autoSpaceDN w:val="0"/>
        <w:autoSpaceDE w:val="0"/>
        <w:widowControl/>
        <w:spacing w:line="233" w:lineRule="auto" w:before="66" w:after="0"/>
        <w:ind w:left="308" w:right="0" w:firstLine="0"/>
        <w:jc w:val="left"/>
      </w:pPr>
      <w:r>
        <w:rPr>
          <w:rFonts w:ascii="Arial" w:hAnsi="Arial" w:eastAsia="Arial"/>
          <w:b w:val="0"/>
          <w:i w:val="0"/>
          <w:color w:val="221F1F"/>
          <w:sz w:val="12"/>
        </w:rPr>
        <w:t>IC-057</w:t>
      </w:r>
    </w:p>
    <w:p>
      <w:pPr>
        <w:sectPr>
          <w:type w:val="continuous"/>
          <w:pgSz w:w="12240" w:h="15840"/>
          <w:pgMar w:top="356" w:right="644" w:bottom="262" w:left="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7220"/>
        <w:gridCol w:w="7220"/>
      </w:tblGrid>
      <w:tr>
        <w:trPr>
          <w:trHeight w:hRule="exact" w:val="560"/>
        </w:trPr>
        <w:tc>
          <w:tcPr>
            <w:tcW w:type="dxa" w:w="1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 xml:space="preserve">Page 2 </w:t>
            </w:r>
          </w:p>
        </w:tc>
        <w:tc>
          <w:tcPr>
            <w:tcW w:type="dxa" w:w="12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6"/>
              </w:rPr>
              <w:t>Form 1CNS</w:t>
            </w:r>
          </w:p>
        </w:tc>
      </w:tr>
      <w:tr>
        <w:trPr>
          <w:trHeight w:hRule="exact" w:val="294"/>
        </w:trPr>
        <w:tc>
          <w:tcPr>
            <w:tcW w:type="dxa" w:w="1396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Schedule 2</w:t>
            </w:r>
          </w:p>
        </w:tc>
        <w:tc>
          <w:tcPr>
            <w:tcW w:type="dxa" w:w="12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2"/>
              </w:rPr>
              <w:t>Nonresident Shareholders Qualifying and Participating in Composite Return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  (Attach a separate schedule, if necessary.)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4"/>
        <w:gridCol w:w="1444"/>
        <w:gridCol w:w="1444"/>
        <w:gridCol w:w="1444"/>
        <w:gridCol w:w="1444"/>
        <w:gridCol w:w="1444"/>
        <w:gridCol w:w="1444"/>
        <w:gridCol w:w="1444"/>
        <w:gridCol w:w="1444"/>
        <w:gridCol w:w="1444"/>
      </w:tblGrid>
      <w:tr>
        <w:trPr>
          <w:trHeight w:hRule="exact" w:val="550"/>
        </w:trPr>
        <w:tc>
          <w:tcPr>
            <w:tcW w:type="dxa" w:w="3682"/>
            <w:vMerge w:val="restart"/>
            <w:tcBorders>
              <w:start w:sz="16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A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44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Name and Address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Nonresident Shareholder (and Spouse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if Married Filing Jointly)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B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426" w:after="0"/>
              <w:ind w:left="288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Social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Security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Number</w:t>
            </w:r>
          </w:p>
        </w:tc>
        <w:tc>
          <w:tcPr>
            <w:tcW w:type="dxa" w:w="724"/>
            <w:vMerge w:val="restart"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C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212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Pro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Rata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Share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(%)</w:t>
            </w:r>
          </w:p>
        </w:tc>
        <w:tc>
          <w:tcPr>
            <w:tcW w:type="dxa" w:w="1520"/>
            <w:tcBorders>
              <w:start w:sz="2.0" w:val="single" w:color="#221F1F"/>
              <w:top w:sz="16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82" w:right="5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(D1) Shareholder’s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Share of WI Net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Income (Loss)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E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2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Federal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Adjusted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Gross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Income From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Form 1040</w:t>
            </w:r>
          </w:p>
        </w:tc>
        <w:tc>
          <w:tcPr>
            <w:tcW w:type="dxa" w:w="724"/>
            <w:vMerge w:val="restart"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F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Filing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Status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(S, H,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MFJ,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MFS)</w:t>
            </w:r>
          </w:p>
        </w:tc>
        <w:tc>
          <w:tcPr>
            <w:tcW w:type="dxa" w:w="1176"/>
            <w:vMerge w:val="restart"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G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33" w:lineRule="auto" w:before="8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Tax</w:t>
            </w:r>
          </w:p>
        </w:tc>
        <w:tc>
          <w:tcPr>
            <w:tcW w:type="dxa" w:w="1160"/>
            <w:vMerge w:val="restart"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H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442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Alternative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Minimum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Tax</w:t>
            </w:r>
          </w:p>
        </w:tc>
        <w:tc>
          <w:tcPr>
            <w:tcW w:type="dxa" w:w="1178"/>
            <w:vMerge w:val="restart"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I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4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Wisconsin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Income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Tax Withheld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16.0" w:val="single" w:color="#221F1F"/>
              <w:end w:sz="1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</w:t>
            </w:r>
            <w:r>
              <w:rPr>
                <w:rFonts w:ascii="Arial" w:hAnsi="Arial" w:eastAsia="Arial"/>
                <w:b/>
                <w:i w:val="0"/>
                <w:color w:val="221F1F"/>
                <w:sz w:val="18"/>
              </w:rPr>
              <w:t>J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)</w:t>
            </w:r>
          </w:p>
          <w:p>
            <w:pPr>
              <w:autoSpaceDN w:val="0"/>
              <w:autoSpaceDE w:val="0"/>
              <w:widowControl/>
              <w:spacing w:line="245" w:lineRule="auto" w:before="4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 xml:space="preserve">Balance Due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(Overpay-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ment)</w:t>
            </w:r>
          </w:p>
        </w:tc>
      </w:tr>
      <w:tr>
        <w:trPr>
          <w:trHeight w:hRule="exact" w:val="746"/>
        </w:trPr>
        <w:tc>
          <w:tcPr>
            <w:tcW w:type="dxa" w:w="1444"/>
            <w:vMerge/>
            <w:tcBorders>
              <w:start w:sz="16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8" w:after="0"/>
              <w:ind w:left="82" w:right="5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(D2) Shareholder’s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Share of WI Gross 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Income (from Sch. </w:t>
            </w:r>
          </w:p>
          <w:p>
            <w:pPr>
              <w:autoSpaceDN w:val="0"/>
              <w:autoSpaceDE w:val="0"/>
              <w:widowControl/>
              <w:spacing w:line="235" w:lineRule="auto" w:before="22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5K-1, line 18)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2.0" w:val="single" w:color="#221F1F"/>
              <w:bottom w:sz="4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16.0" w:val="single" w:color="#221F1F"/>
              <w:end w:sz="16.0" w:val="single" w:color="#221F1F"/>
              <w:bottom w:sz="4.0" w:val="single" w:color="#221F1F"/>
            </w:tcBorders>
          </w:tcPr>
          <w:p/>
        </w:tc>
      </w:tr>
      <w:tr>
        <w:trPr>
          <w:trHeight w:hRule="exact" w:val="345"/>
        </w:trPr>
        <w:tc>
          <w:tcPr>
            <w:tcW w:type="dxa" w:w="3682"/>
            <w:vMerge w:val="restart"/>
            <w:tcBorders>
              <w:start w:sz="16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20"/>
              <w:gridCol w:w="920"/>
              <w:gridCol w:w="920"/>
              <w:gridCol w:w="920"/>
            </w:tblGrid>
            <w:tr>
              <w:trPr>
                <w:trHeight w:hRule="exact" w:val="366"/>
              </w:trPr>
              <w:tc>
                <w:tcPr>
                  <w:tcW w:type="dxa" w:w="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0" w:after="0"/>
                    <w:ind w:left="3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8"/>
                    </w:rPr>
                    <w:t>a.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72" w:after="0"/>
                    <w:ind w:left="174" w:right="0" w:firstLine="0"/>
                    <w:jc w:val="left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923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924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72" w:after="0"/>
                    <w:ind w:left="0" w:right="180" w:firstLine="0"/>
                    <w:jc w:val="right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925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920"/>
                  <w:vMerge/>
                  <w:tcBorders/>
                </w:tcPr>
                <w:p/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70" w:after="0"/>
                    <w:ind w:left="174" w:right="0" w:firstLine="0"/>
                    <w:jc w:val="left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926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927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50" w:after="0"/>
                    <w:ind w:left="0" w:right="180" w:firstLine="0"/>
                    <w:jc w:val="right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928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30"/>
            <w:vMerge w:val="restart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929</w:t>
            </w:r>
          </w:p>
        </w:tc>
        <w:tc>
          <w:tcPr>
            <w:tcW w:type="dxa" w:w="724"/>
            <w:vMerge w:val="restart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26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930</w:t>
            </w:r>
          </w:p>
        </w:tc>
        <w:tc>
          <w:tcPr>
            <w:tcW w:type="dxa" w:w="1520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4" w:val="left"/>
              </w:tabs>
              <w:autoSpaceDE w:val="0"/>
              <w:widowControl/>
              <w:spacing w:line="164" w:lineRule="exact" w:before="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 xml:space="preserve">D1 </w:t>
            </w:r>
            <w:r>
              <w:tab/>
            </w: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931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932</w:t>
            </w:r>
          </w:p>
        </w:tc>
        <w:tc>
          <w:tcPr>
            <w:tcW w:type="dxa" w:w="724"/>
            <w:vMerge w:val="restart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933</w:t>
            </w:r>
          </w:p>
        </w:tc>
        <w:tc>
          <w:tcPr>
            <w:tcW w:type="dxa" w:w="1176"/>
            <w:vMerge w:val="restart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26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934</w:t>
            </w:r>
          </w:p>
        </w:tc>
        <w:tc>
          <w:tcPr>
            <w:tcW w:type="dxa" w:w="1160"/>
            <w:vMerge w:val="restart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935</w:t>
            </w:r>
          </w:p>
        </w:tc>
        <w:tc>
          <w:tcPr>
            <w:tcW w:type="dxa" w:w="1178"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589"/>
              <w:gridCol w:w="589"/>
            </w:tblGrid>
            <w:tr>
              <w:trPr>
                <w:trHeight w:hRule="exact" w:val="304"/>
              </w:trPr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2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>5a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936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56"/>
            <w:vMerge w:val="restart"/>
            <w:tcBorders>
              <w:start w:sz="2.0" w:val="single" w:color="#221F1F"/>
              <w:top w:sz="4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0" w:right="0" w:firstLine="0"/>
              <w:jc w:val="center"/>
            </w:pPr>
            <w:r>
              <w:rPr>
                <w:rFonts w:ascii="Helvetica-Bold" w:hAnsi="Helvetica-Bold" w:eastAsia="Helvetica-Bold"/>
                <w:b/>
                <w:i w:val="0"/>
                <w:color w:val="0000FF"/>
                <w:sz w:val="20"/>
              </w:rPr>
              <w:t>937</w:t>
            </w:r>
          </w:p>
        </w:tc>
      </w:tr>
      <w:tr>
        <w:trPr>
          <w:trHeight w:hRule="exact" w:val="357"/>
        </w:trPr>
        <w:tc>
          <w:tcPr>
            <w:tcW w:type="dxa" w:w="1444"/>
            <w:vMerge/>
            <w:tcBorders>
              <w:start w:sz="16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760"/>
              <w:gridCol w:w="760"/>
            </w:tblGrid>
            <w:tr>
              <w:trPr>
                <w:trHeight w:hRule="exact" w:val="316"/>
              </w:trPr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" w:after="0"/>
                    <w:ind w:left="16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>D2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931.1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4"/>
            <w:vMerge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4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4547" w:type="dxa"/>
            </w:tblPr>
            <w:tblGrid>
              <w:gridCol w:w="589"/>
              <w:gridCol w:w="589"/>
            </w:tblGrid>
            <w:tr>
              <w:trPr>
                <w:trHeight w:hRule="exact" w:val="318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" w:after="0"/>
                    <w:ind w:left="2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221F1F"/>
                      <w:sz w:val="14"/>
                    </w:rPr>
                    <w:t>5b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Helvetica-Bold" w:hAnsi="Helvetica-Bold" w:eastAsia="Helvetica-Bold"/>
                      <w:b/>
                      <w:i w:val="0"/>
                      <w:color w:val="0000FF"/>
                      <w:sz w:val="20"/>
                    </w:rPr>
                    <w:t>936.1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44"/>
            <w:vMerge/>
            <w:tcBorders>
              <w:start w:sz="2.0" w:val="single" w:color="#221F1F"/>
              <w:top w:sz="4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55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b.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5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48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c.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61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d.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9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70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e.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4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55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f.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5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57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g.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3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49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h.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1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64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i.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57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j.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3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2.0" w:val="single" w:color="#221F1F"/>
            </w:tcBorders>
          </w:tcPr>
          <w:p/>
        </w:tc>
      </w:tr>
      <w:tr>
        <w:trPr>
          <w:trHeight w:hRule="exact" w:val="349"/>
        </w:trPr>
        <w:tc>
          <w:tcPr>
            <w:tcW w:type="dxa" w:w="3682"/>
            <w:vMerge w:val="restart"/>
            <w:tcBorders>
              <w:start w:sz="16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8"/>
              </w:rPr>
              <w:t>k.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</w:t>
            </w:r>
          </w:p>
        </w:tc>
        <w:tc>
          <w:tcPr>
            <w:tcW w:type="dxa" w:w="153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4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2.0" w:val="single" w:color="#221F1F"/>
              <w:top w:sz="2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5"/>
        </w:trPr>
        <w:tc>
          <w:tcPr>
            <w:tcW w:type="dxa" w:w="1444"/>
            <w:vMerge/>
            <w:tcBorders>
              <w:start w:sz="16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</w:tcPr>
          <w:p/>
        </w:tc>
        <w:tc>
          <w:tcPr>
            <w:tcW w:type="dxa" w:w="1520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D2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</w:tcPr>
          <w:p/>
        </w:tc>
        <w:tc>
          <w:tcPr>
            <w:tcW w:type="dxa" w:w="1178"/>
            <w:tcBorders>
              <w:start w:sz="2.0" w:val="single" w:color="#221F1F"/>
              <w:top w:sz="2.0" w:val="single" w:color="#221F1F"/>
              <w:end w:sz="2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2.0" w:val="single" w:color="#221F1F"/>
              <w:top w:sz="2.0" w:val="single" w:color="#221F1F"/>
              <w:end w:sz="16.0" w:val="single" w:color="#221F1F"/>
              <w:bottom w:sz="16.0" w:val="single" w:color="#221F1F"/>
            </w:tcBorders>
          </w:tcPr>
          <w:p/>
        </w:tc>
      </w:tr>
      <w:tr>
        <w:trPr>
          <w:trHeight w:hRule="exact" w:val="359"/>
        </w:trPr>
        <w:tc>
          <w:tcPr>
            <w:tcW w:type="dxa" w:w="5936"/>
            <w:gridSpan w:val="3"/>
            <w:vMerge w:val="restart"/>
            <w:tcBorders>
              <w:top w:sz="16.0" w:val="single" w:color="#221F1F"/>
              <w:end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F1F"/>
                <w:sz w:val="20"/>
              </w:rPr>
              <w:t>TOTALS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 xml:space="preserve">  (enter on appropriate line on Schedule 1) . .  .  .  .  . . . . . .</w:t>
            </w:r>
          </w:p>
        </w:tc>
        <w:tc>
          <w:tcPr>
            <w:tcW w:type="dxa" w:w="1520"/>
            <w:vMerge w:val="restart"/>
            <w:tcBorders>
              <w:start w:sz="16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D1 total only</w:t>
            </w:r>
          </w:p>
        </w:tc>
        <w:tc>
          <w:tcPr>
            <w:tcW w:type="dxa" w:w="2254"/>
            <w:gridSpan w:val="2"/>
            <w:vMerge w:val="restart"/>
            <w:tcBorders>
              <w:start w:sz="16.0" w:val="single" w:color="#221F1F"/>
              <w:top w:sz="16.0" w:val="single" w:color="#221F1F"/>
              <w:end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6"/>
            <w:vMerge w:val="restart"/>
            <w:tcBorders>
              <w:start w:sz="16.0" w:val="single" w:color="#221F1F"/>
              <w:top w:sz="16.0" w:val="single" w:color="#221F1F"/>
              <w:end w:sz="8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vMerge w:val="restart"/>
            <w:tcBorders>
              <w:start w:sz="8.0" w:val="single" w:color="#221F1F"/>
              <w:top w:sz="16.0" w:val="single" w:color="#221F1F"/>
              <w:end w:sz="8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78"/>
            <w:tcBorders>
              <w:start w:sz="8.0" w:val="single" w:color="#221F1F"/>
              <w:top w:sz="16.0" w:val="single" w:color="#221F1F"/>
              <w:end w:sz="8.0" w:val="single" w:color="#221F1F"/>
              <w:bottom w:sz="2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5a</w:t>
            </w:r>
          </w:p>
        </w:tc>
        <w:tc>
          <w:tcPr>
            <w:tcW w:type="dxa" w:w="1156"/>
            <w:vMerge w:val="restart"/>
            <w:tcBorders>
              <w:start w:sz="8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"/>
        </w:trPr>
        <w:tc>
          <w:tcPr>
            <w:tcW w:type="dxa" w:w="4332"/>
            <w:gridSpan w:val="3"/>
            <w:vMerge/>
            <w:tcBorders>
              <w:top w:sz="16.0" w:val="single" w:color="#221F1F"/>
              <w:end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16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</w:tcPr>
          <w:p/>
        </w:tc>
        <w:tc>
          <w:tcPr>
            <w:tcW w:type="dxa" w:w="2888"/>
            <w:gridSpan w:val="2"/>
            <w:vMerge/>
            <w:tcBorders>
              <w:start w:sz="16.0" w:val="single" w:color="#221F1F"/>
              <w:top w:sz="16.0" w:val="single" w:color="#221F1F"/>
              <w:end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16.0" w:val="single" w:color="#221F1F"/>
              <w:top w:sz="16.0" w:val="single" w:color="#221F1F"/>
              <w:end w:sz="8.0" w:val="single" w:color="#221F1F"/>
              <w:bottom w:sz="16.0" w:val="single" w:color="#221F1F"/>
            </w:tcBorders>
          </w:tcPr>
          <w:p/>
        </w:tc>
        <w:tc>
          <w:tcPr>
            <w:tcW w:type="dxa" w:w="1444"/>
            <w:vMerge/>
            <w:tcBorders>
              <w:start w:sz="8.0" w:val="single" w:color="#221F1F"/>
              <w:top w:sz="16.0" w:val="single" w:color="#221F1F"/>
              <w:end w:sz="8.0" w:val="single" w:color="#221F1F"/>
              <w:bottom w:sz="16.0" w:val="single" w:color="#221F1F"/>
            </w:tcBorders>
          </w:tcPr>
          <w:p/>
        </w:tc>
        <w:tc>
          <w:tcPr>
            <w:tcW w:type="dxa" w:w="1178"/>
            <w:tcBorders>
              <w:start w:sz="8.0" w:val="single" w:color="#221F1F"/>
              <w:top w:sz="2.0" w:val="single" w:color="#221F1F"/>
              <w:end w:sz="8.0" w:val="single" w:color="#221F1F"/>
              <w:bottom w:sz="1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5b</w:t>
            </w:r>
          </w:p>
        </w:tc>
        <w:tc>
          <w:tcPr>
            <w:tcW w:type="dxa" w:w="1444"/>
            <w:vMerge/>
            <w:tcBorders>
              <w:start w:sz="8.0" w:val="single" w:color="#221F1F"/>
              <w:top w:sz="16.0" w:val="single" w:color="#221F1F"/>
              <w:end w:sz="16.0" w:val="single" w:color="#221F1F"/>
              <w:bottom w:sz="16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346" w:right="690" w:bottom="388" w:left="7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