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6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 xml:space="preserve">Pence To Speak At Delta High School "Energy Summit" </w:t>
      </w:r>
    </w:p>
    <w:p>
      <w:pPr>
        <w:autoSpaceDN w:val="0"/>
        <w:autoSpaceDE w:val="0"/>
        <w:widowControl/>
        <w:spacing w:line="245" w:lineRule="auto" w:before="152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U.S. Congressman Mike Pence will speak at Delta High School’s second "Energy Summit" on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Friday, September 10. The Congressman will speak to around 400 high school students about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energy policy.</w:t>
      </w:r>
    </w:p>
    <w:p>
      <w:pPr>
        <w:autoSpaceDN w:val="0"/>
        <w:autoSpaceDE w:val="0"/>
        <w:widowControl/>
        <w:spacing w:line="185" w:lineRule="auto" w:before="8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>Friday, September 10, 2010:</w:t>
      </w:r>
    </w:p>
    <w:p>
      <w:pPr>
        <w:autoSpaceDN w:val="0"/>
        <w:autoSpaceDE w:val="0"/>
        <w:widowControl/>
        <w:spacing w:line="187" w:lineRule="auto" w:before="812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4"/>
        </w:rPr>
        <w:t>11:30 AM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 – Congressman Pence to speak at Delta High School "Energy Summit"</w:t>
      </w:r>
    </w:p>
    <w:p>
      <w:pPr>
        <w:autoSpaceDN w:val="0"/>
        <w:autoSpaceDE w:val="0"/>
        <w:widowControl/>
        <w:spacing w:line="245" w:lineRule="auto" w:before="216" w:after="0"/>
        <w:ind w:left="14" w:right="820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Delta High School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3400 SR 28 </w:t>
      </w:r>
      <w:r>
        <w:br/>
      </w:r>
      <w:r>
        <w:rPr>
          <w:rFonts w:ascii="FreeSans" w:hAnsi="FreeSans" w:eastAsia="FreeSans"/>
          <w:b w:val="0"/>
          <w:i w:val="0"/>
          <w:color w:val="000000"/>
          <w:sz w:val="24"/>
        </w:rPr>
        <w:t>Muncie</w:t>
      </w:r>
    </w:p>
    <w:p>
      <w:pPr>
        <w:autoSpaceDN w:val="0"/>
        <w:autoSpaceDE w:val="0"/>
        <w:widowControl/>
        <w:spacing w:line="185" w:lineRule="auto" w:before="9374" w:after="0"/>
        <w:ind w:left="0" w:right="28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 / 1</w:t>
      </w:r>
    </w:p>
    <w:sectPr w:rsidR="00FC693F" w:rsidRPr="0006063C" w:rsidSect="00034616">
      <w:pgSz w:w="11906" w:h="16838"/>
      <w:pgMar w:top="110" w:right="822" w:bottom="272" w:left="8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