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3327400</wp:posOffset>
            </wp:positionH>
            <wp:positionV relativeFrom="page">
              <wp:posOffset>431800</wp:posOffset>
            </wp:positionV>
            <wp:extent cx="1206500" cy="78605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860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6819900</wp:posOffset>
            </wp:positionH>
            <wp:positionV relativeFrom="page">
              <wp:posOffset>431800</wp:posOffset>
            </wp:positionV>
            <wp:extent cx="1206500" cy="786053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06500" cy="786053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431800</wp:posOffset>
            </wp:positionV>
            <wp:extent cx="876300" cy="7239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7912100</wp:posOffset>
            </wp:positionH>
            <wp:positionV relativeFrom="page">
              <wp:posOffset>533400</wp:posOffset>
            </wp:positionV>
            <wp:extent cx="381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2482850</wp:posOffset>
            </wp:positionH>
            <wp:positionV relativeFrom="page">
              <wp:posOffset>2571750</wp:posOffset>
            </wp:positionV>
            <wp:extent cx="3776979" cy="5587735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6979" cy="55877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532130</wp:posOffset>
            </wp:positionH>
            <wp:positionV relativeFrom="page">
              <wp:posOffset>4725670</wp:posOffset>
            </wp:positionV>
            <wp:extent cx="914400" cy="1222312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223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539750</wp:posOffset>
            </wp:positionH>
            <wp:positionV relativeFrom="page">
              <wp:posOffset>7519670</wp:posOffset>
            </wp:positionV>
            <wp:extent cx="914400" cy="1222312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2231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2565400</wp:posOffset>
            </wp:positionV>
            <wp:extent cx="9537700" cy="61722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37700" cy="6172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6477000</wp:posOffset>
            </wp:positionH>
            <wp:positionV relativeFrom="page">
              <wp:posOffset>13868400</wp:posOffset>
            </wp:positionV>
            <wp:extent cx="76200" cy="508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13868400</wp:posOffset>
            </wp:positionV>
            <wp:extent cx="50800" cy="38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13830300</wp:posOffset>
            </wp:positionV>
            <wp:extent cx="38100" cy="381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5791200</wp:posOffset>
            </wp:positionH>
            <wp:positionV relativeFrom="page">
              <wp:posOffset>13817600</wp:posOffset>
            </wp:positionV>
            <wp:extent cx="381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13817600</wp:posOffset>
            </wp:positionV>
            <wp:extent cx="38100" cy="381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13741400</wp:posOffset>
            </wp:positionV>
            <wp:extent cx="38100" cy="381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6515100</wp:posOffset>
            </wp:positionH>
            <wp:positionV relativeFrom="page">
              <wp:posOffset>13741400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4425950</wp:posOffset>
            </wp:positionH>
            <wp:positionV relativeFrom="page">
              <wp:posOffset>11325860</wp:posOffset>
            </wp:positionV>
            <wp:extent cx="3766820" cy="3556535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66820" cy="355653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13957300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6489700</wp:posOffset>
            </wp:positionH>
            <wp:positionV relativeFrom="page">
              <wp:posOffset>14122400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14046200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6146800</wp:posOffset>
            </wp:positionH>
            <wp:positionV relativeFrom="page">
              <wp:posOffset>14033500</wp:posOffset>
            </wp:positionV>
            <wp:extent cx="508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6172200</wp:posOffset>
            </wp:positionH>
            <wp:positionV relativeFrom="page">
              <wp:posOffset>13995400</wp:posOffset>
            </wp:positionV>
            <wp:extent cx="114300" cy="762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13995400</wp:posOffset>
            </wp:positionV>
            <wp:extent cx="63500" cy="762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6235700</wp:posOffset>
            </wp:positionH>
            <wp:positionV relativeFrom="page">
              <wp:posOffset>13982700</wp:posOffset>
            </wp:positionV>
            <wp:extent cx="508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13957300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13944600</wp:posOffset>
            </wp:positionV>
            <wp:extent cx="101600" cy="1143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5816600</wp:posOffset>
            </wp:positionH>
            <wp:positionV relativeFrom="page">
              <wp:posOffset>13944600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13931900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13893800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6070600</wp:posOffset>
            </wp:positionH>
            <wp:positionV relativeFrom="page">
              <wp:posOffset>13893800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5994400</wp:posOffset>
            </wp:positionH>
            <wp:positionV relativeFrom="page">
              <wp:posOffset>13893800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13881100</wp:posOffset>
            </wp:positionV>
            <wp:extent cx="381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042"/>
        <w:gridCol w:w="3042"/>
        <w:gridCol w:w="3042"/>
        <w:gridCol w:w="3042"/>
        <w:gridCol w:w="3042"/>
      </w:tblGrid>
      <w:tr>
        <w:trPr>
          <w:trHeight w:hRule="exact" w:val="3288"/>
        </w:trPr>
        <w:tc>
          <w:tcPr>
            <w:tcW w:type="dxa" w:w="1516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480" w:val="left"/>
                <w:tab w:pos="11980" w:val="left"/>
              </w:tabs>
              <w:autoSpaceDE w:val="0"/>
              <w:widowControl/>
              <w:spacing w:line="348" w:lineRule="exact" w:before="0" w:after="0"/>
              <w:ind w:left="1400" w:right="1296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National Aeronautics and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36"/>
              </w:rPr>
              <w:t xml:space="preserve">Mir memories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36"/>
              </w:rPr>
              <w:t xml:space="preserve">Rodeo days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Space Administration</w:t>
            </w:r>
          </w:p>
          <w:p>
            <w:pPr>
              <w:autoSpaceDN w:val="0"/>
              <w:autoSpaceDE w:val="0"/>
              <w:widowControl/>
              <w:spacing w:line="200" w:lineRule="exact" w:before="100" w:after="0"/>
              <w:ind w:left="1400" w:right="10944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Lyndon B. Johnson Space Center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Houston, Texas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390.0" w:type="dxa"/>
            </w:tblPr>
            <w:tblGrid>
              <w:gridCol w:w="15160"/>
            </w:tblGrid>
            <w:tr>
              <w:trPr>
                <w:trHeight w:hRule="exact" w:val="1260"/>
              </w:trPr>
              <w:tc>
                <w:tcPr>
                  <w:tcW w:type="dxa" w:w="1920"/>
                  <w:tcBorders>
                    <w:top w:sz="16.0" w:val="single" w:color="#000000"/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20" w:lineRule="exact" w:before="46" w:after="0"/>
              <w:ind w:left="6480" w:right="554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STS-81 crew members capture memo-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rable moments during docking with the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Russian station. Photos on Page 3.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910.0" w:type="dxa"/>
            </w:tblPr>
            <w:tblGrid>
              <w:gridCol w:w="15160"/>
            </w:tblGrid>
            <w:tr>
              <w:trPr>
                <w:trHeight w:hRule="exact" w:val="1260"/>
              </w:trPr>
              <w:tc>
                <w:tcPr>
                  <w:tcW w:type="dxa" w:w="1900"/>
                  <w:tcBorders>
                    <w:start w:sz="16.0" w:val="single" w:color="#000000"/>
                    <w:top w:sz="16.0" w:val="single" w:color="#000000"/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20" w:lineRule="exact" w:before="46" w:after="0"/>
              <w:ind w:left="11980" w:right="40" w:firstLine="0"/>
              <w:jc w:val="both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Houston Livestock Show and Rodeo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 xml:space="preserve">volunteers entertain JSC employees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20"/>
              </w:rPr>
              <w:t>and their children. Photos on Page 4.</w:t>
            </w:r>
          </w:p>
          <w:p>
            <w:pPr>
              <w:autoSpaceDN w:val="0"/>
              <w:autoSpaceDE w:val="0"/>
              <w:widowControl/>
              <w:spacing w:line="320" w:lineRule="exact" w:before="0" w:after="0"/>
              <w:ind w:left="0" w:right="0" w:firstLine="0"/>
              <w:jc w:val="center"/>
            </w:pPr>
            <w:r>
              <w:rPr>
                <w:w w:val="101.83941385020381"/>
                <w:rFonts w:ascii="Times" w:hAnsi="Times" w:eastAsia="Times"/>
                <w:b w:val="0"/>
                <w:i w:val="0"/>
                <w:color w:val="000000"/>
                <w:sz w:val="23"/>
              </w:rPr>
              <w:t xml:space="preserve">Vol. 36 </w:t>
            </w:r>
            <w:r>
              <w:rPr>
                <w:rFonts w:ascii="Times" w:hAnsi="Times" w:eastAsia="Times"/>
                <w:b/>
                <w:i w:val="0"/>
                <w:color w:val="000000"/>
                <w:sz w:val="164"/>
              </w:rPr>
              <w:t xml:space="preserve">SpaceNewsRoundup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24"/>
              </w:rPr>
              <w:t>No. 6</w:t>
            </w:r>
          </w:p>
        </w:tc>
      </w:tr>
      <w:tr>
        <w:trPr>
          <w:trHeight w:hRule="exact" w:val="1942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222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54"/>
              </w:rPr>
              <w:t xml:space="preserve">Shannon, </w:t>
            </w:r>
            <w:r>
              <w:br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54"/>
              </w:rPr>
              <w:t xml:space="preserve">Thorson to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54"/>
              </w:rPr>
              <w:t>split offices</w:t>
            </w:r>
          </w:p>
        </w:tc>
        <w:tc>
          <w:tcPr>
            <w:tcW w:type="dxa" w:w="61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9004" w:after="0"/>
              <w:ind w:left="140" w:right="92" w:firstLine="430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NASA Photo KSC-97EC-0221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STS-82 crew members are all smiles as they take a break at Launch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Pad 39A in front of Discovery during the Terminal Countdown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Demonstration Test. Front row from left are, Mission Specialists Steve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Smith, Greg Harbaugh and Steve Hawley. Back row from left are,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Mission Specialists Joe Tanner and Mark Lee, Commander Ken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Bowersox and Pilot Scott Horowitz. STS-82 will be the second Hubble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Space Telescope servicing mission. Liftoff is targeted for Tuesday. </w:t>
            </w:r>
          </w:p>
        </w:tc>
        <w:tc>
          <w:tcPr>
            <w:tcW w:type="dxa" w:w="6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60" w:lineRule="exact" w:before="232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72"/>
              </w:rPr>
              <w:t xml:space="preserve">Four space walks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72"/>
              </w:rPr>
              <w:t xml:space="preserve">highlight STS-82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72"/>
              </w:rPr>
              <w:t xml:space="preserve">Hubble mission </w:t>
            </w:r>
          </w:p>
        </w:tc>
      </w:tr>
      <w:tr>
        <w:trPr>
          <w:trHeight w:hRule="exact" w:val="580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8" w:after="0"/>
              <w:ind w:left="40" w:right="76" w:firstLine="18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Business and Information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Systems Directorate once again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will become two separate direc-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torates with Jim Shannon leading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business side and Richard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Thorson heading up information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systems.</w:t>
            </w:r>
          </w:p>
          <w:p>
            <w:pPr>
              <w:autoSpaceDN w:val="0"/>
              <w:tabs>
                <w:tab w:pos="356" w:val="left"/>
                <w:tab w:pos="1104" w:val="left"/>
                <w:tab w:pos="1640" w:val="left"/>
                <w:tab w:pos="1720" w:val="left"/>
                <w:tab w:pos="1820" w:val="left"/>
                <w:tab w:pos="2194" w:val="left"/>
                <w:tab w:pos="2256" w:val="left"/>
                <w:tab w:pos="2312" w:val="left"/>
                <w:tab w:pos="2570" w:val="left"/>
                <w:tab w:pos="2616" w:val="left"/>
                <w:tab w:pos="2622" w:val="left"/>
              </w:tabs>
              <w:autoSpaceDE w:val="0"/>
              <w:widowControl/>
              <w:spacing w:line="200" w:lineRule="exact" w:before="48" w:after="0"/>
              <w:ind w:left="4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Shannon will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serve as acting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director of the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new Business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Management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Directorate. As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director,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will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Shannon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lead the cen-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ter’s procure-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ment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Shannon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 e s o u r c e s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functions that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previously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were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part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Business and Information Systems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Directorate. Shannon joined JSC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1962 and has held progressively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responsible positions in the Mission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Operations Directorate over his 34-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year career. After holding numer-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ous managerial positions within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MOD, Shannon was appointed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assistant direc-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tor in 1989 and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named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was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deputy director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 1995. </w:t>
            </w:r>
          </w:p>
          <w:p>
            <w:pPr>
              <w:autoSpaceDN w:val="0"/>
              <w:tabs>
                <w:tab w:pos="380" w:val="left"/>
                <w:tab w:pos="622" w:val="left"/>
                <w:tab w:pos="722" w:val="left"/>
                <w:tab w:pos="912" w:val="left"/>
                <w:tab w:pos="932" w:val="left"/>
                <w:tab w:pos="1034" w:val="left"/>
                <w:tab w:pos="1140" w:val="left"/>
                <w:tab w:pos="1552" w:val="left"/>
                <w:tab w:pos="1562" w:val="left"/>
                <w:tab w:pos="1640" w:val="left"/>
                <w:tab w:pos="1662" w:val="left"/>
                <w:tab w:pos="1696" w:val="left"/>
                <w:tab w:pos="1820" w:val="left"/>
                <w:tab w:pos="1854" w:val="left"/>
                <w:tab w:pos="2164" w:val="left"/>
                <w:tab w:pos="2178" w:val="left"/>
                <w:tab w:pos="2294" w:val="left"/>
                <w:tab w:pos="2318" w:val="left"/>
                <w:tab w:pos="2572" w:val="left"/>
                <w:tab w:pos="2662" w:val="left"/>
              </w:tabs>
              <w:autoSpaceDE w:val="0"/>
              <w:widowControl/>
              <w:spacing w:line="200" w:lineRule="exact" w:before="46" w:after="0"/>
              <w:ind w:left="4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Thorson will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serve as acting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director of the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new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Informa-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Systems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Directorate. As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Thorson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acting di-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rector, Thorson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will lead the center’s information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systems and information technolo-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gy programs that previously were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part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Business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Information Systems Directorate.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He joined JSC in 1966 and has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held numerous managerial posi-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tions,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including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manager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for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Station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Integration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for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Space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Freedom; deputy manager of 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National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Space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Transportation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Systems Operations; manager 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Data Management and Opera-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tions Office and most recently,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deputy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director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 </w:t>
            </w:r>
            <w:r>
              <w:br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Center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Operations.</w:t>
            </w:r>
          </w:p>
        </w:tc>
        <w:tc>
          <w:tcPr>
            <w:tcW w:type="dxa" w:w="6084"/>
            <w:gridSpan w:val="2"/>
            <w:vMerge/>
            <w:tcBorders/>
          </w:tcPr>
          <w:p/>
        </w:tc>
        <w:tc>
          <w:tcPr>
            <w:tcW w:type="dxa" w:w="6084"/>
            <w:gridSpan w:val="2"/>
            <w:vMerge/>
            <w:tcBorders/>
          </w:tcPr>
          <w:p/>
        </w:tc>
      </w:tr>
      <w:tr>
        <w:trPr>
          <w:trHeight w:hRule="exact" w:val="8200"/>
        </w:trPr>
        <w:tc>
          <w:tcPr>
            <w:tcW w:type="dxa" w:w="3042"/>
            <w:vMerge/>
            <w:tcBorders/>
          </w:tcPr>
          <w:p/>
        </w:tc>
        <w:tc>
          <w:tcPr>
            <w:tcW w:type="dxa" w:w="6084"/>
            <w:gridSpan w:val="2"/>
            <w:vMerge/>
            <w:tcBorders/>
          </w:tcPr>
          <w:p/>
        </w:tc>
        <w:tc>
          <w:tcPr>
            <w:tcW w:type="dxa" w:w="606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38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By Ed Campion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roll maneuver to position it for grap-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STS-82 astronauts are to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pling. Hawley will use the robot arm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arrive at Kennedy Space Center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 grab the telescope and berth it in</w:t>
            </w:r>
          </w:p>
          <w:p>
            <w:pPr>
              <w:autoSpaceDN w:val="0"/>
              <w:tabs>
                <w:tab w:pos="3168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today as Discovery prepares to lift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Discovery’s cargo bay. Once the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off on the second servicing mission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telescope is secure and power has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 the orbiting Hubble Space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transferred to Discovery, Horowitz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Telescope.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will maneuver the shuttle so that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Commander Ken Bowersox, Pilot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Hubble’s solar arrays face the sun</w:t>
            </w:r>
          </w:p>
          <w:p>
            <w:pPr>
              <w:autoSpaceDN w:val="0"/>
              <w:tabs>
                <w:tab w:pos="782" w:val="left"/>
                <w:tab w:pos="1792" w:val="left"/>
                <w:tab w:pos="2340" w:val="left"/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Scott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Horowitz,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and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Mission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and its internal batteries can</w:t>
            </w:r>
          </w:p>
          <w:p>
            <w:pPr>
              <w:autoSpaceDN w:val="0"/>
              <w:tabs>
                <w:tab w:pos="1264" w:val="left"/>
                <w:tab w:pos="1934" w:val="left"/>
                <w:tab w:pos="2554" w:val="left"/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Specialists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Mark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Lee,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Greg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recharge. </w:t>
            </w:r>
          </w:p>
          <w:p>
            <w:pPr>
              <w:autoSpaceDN w:val="0"/>
              <w:tabs>
                <w:tab w:pos="33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Harbaugh, Steve Smith, Joe Tanner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Beginning Thursday evening, the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and Steve Hawley were to leave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first of four space walks over four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Ellington Field early Friday and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successive days will be conducted.</w:t>
            </w:r>
          </w:p>
          <w:p>
            <w:pPr>
              <w:autoSpaceDN w:val="0"/>
              <w:tabs>
                <w:tab w:pos="33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spend the next few days in weather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During the space walks, Lee,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and mission-related meetings.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Harbaugh, Smith and Tanner will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246" w:lineRule="exact" w:before="0" w:after="0"/>
              <w:ind w:left="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official STS-82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install two state-of-the-art</w:t>
            </w:r>
          </w:p>
          <w:p>
            <w:pPr>
              <w:autoSpaceDN w:val="0"/>
              <w:autoSpaceDE w:val="0"/>
              <w:widowControl/>
              <w:spacing w:line="246" w:lineRule="exact" w:before="154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early Saturday at 3 a.m.</w:t>
            </w:r>
          </w:p>
          <w:p>
            <w:pPr>
              <w:autoSpaceDN w:val="0"/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CST. </w:t>
            </w:r>
          </w:p>
          <w:p>
            <w:pPr>
              <w:autoSpaceDN w:val="0"/>
              <w:tabs>
                <w:tab w:pos="778" w:val="left"/>
                <w:tab w:pos="1194" w:val="left"/>
                <w:tab w:pos="1692" w:val="left"/>
                <w:tab w:pos="2350" w:val="left"/>
                <w:tab w:pos="39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Readiness Review meet-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Flight </w:t>
            </w:r>
            <w:r>
              <w:tab/>
            </w:r>
            <w:r>
              <w:rPr>
                <w:rFonts w:ascii="Times" w:hAnsi="Times" w:eastAsia="Times"/>
                <w:b/>
                <w:i w:val="0"/>
                <w:color w:val="000000"/>
                <w:sz w:val="67"/>
              </w:rPr>
              <w:t>S</w:t>
            </w:r>
            <w:r>
              <w:rPr>
                <w:rFonts w:ascii="Times" w:hAnsi="Times" w:eastAsia="Times"/>
                <w:b/>
                <w:i w:val="0"/>
                <w:color w:val="000000"/>
                <w:sz w:val="46"/>
              </w:rPr>
              <w:t>TS-</w:t>
            </w:r>
            <w:r>
              <w:rPr>
                <w:rFonts w:ascii="Times" w:hAnsi="Times" w:eastAsia="Times"/>
                <w:b/>
                <w:i w:val="0"/>
                <w:color w:val="000000"/>
                <w:sz w:val="46"/>
              </w:rPr>
              <w:t>8</w:t>
            </w:r>
            <w:r>
              <w:rPr>
                <w:rFonts w:ascii="Times" w:hAnsi="Times" w:eastAsia="Times"/>
                <w:b/>
                <w:i w:val="0"/>
                <w:color w:val="000000"/>
                <w:sz w:val="67"/>
              </w:rPr>
              <w:t xml:space="preserve">2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icantly upgrade the scien-</w:t>
            </w:r>
          </w:p>
          <w:p>
            <w:pPr>
              <w:autoSpaceDN w:val="0"/>
              <w:autoSpaceDE w:val="0"/>
              <w:widowControl/>
              <w:spacing w:line="246" w:lineRule="exact" w:before="0" w:after="0"/>
              <w:ind w:left="0" w:right="4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tific capabilities of the tele-</w:t>
            </w:r>
          </w:p>
          <w:p>
            <w:pPr>
              <w:autoSpaceDN w:val="0"/>
              <w:tabs>
                <w:tab w:pos="1206" w:val="left"/>
                <w:tab w:pos="1692" w:val="left"/>
                <w:tab w:pos="3960" w:val="left"/>
              </w:tabs>
              <w:autoSpaceDE w:val="0"/>
              <w:widowControl/>
              <w:spacing w:line="424" w:lineRule="exact" w:before="0" w:after="0"/>
              <w:ind w:left="120" w:right="0" w:firstLine="0"/>
              <w:jc w:val="left"/>
            </w:pPr>
            <w:r>
              <w:tab/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scope. They also will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countdown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isto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begin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instruments that will signif-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ing on Jan. 30, NASA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perform maintenance to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managers set Feb. 11 as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keep HUbble functioning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official launch date for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smoothly until the next</w:t>
            </w:r>
          </w:p>
          <w:p>
            <w:pPr>
              <w:autoSpaceDN w:val="0"/>
              <w:tabs>
                <w:tab w:pos="2944" w:val="left"/>
                <w:tab w:pos="39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mission. The 65-</w:t>
            </w:r>
            <w:r>
              <w:tab/>
            </w:r>
            <w:r>
              <w:rPr>
                <w:rFonts w:ascii="BritannicBold" w:hAnsi="BritannicBold" w:eastAsia="BritannicBold"/>
                <w:b/>
                <w:i w:val="0"/>
                <w:color w:val="FFCC00"/>
                <w:sz w:val="7"/>
              </w:rPr>
              <w:t xml:space="preserve">STS-82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scheduled servicing mis-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minute launch window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sion in 1999. </w:t>
            </w:r>
          </w:p>
          <w:p>
            <w:pPr>
              <w:autoSpaceDN w:val="0"/>
              <w:tabs>
                <w:tab w:pos="414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opens at 2:56 a.m. CST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Once the space walks</w:t>
            </w:r>
          </w:p>
          <w:p>
            <w:pPr>
              <w:autoSpaceDN w:val="0"/>
              <w:tabs>
                <w:tab w:pos="2388" w:val="left"/>
                <w:tab w:pos="39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Tuesday. </w:t>
            </w:r>
            <w:r>
              <w:rPr>
                <w:w w:val="101.70567553976309"/>
                <w:rFonts w:ascii="Times" w:hAnsi="Times" w:eastAsia="Times"/>
                <w:b/>
                <w:i w:val="0"/>
                <w:color w:val="000000"/>
                <w:sz w:val="23"/>
              </w:rPr>
              <w:t xml:space="preserve">DISCOVERY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are complete, ground con-</w:t>
            </w:r>
          </w:p>
          <w:p>
            <w:pPr>
              <w:autoSpaceDN w:val="0"/>
              <w:tabs>
                <w:tab w:pos="3960" w:val="left"/>
              </w:tabs>
              <w:autoSpaceDE w:val="0"/>
              <w:widowControl/>
              <w:spacing w:line="246" w:lineRule="exact" w:before="0" w:after="0"/>
              <w:ind w:left="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Work at Launch Pad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trollers will  turn on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39A this week included completion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Hubble’s internal power and Hawley,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of payload integration and verifica-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who originally deployed Hubble on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tion tests, cooling of the Near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STS-31 in April 1990, will release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Infrared Camera and Multi-Object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 orbiting observatory to continue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Spectrometer payload and closeout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its exploration of distant galaxies.</w:t>
            </w:r>
          </w:p>
          <w:p>
            <w:pPr>
              <w:autoSpaceDN w:val="0"/>
              <w:tabs>
                <w:tab w:pos="3348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 the aft compartment.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Discovery’s mission is planned for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 addition to standard pre-launch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9 days, 22 hours, 47 minutes. The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processing activities this week, KSC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second shuttle mission of the year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technicians also removed and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will conclude with a landing at KSC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replaced the nozzle throat plugs 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on Feb. 21 at about 1:43 a.m. CST.</w:t>
            </w:r>
          </w:p>
          <w:p>
            <w:pPr>
              <w:autoSpaceDN w:val="0"/>
              <w:tabs>
                <w:tab w:pos="336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solid rocket boosters. The team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While Discovery is poised to begin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examining the nozzle throat erosion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its mission, processing work on the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issue asked for  the plug changeout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other shuttles supporting flight oper-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 give engineers additional data 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ations also continues on schedule.</w:t>
            </w:r>
          </w:p>
          <w:p>
            <w:pPr>
              <w:autoSpaceDN w:val="0"/>
              <w:tabs>
                <w:tab w:pos="3360" w:val="left"/>
                <w:tab w:pos="4338" w:val="left"/>
                <w:tab w:pos="5412" w:val="left"/>
                <w:tab w:pos="5766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 batch of polysulfide material used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Following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installation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on some recent SRBs. The polysul-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Spacelab into Columbia last Friday,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fide material may be a possible con-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KSC technicians conducted integra-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tributor to the unusual erosion pat-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tion and verification tests on the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tern seen during two previous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module. Securing of the three shut-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shuttle launches.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tle main engines also was complet-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8" w:lineRule="exact" w:before="0" w:after="0"/>
              <w:ind w:left="30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Assuming an on-time launch on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ed. Current plans call for Columbia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50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Feb. 11, Discovery will rendezvous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to be moved to the Vehicle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with the orbiting telescope just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Assembly Bldg. on March 3 and to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before 2 a.m. CST on Feb. 13.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be moved to the launch pad one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When the shuttle is within 200 feet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week later. Columbia’s seven astro-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 the telescope, ground controllers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nauts will fly on STS-83, a 16-day</w:t>
            </w:r>
          </w:p>
          <w:p>
            <w:pPr>
              <w:autoSpaceDN w:val="0"/>
              <w:tabs>
                <w:tab w:pos="3180" w:val="left"/>
              </w:tabs>
              <w:autoSpaceDE w:val="0"/>
              <w:widowControl/>
              <w:spacing w:line="246" w:lineRule="exact" w:before="0" w:after="0"/>
              <w:ind w:left="1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will command Hubble to perform a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microgravity sciences flight1.</w:t>
            </w:r>
          </w:p>
        </w:tc>
      </w:tr>
      <w:tr>
        <w:trPr>
          <w:trHeight w:hRule="exact" w:val="1420"/>
        </w:trPr>
        <w:tc>
          <w:tcPr>
            <w:tcW w:type="dxa" w:w="3042"/>
            <w:vMerge/>
            <w:tcBorders/>
          </w:tcPr>
          <w:p/>
        </w:tc>
        <w:tc>
          <w:tcPr>
            <w:tcW w:type="dxa" w:w="6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60" w:lineRule="exact" w:before="300" w:after="0"/>
              <w:ind w:left="104" w:right="432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54"/>
              </w:rPr>
              <w:t xml:space="preserve">Black history artifacts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54"/>
              </w:rPr>
              <w:t>needed for exhibit</w:t>
            </w:r>
          </w:p>
        </w:tc>
        <w:tc>
          <w:tcPr>
            <w:tcW w:type="dxa" w:w="6084"/>
            <w:gridSpan w:val="2"/>
            <w:vMerge/>
            <w:tcBorders/>
          </w:tcPr>
          <w:p/>
        </w:tc>
      </w:tr>
      <w:tr>
        <w:trPr>
          <w:trHeight w:hRule="exact" w:val="1580"/>
        </w:trPr>
        <w:tc>
          <w:tcPr>
            <w:tcW w:type="dxa" w:w="3042"/>
            <w:vMerge/>
            <w:tcBorders/>
          </w:tcPr>
          <w:p/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  <w:tab w:pos="904" w:val="left"/>
                <w:tab w:pos="1360" w:val="left"/>
                <w:tab w:pos="2032" w:val="left"/>
              </w:tabs>
              <w:autoSpaceDE w:val="0"/>
              <w:widowControl/>
              <w:spacing w:line="200" w:lineRule="exact" w:before="66" w:after="0"/>
              <w:ind w:left="14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 observance of Black History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Month,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Equal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Opportunity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Programs Office will host a Black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History Exhibit from 11 a.m.-1:30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p.m. Feb. 25 and 26 in the Bldg. 3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cafeteria.</w:t>
            </w:r>
          </w:p>
          <w:p>
            <w:pPr>
              <w:autoSpaceDN w:val="0"/>
              <w:autoSpaceDE w:val="0"/>
              <w:widowControl/>
              <w:spacing w:line="246" w:lineRule="exact" w:before="0" w:after="0"/>
              <w:ind w:left="3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JSC employees are encouraged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6" w:after="0"/>
              <w:ind w:left="220" w:right="98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to submit items for display 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enhance the variety and significance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of African-Americans in American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history. </w:t>
            </w:r>
          </w:p>
          <w:p>
            <w:pPr>
              <w:autoSpaceDN w:val="0"/>
              <w:autoSpaceDE w:val="0"/>
              <w:widowControl/>
              <w:spacing w:line="200" w:lineRule="exact" w:before="46" w:after="0"/>
              <w:ind w:left="220" w:right="98" w:firstLine="18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Employees who have any items 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display can contact Patricia Burke at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x30606 no later than Feb. 18.</w:t>
            </w:r>
          </w:p>
        </w:tc>
        <w:tc>
          <w:tcPr>
            <w:tcW w:type="dxa" w:w="6084"/>
            <w:gridSpan w:val="2"/>
            <w:vMerge/>
            <w:tcBorders/>
          </w:tcPr>
          <w:p/>
        </w:tc>
      </w:tr>
      <w:tr>
        <w:trPr>
          <w:trHeight w:hRule="exact" w:val="1380"/>
        </w:trPr>
        <w:tc>
          <w:tcPr>
            <w:tcW w:type="dxa" w:w="59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20" w:lineRule="exact" w:before="298" w:after="0"/>
              <w:ind w:left="4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50"/>
              </w:rPr>
              <w:t xml:space="preserve">Linenger salutes Houston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50"/>
              </w:rPr>
              <w:t>rodeo from Mir station</w:t>
            </w:r>
          </w:p>
        </w:tc>
        <w:tc>
          <w:tcPr>
            <w:tcW w:type="dxa" w:w="6240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6.00000000000023" w:type="dxa"/>
            </w:tblPr>
            <w:tblGrid>
              <w:gridCol w:w="6240"/>
            </w:tblGrid>
            <w:tr>
              <w:trPr>
                <w:trHeight w:hRule="exact" w:val="5568"/>
              </w:trPr>
              <w:tc>
                <w:tcPr>
                  <w:tcW w:type="dxa" w:w="5928"/>
                  <w:tcBorders>
                    <w:start w:sz="8.0" w:val="single" w:color="#000000"/>
                    <w:top w:sz="8.0" w:val="single" w:color="#000000"/>
                    <w:end w:sz="8.0" w:val="single" w:color="#000000"/>
                    <w:bottom w:sz="8.0" w:val="single" w:color="#00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00" w:lineRule="exact" w:before="280" w:after="0"/>
              <w:ind w:left="100" w:right="0" w:firstLine="0"/>
              <w:jc w:val="lef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48"/>
              </w:rPr>
              <w:t xml:space="preserve">JSC workers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48"/>
              </w:rPr>
              <w:t xml:space="preserve">take buyout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48"/>
              </w:rPr>
              <w:t>advantage</w:t>
            </w:r>
          </w:p>
        </w:tc>
      </w:tr>
      <w:tr>
        <w:trPr>
          <w:trHeight w:hRule="exact" w:val="400"/>
        </w:trPr>
        <w:tc>
          <w:tcPr>
            <w:tcW w:type="dxa" w:w="2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0" w:val="left"/>
                <w:tab w:pos="502" w:val="left"/>
                <w:tab w:pos="1238" w:val="left"/>
                <w:tab w:pos="1384" w:val="left"/>
                <w:tab w:pos="1736" w:val="left"/>
                <w:tab w:pos="2198" w:val="left"/>
              </w:tabs>
              <w:autoSpaceDE w:val="0"/>
              <w:widowControl/>
              <w:spacing w:line="200" w:lineRule="exact" w:before="106" w:after="0"/>
              <w:ind w:left="4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Mir 22 Flight Engineer Jerry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Linenger sent his greetings to partic-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ipants in the Houston Livestock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Show and Rodeo last week but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spent most of the week diving into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his experiments on the Russian Mir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Space Station and preparing for 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arrival of the Mir 23 crew next week.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“Welcome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everybody to 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Houston Livestock and Rodeo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show,” Linenger said. “It is going 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be a fantastic event and I wish I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were down there right now to join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y’all. I know that there are more than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10,000 volunteers that make the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show a success and so we want 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salute all those people that put in all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their hard work, hard effort to make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show a success every year. And,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also to those volunteers at JSC. I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know a lot of folks down there also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get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involved </w:t>
            </w:r>
            <w:r>
              <w:tab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Houston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Livestock Show and Rodeo.” </w:t>
            </w:r>
            <w:r>
              <w:br/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Linenger showed off his sheriff-in-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space badge and hog socks and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roped a couple of aliens as he made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deputies of Commander Valery</w:t>
            </w:r>
          </w:p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78" w:val="left"/>
                <w:tab w:pos="1540" w:val="left"/>
                <w:tab w:pos="2248" w:val="left"/>
              </w:tabs>
              <w:autoSpaceDE w:val="0"/>
              <w:widowControl/>
              <w:spacing w:line="200" w:lineRule="exact" w:before="104" w:after="0"/>
              <w:ind w:left="14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Korzun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and </w:t>
            </w:r>
            <w:r>
              <w:tab/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Flight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Engineer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Alexander Kaleri. </w:t>
            </w:r>
          </w:p>
          <w:p>
            <w:pPr>
              <w:autoSpaceDN w:val="0"/>
              <w:autoSpaceDE w:val="0"/>
              <w:widowControl/>
              <w:spacing w:line="200" w:lineRule="exact" w:before="46" w:after="0"/>
              <w:ind w:left="140" w:right="0" w:firstLine="18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break in activities came after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 busy four weeks on Mir, but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Linenger said he is making himself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at home and enjoying his stay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space.</w:t>
            </w:r>
          </w:p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“So far it’s been a great experi-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ence,” Linenger said last week dur-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ing an interview with WDRV in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Detroit. “I have been really busy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doing some great science experi-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ments, but also having an enjoyable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time getting use to a new environ-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ment. The floating and those things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that most people associate with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space becomes second nature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around here and it feels like I am at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home now. The minute I got into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space I felt very comfortable physi-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cally. You just have to adjust a little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bit because everything is fingertip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control. You can’t go bounding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around or leaping or anything like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that, you just basically use your fin-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gertips and push yourself in any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Please see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MIR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, Page 4</w:t>
            </w:r>
          </w:p>
        </w:tc>
        <w:tc>
          <w:tcPr>
            <w:tcW w:type="dxa" w:w="6084"/>
            <w:gridSpan w:val="2"/>
            <w:vMerge/>
            <w:tcBorders/>
          </w:tcPr>
          <w:p/>
        </w:tc>
        <w:tc>
          <w:tcPr>
            <w:tcW w:type="dxa" w:w="3042"/>
            <w:vMerge/>
            <w:tcBorders/>
          </w:tcPr>
          <w:p/>
        </w:tc>
      </w:tr>
      <w:tr>
        <w:trPr>
          <w:trHeight w:hRule="exact" w:val="4120"/>
        </w:trPr>
        <w:tc>
          <w:tcPr>
            <w:tcW w:type="dxa" w:w="3042"/>
            <w:vMerge/>
            <w:tcBorders/>
          </w:tcPr>
          <w:p/>
        </w:tc>
        <w:tc>
          <w:tcPr>
            <w:tcW w:type="dxa" w:w="3042"/>
            <w:vMerge/>
            <w:tcBorders/>
          </w:tcPr>
          <w:p/>
        </w:tc>
        <w:tc>
          <w:tcPr>
            <w:tcW w:type="dxa" w:w="6084"/>
            <w:gridSpan w:val="2"/>
            <w:vMerge/>
            <w:tcBorders/>
          </w:tcPr>
          <w:p/>
        </w:tc>
        <w:tc>
          <w:tcPr>
            <w:tcW w:type="dxa" w:w="2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4" w:after="0"/>
              <w:ind w:left="100" w:right="38" w:firstLine="18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 total of 113 employees took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advantage of the latest NASA buy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out program and left JSC to pursue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other interests.</w:t>
            </w:r>
          </w:p>
          <w:p>
            <w:pPr>
              <w:autoSpaceDN w:val="0"/>
              <w:autoSpaceDE w:val="0"/>
              <w:widowControl/>
              <w:spacing w:line="200" w:lineRule="exact" w:before="48" w:after="0"/>
              <w:ind w:left="100" w:right="40" w:firstLine="18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The following is a breakdown of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JSC employees by directorate who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elected to voluntarily resign, retire or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take an “early out” through the buy-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out program. </w:t>
            </w:r>
          </w:p>
          <w:p>
            <w:pPr>
              <w:autoSpaceDN w:val="0"/>
              <w:tabs>
                <w:tab w:pos="280" w:val="left"/>
                <w:tab w:pos="1162" w:val="left"/>
                <w:tab w:pos="2364" w:val="left"/>
              </w:tabs>
              <w:autoSpaceDE w:val="0"/>
              <w:widowControl/>
              <w:spacing w:line="200" w:lineRule="exact" w:before="46" w:after="0"/>
              <w:ind w:left="10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Human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Resources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Office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: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Richard Campbell, Curtis Collins,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Valerie Michaud and Elaine Trainor. </w:t>
            </w: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Office of Public Affairs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: Juanie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Campbell, Edna Campos, Bunny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>Dean and Jim Poindexter.</w:t>
            </w:r>
          </w:p>
          <w:p>
            <w:pPr>
              <w:autoSpaceDN w:val="0"/>
              <w:tabs>
                <w:tab w:pos="280" w:val="left"/>
              </w:tabs>
              <w:autoSpaceDE w:val="0"/>
              <w:widowControl/>
              <w:spacing w:line="200" w:lineRule="exact" w:before="48" w:after="0"/>
              <w:ind w:left="100" w:right="0" w:firstLine="0"/>
              <w:jc w:val="left"/>
            </w:pPr>
            <w:r>
              <w:tab/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Legal Office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: Harold Dantone,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Hank Flagg and John Lottinville. </w:t>
            </w:r>
          </w:p>
          <w:p>
            <w:pPr>
              <w:autoSpaceDN w:val="0"/>
              <w:autoSpaceDE w:val="0"/>
              <w:widowControl/>
              <w:spacing w:line="200" w:lineRule="exact" w:before="48" w:after="0"/>
              <w:ind w:left="0" w:right="20" w:firstLine="0"/>
              <w:jc w:val="right"/>
            </w:pP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Business and Information Ser-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vices Directorate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:  Doris Adams,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Bluford Brady, Jane Brandenstein,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Anne Brenton, Warren Conner,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Dean DesJardins, Ruth Elder,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Jackie Fisher, Paula Fyffe, Patricia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8"/>
              </w:rPr>
              <w:t xml:space="preserve">Kanz, Edward Kenyon, Theodore 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 xml:space="preserve">Please see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WORKERS</w:t>
            </w:r>
            <w:r>
              <w:rPr>
                <w:rFonts w:ascii="Helvetica" w:hAnsi="Helvetica" w:eastAsia="Helvetica"/>
                <w:b w:val="0"/>
                <w:i w:val="0"/>
                <w:color w:val="000000"/>
                <w:sz w:val="16"/>
              </w:rPr>
              <w:t>, Page 4</w:t>
            </w:r>
          </w:p>
        </w:tc>
      </w:tr>
      <w:tr>
        <w:trPr>
          <w:trHeight w:hRule="exact" w:val="1000"/>
        </w:trPr>
        <w:tc>
          <w:tcPr>
            <w:tcW w:type="dxa" w:w="3042"/>
            <w:vMerge/>
            <w:tcBorders/>
          </w:tcPr>
          <w:p/>
        </w:tc>
        <w:tc>
          <w:tcPr>
            <w:tcW w:type="dxa" w:w="3042"/>
            <w:vMerge/>
            <w:tcBorders/>
          </w:tcPr>
          <w:p/>
        </w:tc>
        <w:tc>
          <w:tcPr>
            <w:tcW w:type="dxa" w:w="62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220" w:right="118" w:firstLine="4332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000000"/>
                <w:sz w:val="12"/>
              </w:rPr>
              <w:t xml:space="preserve">NASA Photo STS081-E-5498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STS-81 Mission Specialist Jeff Wisoff, right, and other Atlantis crew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>members give Mir 22 Flight Engineer Jerry Linenger a special inflat-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able cake to celebrate his 42nd birthday before leaving him on the </w:t>
            </w:r>
            <w:r>
              <w:rPr>
                <w:rFonts w:ascii="Helvetica" w:hAnsi="Helvetica" w:eastAsia="Helvetica"/>
                <w:b/>
                <w:i w:val="0"/>
                <w:color w:val="000000"/>
                <w:sz w:val="18"/>
              </w:rPr>
              <w:t xml:space="preserve">orbiting laboratory. </w:t>
            </w:r>
          </w:p>
        </w:tc>
        <w:tc>
          <w:tcPr>
            <w:tcW w:type="dxa" w:w="304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00" w:h="25440"/>
      <w:pgMar w:top="276" w:right="798" w:bottom="470" w:left="79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