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CE03 LTspice .asc 手動作成</w:t>
      </w:r>
    </w:p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BLOCK 単位 配置ガイド</w:t>
      </w:r>
    </w:p>
    <w:p>
      <w:pPr>
        <w:spacing w:after="240"/>
        <w:jc w:val="center"/>
      </w:pPr>
      <w:r>
        <w:rPr>
          <w:rFonts w:ascii="Yu Gothic" w:cs="Yu Gothic" w:eastAsia="Yu Gothic" w:hAnsi="Yu Gothic"/>
          <w:i/>
          <w:iCs/>
          <w:sz w:val="20"/>
          <w:szCs w:val="20"/>
        </w:rPr>
        <w:t xml:space="preserve">Version 1 (.cir v5 対応)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対象ファイル: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ce03_ltspice_equivalent_input_filter_pfc_v5_annotated.cir（コピー元）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最終出力: ce03_ltspice_equivalent_input_filter_pfc_v5.asc（手動作成）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方針: BLOCK単位で6つの作業シートに分け、各シートを独立して組み立ててから、最終ステップで1枚の .asc にコピー＆統合する。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0. 共通事項（最初に1回だけ目を通す）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0.1 LTspice 基本ショートカット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6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キー / 操作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機能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Component（部品ライブラリから素子配置）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Resistor（抵抗）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Capacitor（コンデンサ）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L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Inductor（インダクタ）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G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GND（接地, ノード 0）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Wire（配線）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Net Label（ノード名ラベル）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SPICE Directive（.param, .tran 等のコマンド貼付）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Text comment（コメント）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Ctrl+R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Rotate（90°回転）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Ctrl+E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Mirror（左右反転）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Delete（削除）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F7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Move（移動）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Drag（ワイヤ付き移動）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F9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Undo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Ctrl+Shift+F9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Redo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Esc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操作キャンセル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0.2 グリッドと座標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LTspiceのキャンバスは内部単位で動く。表示上の1グリッドは16単位（標準ズーム）。素子は通常 96～112単位（6～7グリッド）の間隔で並べると見やすい。本ガイドでは座標を厳密には指定せず、「上から○行目」「左から○列目」のような相対位置で示す。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0.3 部品ライブラリで使うシンボル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素子タイプ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LTspice シンボル名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抵抗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res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 キーでも配置可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コンデンサ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cap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 キー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インダクタ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ind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L キー、相互結合は K 文で別途記述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電圧源（信号）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voltage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F2 → voltage、SINE/PULSE 設定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電圧源（0 V センス）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voltage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値=0、電流測定用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電流源（任意式）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bi（Behavioral I）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F2 → bi、I=式 を Value に書く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GND（ノード 0）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0 (gnd)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G キー、これだけが「ノード 0」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ネットラベル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（部品ではなく Net Label）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F4、ノード名を全シートで統一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0.4 ノード名規約（全シート共通）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以下のノード名は、メモ v5 付録A の正表に従う。シート間の接続はすべて Net Label（F4）で行うので、表記ミス＝接続ミスとなる。コピー＆貼り付けで入力することを推奨。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6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ノード名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意味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srcL, srcN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AC電源の理想出力端子（VACL の両端）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sL0, sN0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源側終端共通バス（フィードスルーと1m線路の分岐点）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ftL1, ftL2, ftN1, ftN2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フィードスルーC のESR/ESL中間ノード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l1, l2, n1, n2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1m線路の中間ノードと EUT入力直前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chassis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シャーシ/グランドプレーン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ch0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Rbond と Lbond の中間ノード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LTspice の接地（Lbond の下、ここだけ G キーで配置）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inL, inN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EMIフィルタ入力（カレントプローブ下流）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fL1, fN1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EMIフィルタ中間（CMチョーク出力 / Cx1 ノード）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fL2, fN2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EMIフィルタ出力 / PFC入力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ndamp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ダンピングブランチ Rdamp/Cdamp の中間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sw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簡略PFC のVSW スイッチノード（ローカル）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0.5 シート分割の全体像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以下6シートを順番に作る。各シートは独立して組み立てられる。最後に Sheet 7（全体統合）で1枚の .asc にまとめる。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53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シート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対応 BLOCK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主な内容</w:t>
            </w:r>
          </w:p>
        </w:tc>
        <w:tc>
          <w:tcPr>
            <w:tcW w:type="dxa" w:w="1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目安素子数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Sheet 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BLOCK 4 + 5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AC源 VACL + 10 µFフィードスルー</w:t>
            </w:r>
          </w:p>
        </w:tc>
        <w:tc>
          <w:tcPr>
            <w:tcW w:type="dxa" w:w="1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Sheet 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BLOCK 6 + 7 + 8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1m平行線・寄生C・シャーシボンディング・カレントプローブ</w:t>
            </w:r>
          </w:p>
        </w:tc>
        <w:tc>
          <w:tcPr>
            <w:tcW w:type="dxa" w:w="1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Sheet 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BLOCK 9 前半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CMチョーク Lcm + Cx1 + Rdis1</w:t>
            </w:r>
          </w:p>
        </w:tc>
        <w:tc>
          <w:tcPr>
            <w:tcW w:type="dxa" w:w="1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Sheet 4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BLOCK 9 後半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DMインダクタ + ダンピング + Cx2 + Y cap</w:t>
            </w:r>
          </w:p>
        </w:tc>
        <w:tc>
          <w:tcPr>
            <w:tcW w:type="dxa" w:w="1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Sheet 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BLOCK 10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簡略PFC等価モデル（Rpfc, B_IDM, B_ICM, VSW, Cswch）</w:t>
            </w:r>
          </w:p>
        </w:tc>
        <w:tc>
          <w:tcPr>
            <w:tcW w:type="dxa" w:w="1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Sheet 6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BLOCK 0/1/2/3 + 11/12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.param 群 + .tran + コメント（テキスト要素のみ）</w:t>
            </w:r>
          </w:p>
        </w:tc>
        <w:tc>
          <w:tcPr>
            <w:tcW w:type="dxa" w:w="1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Sheet 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上記6枚を1枚に統合</w:t>
            </w:r>
          </w:p>
        </w:tc>
        <w:tc>
          <w:tcPr>
            <w:tcW w:type="dxa" w:w="1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Sheet 1: AC源 + フィードスルー（BLOCK 4 + 5）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1.1 含まれる素子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700"/>
        <w:gridCol w:w="4060"/>
      </w:tblGrid>
      <w:tr>
        <w:trPr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型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値 / .param</w:t>
            </w:r>
          </w:p>
        </w:tc>
        <w:tc>
          <w:tcPr>
            <w:tcW w:type="dxa" w:w="4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ノード(+) → ノード(-)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VACL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voltage (SINE)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SINE(0 {VPK} {FAC})</w:t>
            </w:r>
          </w:p>
        </w:tc>
        <w:tc>
          <w:tcPr>
            <w:tcW w:type="dxa" w:w="4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srcL → srcN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RsrcL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50m</w:t>
            </w:r>
          </w:p>
        </w:tc>
        <w:tc>
          <w:tcPr>
            <w:tcW w:type="dxa" w:w="4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srcL → sL0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RsrcN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50m</w:t>
            </w:r>
          </w:p>
        </w:tc>
        <w:tc>
          <w:tcPr>
            <w:tcW w:type="dxa" w:w="4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srcN → sN0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RftL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{RFT_ESR}</w:t>
            </w:r>
          </w:p>
        </w:tc>
        <w:tc>
          <w:tcPr>
            <w:tcW w:type="dxa" w:w="4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sL0 → ftL1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LftL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ind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{LFT_ESL}</w:t>
            </w:r>
          </w:p>
        </w:tc>
        <w:tc>
          <w:tcPr>
            <w:tcW w:type="dxa" w:w="4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ftL1 → ftL2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CftL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cap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{CFT}</w:t>
            </w:r>
          </w:p>
        </w:tc>
        <w:tc>
          <w:tcPr>
            <w:tcW w:type="dxa" w:w="4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ftL2 → chassis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RftN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{RFT_ESR}</w:t>
            </w:r>
          </w:p>
        </w:tc>
        <w:tc>
          <w:tcPr>
            <w:tcW w:type="dxa" w:w="4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sN0 → ftN1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LftN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ind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{LFT_ESL}</w:t>
            </w:r>
          </w:p>
        </w:tc>
        <w:tc>
          <w:tcPr>
            <w:tcW w:type="dxa" w:w="4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ftN1 → ftN2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CftN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cap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{CFT}</w:t>
            </w:r>
          </w:p>
        </w:tc>
        <w:tc>
          <w:tcPr>
            <w:tcW w:type="dxa" w:w="4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ftN2 → chassis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1.2 配置レイアウト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AC源を左、フィードスルーを右に配置。フィードスルーは Line/Return が縦に対称になるように上下に並べる。底辺に chassis バスを横一直線で通す。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(sL0)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●─────●(ftL1)──L────●(ftL2)──C──┐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│     R(RftL)        L(LftL)    │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│                               │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(srcL)               │       Cft is line-to-chassis  │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●──R(RsrcL)──●(sL0)│                               │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│                  │                               │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V  ─┴─                                                 │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AC  ⊕  VACL                                            │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│                                                  │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●──R(RsrcN)──●(sN0)                                │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(srcN)               │                               │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│                               │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●─────●(ftN1)──L────●(ftN2)──C──┤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(sN0)    R(RftN)        L(LftN)   │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│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(chassis) ●─────────────────────────────────────────────●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1.3 このシートのインターフェース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60"/>
      </w:tblGrid>
      <w:tr>
        <w:trPr>
          <w:tblHeader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他シートへ繋ぐノード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送り先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sL0, sN0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Sheet 2（1m線路 BLOCK 6）の入口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chassis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Sheet 2, 4, 5（共通の chassis バス）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1.4 配置のコツ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VACL の SINE 引数は、部品配置後にダブルクリック → 「Advanced」→ Function: SINE、Vinitial=0, Vamp={VPK}, Freq={FAC} で入力。{VPK} と {FAC} は Sheet 6 で .param 定義する。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CftL/CftN の下端は必ず chassis ラベルに繋ぐ（GND 0 ではない）。間違いやすいポイント。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RftL/LftL/CftL の3個直列は、できるだけ縦一列にまとめると見やすい。Line側とReturn側を上下対称に。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フィードスルーの ESR=20 mΩ, ESL=10 nH は実際には小さい値だが、数値ではなく {RFT_ESR}, {LFT_ESL} と書くこと。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Sheet 2: 1m平行線 + ボンディング + カレントプローブ（BLOCK 6 + 7 + 8）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2.1 含まれる素子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400"/>
        <w:gridCol w:w="416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要素名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型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値 / .param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ノード(+) → ノード(-)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RlineL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{RLINE}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sL0 → l1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LlineL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ind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{LLINE}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l1 → l2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RlineN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{RLINE}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sN0 → n1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LlineN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ind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{LLINE}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ClineLN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cap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{C_LN}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l2 → n2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ClineLCH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cap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{C_L_CH}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l2 → chassis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ClineNCH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cap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{C_N_CH}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n2 → chassis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Rbond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{RBOND}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chassis → ch0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Lbond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ind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{LBOND}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ch0 → 0 (GND)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VCP_L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voltage (DC=0)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l2 → inL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VCP_N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voltage (DC=0)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n2 → inN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2.2 配置レイアウト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(sL0)──R(RlineL)──●(l1)──L(LlineL)──●(l2)──[VCP_L]──●(inL) → Sheet 3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│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C ClineLN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│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(sN0)──R(RlineN)──●(n1)──L(LlineN)──●(n2)──[VCP_N]──●(inN) → Sheet 3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│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│   ClineLCH(l2-chassis)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│   ClineNCH(n2-chassis)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(chassis) ●──R(Rbond)──●(ch0)──L(Lbond)──● 0 (GND symbol)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           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2.3 このシートのインターフェース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60"/>
      </w:tblGrid>
      <w:tr>
        <w:trPr>
          <w:tblHeader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接続元（Sheet 1から）</w:t>
            </w:r>
          </w:p>
        </w:tc>
        <w:tc>
          <w:tcPr>
            <w:tcW w:type="dxa" w:w="5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接続先（Sheet 3へ）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sL0, sN0</w:t>
            </w:r>
          </w:p>
        </w:tc>
        <w:tc>
          <w:tcPr>
            <w:tcW w:type="dxa" w:w="5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inL, inN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chassis（共通）</w:t>
            </w:r>
          </w:p>
        </w:tc>
        <w:tc>
          <w:tcPr>
            <w:tcW w:type="dxa" w:w="5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0 (GND symbol、このシートで唯一)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2.4 配置のコツ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VCP_L, VCP_N は普通の voltage 部品で、Value欄に 0 を入れるだけ。「カレントプローブ相当」の役目は LTspice が電流源/電圧源の電流を自動測定することによる。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ワイヤ方向に注意: VCP_L の (+)端 が l2、(-)端 が inL になるように配置する（電流の正方向＝l2→inL）。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ClineLN, ClineLCH, ClineNCH の3個は1m線路の寄生容量。ClineLN は Line-Return間、他の2つは line-chassis 間。配線が交差しがちな場所なので、wire を使って慎重に。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GND シンボル（0）は Lbond の下端のみ。chassis ノードを GND と直結しないこと（→ Rbond/Lbond の意味が消える）。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このシートで唯一 GND シンボルを置く。LTspiceは GND が1つも無いと「Node 0 not found」で実行できないので、必ず置く。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Sheet 3: EMIフィルタ前段 — CMチョーク + Cx1（BLOCK 9 前半）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3.1 含まれる素子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0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要素名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型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値 / .param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ノード(+) → ノード(-)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LcmL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{LCM}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inL → fL1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LcmN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{LCM}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inN → fN1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Kcm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 文（SPICE Directive）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Kcm LcmL LcmN {KCM}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Cx1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cap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{CX1}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fL1 → fN1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Rdis1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{RDIS}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fL1 → fN1（Cx1並列）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3.2 配置レイアウト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(inL) ──L(LcmL)── ●(fL1) ──→ Sheet 4 へ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│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│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C(Cx1)        R(Rdis1)  ← 並列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│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│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(inN) ──L(LcmN)── ●(fN1) ──→ Sheet 4 へ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↑ Kcm（SPICE Directive） ↑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K LcmL LcmN {KCM}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 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3.3 配置のコツ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CMチョーク = LcmL と LcmN を同位相結合させる結合係数 KCM の指定が必要。LTspice では K 文という SPICE Directive で書く。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具体的手順: F2 で ind を2個配置し、それぞれの値を {LCM} に設定。次に S キーで SPICE Directive を開き、次の1行を入力して回路図上に貼り付ける: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K1 LcmL LcmN {KCM}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結合の極性: LcmL と LcmN のドット側（インダクタの＊印側）を同じ向き（両方とも入力側）に揃える。Ctrl+R で回転させた場合、ドット位置が変わるので確認。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Cx1 と Rdis1 は完全に並列（同じ両端ノード）。LTspice では並列素子はそれぞれ別個に配置して両端を結線する形でよい。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Sheet 4: EMIフィルタ後段 — DM L + ダンピング + Cx2 + Y cap（BLOCK 9 後半）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4.1 含まれる素子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400"/>
        <w:gridCol w:w="4660"/>
      </w:tblGrid>
      <w:tr>
        <w:trPr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要素名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型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値 / .param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ノード(+) → ノード(-)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LdmL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ind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{LDM}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fL1 → fL2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LdmN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ind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{LDM}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fN1 → fN2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Rdamp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{R_DAMP}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fL2 → ndamp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Cdamp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cap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{C_DAMP}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ndamp → fN2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Cx2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cap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{CX2}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fL2 → fN2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Rdis2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{RDIS}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fL2 → fN2（Cx2並列）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CyL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cap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{CY}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fL2 → chassis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CyN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cap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{CY}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fN2 → chassis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4.2 配置レイアウト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(fL1) ──L(LdmL)── ●(fL2) ──● ──● ──● ──● ──→ Sheet 5 へ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│        │  │  │  │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R(Rdamp) │  │  │  C(CyL)──● chassis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│        │  │  │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(ndamp)   │  │  │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│        │  │  │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C(Cdamp) C  R  C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│        Cx2 Rdis2 (Cx2//Rdis2 = 並列)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│        │  │  │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(fN1) ──L(LdmN)── ●(fN2) ──● ──● ──● ──● ──→ Sheet 5 へ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│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C(CyN)──● chassis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           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4.3 配置のコツ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LdmL/LdmN は K 文不要（独立インダクタ）。CMチョーク Lcm との混同に注意。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ダンピングブランチは Rdamp（fL2→ndamp）と Cdamp（ndamp→fN2）の直列で1組。ndamp は中間ノードで、Net Label は付けても付けなくてもよい（他シートと共有しないため）。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Cx2 と Rdis2 は Cx1/Rdis1 と同じく完全並列。ダブって書かない。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CyL, CyN の下端は chassis ラベル。GND ではない（共通の注意）。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fL2, fN2 ノードには Rdamp/Cx2/Rdis2/CyL の合計4本が集まる。ワイヤが交差しがちなので、fL2 用の縦バス、fN2 用の縦バスを長めに引いておくと整理しやすい。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Sheet 5: 簡略PFC等価モデル（BLOCK 10）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5.1 含まれる素子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2260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要素名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型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値 / .param / 式</w:t>
            </w:r>
          </w:p>
        </w:tc>
        <w:tc>
          <w:tcPr>
            <w:tcW w:type="dxa" w:w="2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ノード(+) → ノード(-)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Rpfc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{R_PFC_EQ}</w:t>
            </w:r>
          </w:p>
        </w:tc>
        <w:tc>
          <w:tcPr>
            <w:tcW w:type="dxa" w:w="2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fL2 → fN2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B_IDM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bi (Behavioral I)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I={IDM1*sin(2*pi*FSW*time)+IDM3*sin(2*pi*3*FSW*time)}</w:t>
            </w:r>
          </w:p>
        </w:tc>
        <w:tc>
          <w:tcPr>
            <w:tcW w:type="dxa" w:w="2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fL2 → fN2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B_ICM_L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bi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I={0.5*(ICM1*sin(2*pi*FSW*time)+ICM3*sin(2*pi*3*FSW*time))}</w:t>
            </w:r>
          </w:p>
        </w:tc>
        <w:tc>
          <w:tcPr>
            <w:tcW w:type="dxa" w:w="2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fL2 → chassis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B_ICM_N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bi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I={0.5*(ICM1*sin(2*pi*FSW*time)+ICM3*sin(2*pi*3*FSW*time))}</w:t>
            </w:r>
          </w:p>
        </w:tc>
        <w:tc>
          <w:tcPr>
            <w:tcW w:type="dxa" w:w="2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fN2 → chassis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VSW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voltage (PULSE)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PULSE(0 400 0 20n 20n {0.45/FSW} {1/FSW})</w:t>
            </w:r>
          </w:p>
        </w:tc>
        <w:tc>
          <w:tcPr>
            <w:tcW w:type="dxa" w:w="2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sw → 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Cswch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cap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{CP_SW_CH}</w:t>
            </w:r>
          </w:p>
        </w:tc>
        <w:tc>
          <w:tcPr>
            <w:tcW w:type="dxa" w:w="2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sw → chassis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5.2 配置レイアウト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(fL2) ──● ──● ──● ──→ (fN2)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│   │   │    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R   B   B    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Rpfc IDM ICM_L ──→ chassis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│   │         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│   │   B    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│   │  ICM_N (fN2 → chassis)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┌─── 別エリアに孤立配置 ───┐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│                            │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│  (sw) ●──C(Cswch)── chassis │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│       │                     │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│       V(VSW) PULSE          │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│       │                     │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│       0 (GND)               │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└────────────────────────────┘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注: VSW + Cswch は他の素子と電気的に独立した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「シャーシへの寄生容量を駆動する仮想ノード」グループ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   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5.3 配置のコツ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Behavioral 電流源 (B_IDM, B_ICM_L, B_ICM_N) は F2 → bi。Value欄に I=式 と書く（I= の部分を忘れると認識されない）。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電流源の極性: B_IDM の (+)端 = fL2、(-)端 = fN2。LTspice では電流の向きは (+)端から流れ込むよう定義される。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VSW の PULSE 設定はダブルクリック → 「Advanced」→ Function: PULSE で個別欄に入力するか、Value欄に直接 PULSE(0 400 0 20n 20n {0.45/FSW} {1/FSW}) と書く。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VSW の (-) 端は GND（ノード 0）。これは Sheet 2 の Lbond下端と LTspice 内部で同じ「ノード 0」になる。GND シンボルを Sheet 2 と Sheet 5 の両方に置いてよい（同じノードを参照するだけ）。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Cswch の上端は sw、下端は chassis。GND ではない点に注意（VSW 側は GND だが、Cswch 側は chassis）。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VSW + Cswch グループは、PFC詳細モデルに差し替える際に丸ごと削除するエリア（手順書 v3 第5章 (b)）。シート上でも他の素子から離して、削除しやすい配置にしておくと作業が楽。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Sheet 6: パラメータ + シミュレーションコマンド（テキスト要素のみ）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6.1 SPICE Directive として貼り付けるテキスト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S キーで SPICE Directive を開き、以下のブロックをそれぞれコピー＆ペーストして回路図上の空きエリアに配置する。1つの Directive ボックスに複数行入れてよい。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(1) シミュレーション全般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VAC_RMS=115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FAC=400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VPK={sqrt(2)*VAC_RMS}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FSW=200k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TSTOP=10m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TSTART=8m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TMAX=20n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(2) CE03終端 + 1m線路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RLINE=20m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LLINE=1u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CFT=10u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RFT_ESR=20m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LFT_ESL=10n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C_LN=50p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C_L_CH=50p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C_N_CH=50p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RBOND=1m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LBOND=20n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(3) EMIフィルタ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LCM=2m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KCM=0.999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LDM=10u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CX1=100n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CX2=220n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R_DAMP=4.7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C_DAMP=100n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CY=2.2n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RDIS=1Meg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(4) PFCノイズ源パラメータ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IDM1=10m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IDM3=3m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ICM1=3m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ICM3=1m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CP_SW_CH=50p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.param R_PFC_EQ=2k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(5) CMチョーク結合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K1 LcmL LcmN {KCM}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(6) シミュレーションコマンド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.tran 0 {TSTOP} {TSTART} {TMAX}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.options plotwinsize=0 reltol=0.003 abstol=1n vntol=1u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6.2 コメントテキスト（任意、T キー）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以下のような注釈を T キーで貼ると、後で見たときに分かりやすい。: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"CE03 input-side eqv. circuit + EMI filter + simplified PFC (v5)"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"FFT I(VCP_L), I(VCP_N) after TSTART"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"dBuA = 20*log10(abs(I)/1u)"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Sheet 7: 全体統合（最終ステップ）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Sheet 1～6 が単独で組み上がったら、それらを1枚の .asc に統合する。LTspice の .asc ファイルは「素子・ワイヤ・ラベルの絶対座標」を持つテキストファイルなので、複数の .asc を1枚にコピーするのは比較的簡単。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7.1 推奨統合レイアウト（A3相当）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最終キャンバスを横長に取り、信号フロー（左→右）に沿って Sheet を配置する。: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┌─────────────────┐  ┌─────────────────────┐  ┌────────────┐  ┌──────────────┐  ┌────────────┐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│ Sheet 1         │  │ Sheet 2             │  │ Sheet 3    │  │ Sheet 4      │  │ Sheet 5    │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│  AC源 + Cft     │→│ 1m線路 + VCP        │→│ Lcm + Cx1  │→│ Ldm + Cx2 +Y │→│ Rpfc + B源 │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└─────────────────┘  └─────────────────────┘  └────────────┘  └──────────────┘  └────────────┘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│                       │                                                       │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│  chassis  ←━━━━━━━━━━━┷━━━━━━━━━━━━━━━━━━━━━━━━━━━━━━━━━━━━━━━━━━━━━━━━━━━━━━━━┷━━━━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│                                                 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▼                                                 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Sheet 6: .param 群と .tran を空きエリアに配置              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Sheet 5の隅: VSW + Cswch（独立配置、削除しやすい場所）                                               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                                        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7.2 統合手順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LTspice で空の .asc を新規作成（File → New Schematic）。ファイル名: ce03_ltspice_equivalent_input_filter_pfc_v5.asc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Sheet 1 を別ウィンドウで開き、Edit → Select All（Ctrl+A） → Edit → Copy（Ctrl+C） → 新しい .asc に Edit → Paste（Ctrl+V）して左端に置く。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同様に Sheet 2 をコピー＆ペーストし、Sheet 1 の右に並べる。Net Label が一致していれば、Sheet 1 の sL0/sN0 と Sheet 2 の sL0/sN0 は自動的に同じノードとして扱われる。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Sheet 3, 4, 5 も同様に右に並べる。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Sheet 6（テキスト要素のみ）は、空きエリア（通常は下半分）にコピー＆ペーストして配置。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chassis ラベルが各シートで分散しているので、横一直線のシャーシバスを wire で繋ぐと見やすい（電気的にはラベルが一致していれば不要だが、視覚的に重要）。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最後に、Sheet 5 の VSW（GND 接続）と Sheet 2 の Lbond（GND 接続）の GND シンボルが両方残っていることを確認。これは同じノード 0 を参照しているのでOK。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7.3 統合後の検証手順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View → SPICE Netlist で生成されたネットリストを表示し、元の .cir v5 と素子名・ノード名・値が一致することを確認する。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Simulate → Run（F5 ではなく上部メニュー）で .tran を実行。エラーが出る場合の典型と対処は次の通り: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「Node X is floating」 → どこかのノードが他に繋がっていない。Net Label のスペルミスが最有力。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「Unknown subckt」 → .lib を読み込んでいないのに LISN を呼んでいる。今回は LISN を呼ばないので発生しないはず。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「Singular matrix」 → ループが理想要素のみ、または GND シンボルが1つも置かれていない。Sheet 2 の GND シンボルを確認。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実行できたら、I(VCP_L), I(VCP_N) を Add Trace（Ctrl+A）で表示してみる。波形が出れば回路図移行は成功。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7.4 確認チェックリスト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6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確認内容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素子数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全 41個（Sheet 1: 9 + Sheet 2: 11 + Sheet 3: 5 + Sheet 4: 9 + Sheet 5: 7 = 41）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Net Label の整合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sL0, sN0, l1, l2, n1, n2, ftL1, ftL2, ftN1, ftN2, ch0, inL, inN, fL1, fN1, fL2, fN2, sw, chassis が必要な箇所すべてに付いている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GND シンボル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Lbond の下端と VSW の下端の2か所（同じノード 0 を共有）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chassis vs 0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Cft, Cy, ClineXCH, Cswch, B_ICM_X の片端は chassis（GND ではない）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K 文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K1 LcmL LcmN {KCM} が SPICE Directive として配置されている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B源の式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I= で始まっているか（= だけだと認識されない）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VCP の極性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VCP_L: l2(+) → inL(-)、VCP_N: n2(+) → inN(-)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シミュレーション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.tran 0 {TSTOP} {TSTART} {TMAX} が SPICE Directive として配置されている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パラメータ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全 28個の .param が SPICE Directive として配置されている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ネットリスト一致</w:t>
            </w:r>
          </w:p>
        </w:tc>
        <w:tc>
          <w:tcPr>
            <w:tcW w:type="dxa" w:w="7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View → SPICE Netlist と元の .cir v5 を diff し、素子・値・ノードが一致</w:t>
            </w:r>
          </w:p>
        </w:tc>
      </w:tr>
    </w:tbl>
    <w:p>
      <w:pPr>
        <w:spacing w:before="400"/>
        <w:jc w:val="center"/>
      </w:pPr>
      <w:r>
        <w:rPr>
          <w:rFonts w:ascii="Yu Gothic" w:cs="Yu Gothic" w:eastAsia="Yu Gothic" w:hAnsi="Yu Gothic"/>
          <w:i/>
          <w:iCs/>
          <w:sz w:val="18"/>
          <w:szCs w:val="18"/>
        </w:rPr>
        <w:t xml:space="preserve">CE03 LTspice .asc 配置ガイド v1 / .cir v5 対応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595959"/>
        <w:sz w:val="18"/>
        <w:szCs w:val="18"/>
      </w:rPr>
      <w:t xml:space="preserve">Page </w:t>
    </w:r>
    <w:r>
      <w:rPr>
        <w:rFonts w:ascii="Yu Gothic" w:cs="Yu Gothic" w:eastAsia="Yu Gothic" w:hAnsi="Yu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595959"/>
        <w:sz w:val="18"/>
        <w:szCs w:val="18"/>
      </w:rPr>
      <w:t xml:space="preserve"> / </w:t>
    </w:r>
    <w:r>
      <w:rPr>
        <w:rFonts w:ascii="Yu Gothic" w:cs="Yu Gothic" w:eastAsia="Yu Gothic" w:hAnsi="Yu Gothic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595959"/>
        <w:sz w:val="18"/>
        <w:szCs w:val="18"/>
      </w:rPr>
      <w:t xml:space="preserve">CE03 LTspice .asc 配置ガイド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Yu Gothic" w:cs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cs="Yu Gothic" w:eastAsia="Yu Gothic" w:hAnsi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Yu Gothic" w:cs="Yu Gothic" w:eastAsia="Yu Gothic" w:hAnsi="Yu Gothic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2026-04-27T12:37:22.330Z</dcterms:created>
  <dcterms:modified xsi:type="dcterms:W3CDTF">2026-04-27T12:37:22.331Z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