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sz w:val="40"/>
        </w:rPr>
        <w:t>Сценарий ролика «ИИ Бизнес сигналы» — версия 2</w:t>
      </w:r>
    </w:p>
    <w:p>
      <w:pPr>
        <w:spacing w:after="60"/>
      </w:pPr>
      <w:r>
        <w:rPr>
          <w:i w:val="0"/>
          <w:color w:val="707070"/>
          <w:sz w:val="20"/>
        </w:rPr>
        <w:t>Контур.Маркет · сервисное видео по гайду «Видео о сервисах» · 2:50 · 1920×1080, 30 fps · 5 частей</w:t>
      </w:r>
    </w:p>
    <w:p>
      <w:pPr>
        <w:spacing w:after="60"/>
      </w:pPr>
      <w:r>
        <w:rPr>
          <w:i w:val="0"/>
          <w:color w:val="707070"/>
          <w:sz w:val="20"/>
        </w:rPr>
        <w:t>Голос: Gemini TTS (Kore) из первой версии, смонтирован плотнее; рекомендуем заменить записью диктора — текст и таймкоды ниже.</w:t>
      </w:r>
    </w:p>
    <w:p>
      <w:pPr>
        <w:spacing w:before="200" w:after="80"/>
      </w:pPr>
      <w:r>
        <w:rPr>
          <w:b/>
          <w:color w:val="2291FF"/>
          <w:sz w:val="28"/>
        </w:rPr>
        <w:t>1. Что изменено по комментариям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35"/>
            <w:shd w:val="clear" w:color="auto" w:fill="E8F3FF"/>
          </w:tcPr>
          <w:p>
            <w:r/>
            <w:r>
              <w:rPr>
                <w:b/>
                <w:sz w:val="18"/>
              </w:rPr>
              <w:t>Комментарий</w:t>
            </w:r>
          </w:p>
        </w:tc>
        <w:tc>
          <w:tcPr>
            <w:tcW w:type="dxa" w:w="7143"/>
            <w:shd w:val="clear" w:color="auto" w:fill="E8F3FF"/>
          </w:tcPr>
          <w:p>
            <w:r/>
            <w:r>
              <w:rPr>
                <w:b/>
                <w:sz w:val="18"/>
              </w:rPr>
              <w:t>Что сделано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«Анимированная презентация», не хватает качества.</w:t>
            </w:r>
          </w:p>
        </w:tc>
        <w:tc>
          <w:tcPr>
            <w:tcW w:type="dxa" w:w="7143"/>
          </w:tcPr>
          <w:p>
            <w:r/>
            <w:r>
              <w:rPr>
                <w:sz w:val="18"/>
              </w:rPr>
              <w:t>Ролик пересобран как сервисное видео по гайду «Части ролика»: интро → обзор раздела → перебивки по модулям → скринкаст‑аниматик → инфографика → аутро. Слайдов «иконка + подпись» больше нет: каждая мысль показана действием в интерфейсе или схемой процесса.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Привести к гайдам по видео.</w:t>
            </w:r>
          </w:p>
        </w:tc>
        <w:tc>
          <w:tcPr>
            <w:tcW w:type="dxa" w:w="7143"/>
          </w:tcPr>
          <w:p>
            <w:r/>
            <w:r>
              <w:rPr>
                <w:sz w:val="18"/>
              </w:rPr>
              <w:t>Перебивки — синий экран с двухцветным заголовком («Модуль 1 / Аудит торговой точки»). Интерфейс — в маске на продуктовом фоне, без браузера и лишних полей. Нужные области выделяются тремя приёмами из гайда: зум камеры, затенение остального интерфейса и маркер с наложением Multiply. Процессы показаны схемами, без персонажей и «мультиков». Обложка — заголовок и пример интерфейса.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Дорабатывать дизайн скриншотов и элементов интерфейса, выделять важное.</w:t>
            </w:r>
          </w:p>
        </w:tc>
        <w:tc>
          <w:tcPr>
            <w:tcW w:type="dxa" w:w="7143"/>
          </w:tcPr>
          <w:p>
            <w:r/>
            <w:r>
              <w:rPr>
                <w:sz w:val="18"/>
              </w:rPr>
              <w:t>Экраны больше не панорамируются по PNG. Интерфейс перерисован в коде по макетам из Figma, крупнее и чище: меню, карточки, таблицы, метки, панели. Поэтому каждую строку, метку и кнопку можно подсветить отдельно. Основной текст интерфейса — 20–24 px в кадре, при зуме крупнее (в первой версии местами 11–16 px). Данные в экранах согласованы со сценарием: −12% прибыли, «Хлеб и выпечка», «Сок „Добрый“ −15 ₽».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Придумывать варианты визуализации для мыслей — сейчас примитивно.</w:t>
            </w:r>
          </w:p>
        </w:tc>
        <w:tc>
          <w:tcPr>
            <w:tcW w:type="dxa" w:w="7143"/>
          </w:tcPr>
          <w:p>
            <w:r/>
            <w:r>
              <w:rPr>
                <w:sz w:val="18"/>
              </w:rPr>
              <w:t>«Данных много, ясности нет» — живой журнал операций, из которого вытаскиваются три строки. «Замечают поздно» — неделя, на которой копятся потери, и тот же график, где сигнал приходит раньше. «Как работает» — анатомия сигнала, собирающаяся под голос. «Данные внутри» — схема с перечёркнутым внешним сервисом. «Рынок» — карта конкурентов, потом расчёт из множителей. «20 часов» — календарь часов, которые сворачиваются в один сигнал.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Хронометраж: собрать плотнее; разбить на части, чтобы на сайте вызывать нужную.</w:t>
            </w:r>
          </w:p>
        </w:tc>
        <w:tc>
          <w:tcPr>
            <w:tcW w:type="dxa" w:w="7143"/>
          </w:tcPr>
          <w:p>
            <w:r/>
            <w:r>
              <w:rPr>
                <w:sz w:val="18"/>
              </w:rPr>
              <w:t>3:32 → 2:50. Убраны повторы («Для кого», «Итог»), «В MVP» вырезано из реплики, паузы между сценами — 0,35–0,7 с. Ролик разбит на 5 частей. Есть полная версия с главами (chapters.vtt / chapters.json для плеера) и 5 отдельных файлов: глава + финальный кадр с заявкой.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Дизайн: не хватает визуальных акцентов и анимации интерфейса; много мелких ошибок.</w:t>
            </w:r>
          </w:p>
        </w:tc>
        <w:tc>
          <w:tcPr>
            <w:tcW w:type="dxa" w:w="7143"/>
          </w:tcPr>
          <w:p>
            <w:r/>
            <w:r>
              <w:rPr>
                <w:sz w:val="18"/>
              </w:rPr>
              <w:t>Интерфейс живой: цифры набираются, графики рисуются, вкладки переключаются, панели выезжают, курсор наводит и нажимает, текст ИИ печатается. Ошибки прошлой версии исправлены системно: камера не даёт краю окна оборваться посреди кадра; нет обрезанных заголовков и «сплющенных» плашек; каждая сцена проверена покадрово.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Звук: голос лучше человеческий; музыка очень плохая.</w:t>
            </w:r>
          </w:p>
        </w:tc>
        <w:tc>
          <w:tcPr>
            <w:tcW w:type="dxa" w:w="7143"/>
          </w:tcPr>
          <w:p>
            <w:r/>
            <w:r>
              <w:rPr>
                <w:sz w:val="18"/>
              </w:rPr>
              <w:t>Музыка написана заново: электропиано, пэд, бас, мягкие ударные. Гармония меняется по главам, на перебивках музыка делает вдох, в финале разрешается. Под голосом музыка приглушается, общая громкость −16 LUFS. Добавлены звуки интерфейса: клики, свайпы панелей, звон сигнала. Есть версия без музыки. Голос пока синтетический (из первой версии, смонтирован плотнее). Ниже — текст для диктора с таймкодами: запись человека встаёт на место без переделки анимации.</w:t>
            </w:r>
          </w:p>
        </w:tc>
      </w:tr>
    </w:tbl>
    <w:p>
      <w:pPr>
        <w:spacing w:before="200" w:after="80"/>
      </w:pPr>
      <w:r>
        <w:rPr>
          <w:b/>
          <w:color w:val="2291FF"/>
          <w:sz w:val="28"/>
        </w:rPr>
        <w:t>2. Части ролика (для сайта)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454"/>
            <w:shd w:val="clear" w:color="auto" w:fill="E8F3FF"/>
          </w:tcPr>
          <w:p>
            <w:r/>
            <w:r>
              <w:rPr>
                <w:b/>
                <w:sz w:val="18"/>
              </w:rPr>
              <w:t>№</w:t>
            </w:r>
          </w:p>
        </w:tc>
        <w:tc>
          <w:tcPr>
            <w:tcW w:type="dxa" w:w="3175"/>
            <w:shd w:val="clear" w:color="auto" w:fill="E8F3FF"/>
          </w:tcPr>
          <w:p>
            <w:r/>
            <w:r>
              <w:rPr>
                <w:b/>
                <w:sz w:val="18"/>
              </w:rPr>
              <w:t>Часть</w:t>
            </w:r>
          </w:p>
        </w:tc>
        <w:tc>
          <w:tcPr>
            <w:tcW w:type="dxa" w:w="2381"/>
            <w:shd w:val="clear" w:color="auto" w:fill="E8F3FF"/>
          </w:tcPr>
          <w:p>
            <w:r/>
            <w:r>
              <w:rPr>
                <w:b/>
                <w:sz w:val="18"/>
              </w:rPr>
              <w:t>В полной версии</w:t>
            </w:r>
          </w:p>
        </w:tc>
        <w:tc>
          <w:tcPr>
            <w:tcW w:type="dxa" w:w="907"/>
            <w:shd w:val="clear" w:color="auto" w:fill="E8F3FF"/>
          </w:tcPr>
          <w:p>
            <w:r/>
            <w:r>
              <w:rPr>
                <w:b/>
                <w:sz w:val="18"/>
              </w:rPr>
              <w:t>Длина</w:t>
            </w:r>
          </w:p>
        </w:tc>
        <w:tc>
          <w:tcPr>
            <w:tcW w:type="dxa" w:w="3061"/>
            <w:shd w:val="clear" w:color="auto" w:fill="E8F3FF"/>
          </w:tcPr>
          <w:p>
            <w:r/>
            <w:r>
              <w:rPr>
                <w:b/>
                <w:sz w:val="18"/>
              </w:rPr>
              <w:t>Отдельный файл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Как работают сигналы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0:00,00 – 0:54,73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55 с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part1-how.mp4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Аудит торговой точки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0:54,73 – 1:19,64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25 с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part2-audit.mp4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Сверка с Честным знаком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1:19,64 – 1:54,08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34 с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part3-cz.mp4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Сравнение с конкурентами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1:54,08 – 2:18,55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24 с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part4-comp.mp4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Время и стоимость</w:t>
            </w:r>
          </w:p>
        </w:tc>
        <w:tc>
          <w:tcPr>
            <w:tcW w:type="dxa" w:w="2381"/>
          </w:tcPr>
          <w:p>
            <w:r/>
            <w:r>
              <w:rPr>
                <w:sz w:val="18"/>
              </w:rPr>
              <w:t>2:18,55 – 2:50,02</w:t>
            </w:r>
          </w:p>
        </w:tc>
        <w:tc>
          <w:tcPr>
            <w:tcW w:type="dxa" w:w="907"/>
          </w:tcPr>
          <w:p>
            <w:r/>
            <w:r>
              <w:rPr>
                <w:sz w:val="18"/>
              </w:rPr>
              <w:t>31 с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part5-price.mp4</w:t>
            </w:r>
          </w:p>
        </w:tc>
      </w:tr>
    </w:tbl>
    <w:p>
      <w:pPr>
        <w:spacing w:after="60"/>
      </w:pPr>
      <w:r>
        <w:rPr>
          <w:i w:val="0"/>
          <w:color w:val="707070"/>
          <w:sz w:val="18"/>
        </w:rPr>
        <w:t>Полная версия — signals-v2-full.mp4 с главами (chapters.vtt для &lt;track kind="chapters"&gt;, chapters.json — для своих кнопок «перейти к части»). Отдельные части заканчиваются коротким кадром «Оставить заявку · kontur.ru/market».</w:t>
      </w:r>
    </w:p>
    <w:p>
      <w:pPr>
        <w:spacing w:before="200" w:after="80"/>
      </w:pPr>
      <w:r>
        <w:rPr>
          <w:b/>
          <w:color w:val="2291FF"/>
          <w:sz w:val="28"/>
        </w:rPr>
        <w:t>3. Покадровый сценарий</w:t>
      </w:r>
    </w:p>
    <w:p>
      <w:pPr>
        <w:spacing w:before="160" w:after="80"/>
      </w:pPr>
      <w:r>
        <w:rPr>
          <w:b/>
          <w:sz w:val="24"/>
        </w:rPr>
        <w:t>Как работают сигналы · 0:00,00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794"/>
            <w:shd w:val="clear" w:color="auto" w:fill="E8F3FF"/>
          </w:tcPr>
          <w:p>
            <w:r/>
            <w:r>
              <w:rPr>
                <w:b/>
                <w:sz w:val="18"/>
              </w:rPr>
              <w:t>Время</w:t>
            </w:r>
          </w:p>
        </w:tc>
        <w:tc>
          <w:tcPr>
            <w:tcW w:type="dxa" w:w="3061"/>
            <w:shd w:val="clear" w:color="auto" w:fill="E8F3FF"/>
          </w:tcPr>
          <w:p>
            <w:r/>
            <w:r>
              <w:rPr>
                <w:b/>
                <w:sz w:val="18"/>
              </w:rPr>
              <w:t>Диктор</w:t>
            </w:r>
          </w:p>
        </w:tc>
        <w:tc>
          <w:tcPr>
            <w:tcW w:type="dxa" w:w="2608"/>
            <w:shd w:val="clear" w:color="auto" w:fill="E8F3FF"/>
          </w:tcPr>
          <w:p>
            <w:r/>
            <w:r>
              <w:rPr>
                <w:b/>
                <w:sz w:val="18"/>
              </w:rPr>
              <w:t>Текст на экране</w:t>
            </w:r>
          </w:p>
        </w:tc>
        <w:tc>
          <w:tcPr>
            <w:tcW w:type="dxa" w:w="3515"/>
            <w:shd w:val="clear" w:color="auto" w:fill="E8F3FF"/>
          </w:tcPr>
          <w:p>
            <w:r/>
            <w:r>
              <w:rPr>
                <w:b/>
                <w:sz w:val="18"/>
              </w:rPr>
              <w:t>Что происходит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0:00,00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— (без голоса, музыка)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ИИ Бизнес сигналы · Модификатор Контур.Маркета · «Находят в данных магазина потери, риски и точки роста»</w:t>
            </w:r>
          </w:p>
        </w:tc>
        <w:tc>
          <w:tcPr>
            <w:tcW w:type="dxa" w:w="3515"/>
          </w:tcPr>
          <w:p>
            <w:r/>
            <w:r>
              <w:rPr>
                <w:sz w:val="18"/>
              </w:rPr>
              <w:t>Логотип, заголовок, справа всплывают три карточки сигналов — по одной от каждого модуля. Кадр одновременно служит обложкой.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0:03,40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В магазине достаточно данных. Но в ежедневной операционке не всегда понятно, где сейчас теряются деньги, появился риск или скрывается точка роста.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Данных достаточно. Что важно — не видно. · Теряются деньги · Появился риск · Точка роста</w:t>
            </w:r>
          </w:p>
        </w:tc>
        <w:tc>
          <w:tcPr>
            <w:tcW w:type="dxa" w:w="3515"/>
          </w:tcPr>
          <w:p>
            <w:r/>
            <w:r>
              <w:rPr>
                <w:sz w:val="18"/>
              </w:rPr>
              <w:t>Справа бежит журнал операций магазина (сотни строк). На «Но» прокрутка останавливается и всё размывается. На «теряются / риск / роста» из размытой таблицы вытаскиваются три строки: списание хлеба, сок с истекающим сроком, молоко дешевле рынка; к ним тянутся выноски.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0:13,87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Собственник или управляющий часто сам ищет причины изменений в продажах, остатках и списаниях. На это уходит время, а проблема может стать заметной слишком поздно.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Причины изменений ищут вручную → На это уходит время, а проблему замечают поздно · Потери −7 200 ₽ · 6 дней</w:t>
            </w:r>
          </w:p>
        </w:tc>
        <w:tc>
          <w:tcPr>
            <w:tcW w:type="dxa" w:w="3515"/>
          </w:tcPr>
          <w:p>
            <w:r/>
            <w:r>
              <w:rPr>
                <w:sz w:val="18"/>
              </w:rPr>
              <w:t>Три отчёта (продажи, остатки, списания) открываются по словам диктора, по строкам идёт «лупа». Затем схема недели: в понедельник выросла закупочная цена, каждый день растут потери, заметили только в воскресенье.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0:25,08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ИИ Бизнес сигналы анализируют данные Контур.Маркета, находят отклонения, объясняют возможную причину и рекомендуют, что проверить. Финальное решение всегда остаётся за вами.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…а сигнал показывает раньше · Как устроен сигнал: анализирует данные → находит отклонение → объясняет причину → рекомендует, что проверить → решение за вами</w:t>
            </w:r>
          </w:p>
        </w:tc>
        <w:tc>
          <w:tcPr>
            <w:tcW w:type="dxa" w:w="3515"/>
          </w:tcPr>
          <w:p>
            <w:r/>
            <w:r>
              <w:rPr>
                <w:sz w:val="18"/>
              </w:rPr>
              <w:t>На той же неделе раньше появляется сигнал, потери дальше не растут. Затем карточка сигнала собирается по шагам синхронно с голосом: анализ источников, отклонение со спарклайном, причина печатается, чек‑лист, кнопки «Проверить / Отложить» — курсор пользователя нажимает «Проверить».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0:36,72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Это ИИ Контура: Контур.Маркет уже работает с данными вашего бизнеса, а сигналы используют их внутри системы. Не нужно передавать данные в отдельный сторонний сервис.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ИИ Контура работает внутри Контур.Маркета · Не нужно передавать данные в другой сервис</w:t>
            </w:r>
          </w:p>
        </w:tc>
        <w:tc>
          <w:tcPr>
            <w:tcW w:type="dxa" w:w="3515"/>
          </w:tcPr>
          <w:p>
            <w:r/>
            <w:r>
              <w:rPr>
                <w:sz w:val="18"/>
              </w:rPr>
              <w:t>Схема: контур Маркета, внутри источники данных (продажи, товары, поставки, маркировка, цены), потоки к значку ИИ. Снаружи — «сторонний сервис», связь перечёркивается.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0:47,97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Три ИИ-модуля: аудит торговой точки, сверка с Честным знаком и сравнение с конкурентами.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Три ИИ-модуля в разделе «ИИ бизнес-сигналы»</w:t>
            </w:r>
          </w:p>
        </w:tc>
        <w:tc>
          <w:tcPr>
            <w:tcW w:type="dxa" w:w="3515"/>
          </w:tcPr>
          <w:p>
            <w:r/>
            <w:r>
              <w:rPr>
                <w:sz w:val="18"/>
              </w:rPr>
              <w:t>Экран раздела в Маркете (перерисован по макету). Подсвечивается пункт меню, затем по очереди — карточки трёх модулей (остальное затемнено).</w:t>
            </w:r>
          </w:p>
        </w:tc>
      </w:tr>
    </w:tbl>
    <w:p>
      <w:pPr>
        <w:spacing w:before="160" w:after="80"/>
      </w:pPr>
      <w:r>
        <w:rPr>
          <w:b/>
          <w:sz w:val="24"/>
        </w:rPr>
        <w:t>Аудит торговой точки · 0:54,73</w:t>
      </w:r>
    </w:p>
    <w:p>
      <w:pPr>
        <w:spacing w:after="60"/>
      </w:pPr>
      <w:r>
        <w:rPr>
          <w:i w:val="0"/>
          <w:color w:val="707070"/>
          <w:sz w:val="18"/>
        </w:rPr>
        <w:t>Перебивка: «Модуль 1» / «Аудит торговой точки» — синий экран, под ним — три модуля, текущий выделен.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794"/>
            <w:shd w:val="clear" w:color="auto" w:fill="E8F3FF"/>
          </w:tcPr>
          <w:p>
            <w:r/>
            <w:r>
              <w:rPr>
                <w:b/>
                <w:sz w:val="18"/>
              </w:rPr>
              <w:t>Время</w:t>
            </w:r>
          </w:p>
        </w:tc>
        <w:tc>
          <w:tcPr>
            <w:tcW w:type="dxa" w:w="3061"/>
            <w:shd w:val="clear" w:color="auto" w:fill="E8F3FF"/>
          </w:tcPr>
          <w:p>
            <w:r/>
            <w:r>
              <w:rPr>
                <w:b/>
                <w:sz w:val="18"/>
              </w:rPr>
              <w:t>Диктор</w:t>
            </w:r>
          </w:p>
        </w:tc>
        <w:tc>
          <w:tcPr>
            <w:tcW w:type="dxa" w:w="2608"/>
            <w:shd w:val="clear" w:color="auto" w:fill="E8F3FF"/>
          </w:tcPr>
          <w:p>
            <w:r/>
            <w:r>
              <w:rPr>
                <w:b/>
                <w:sz w:val="18"/>
              </w:rPr>
              <w:t>Текст на экране</w:t>
            </w:r>
          </w:p>
        </w:tc>
        <w:tc>
          <w:tcPr>
            <w:tcW w:type="dxa" w:w="3515"/>
            <w:shd w:val="clear" w:color="auto" w:fill="E8F3FF"/>
          </w:tcPr>
          <w:p>
            <w:r/>
            <w:r>
              <w:rPr>
                <w:b/>
                <w:sz w:val="18"/>
              </w:rPr>
              <w:t>Что происходит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0:54,73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Аудит торговой точки помогает понять, что изменилось в показателях и почему. Например, сигнал показывает снижение прибыли, товары или категории, которые повлияли на результат, и предлагает проверить цены или закупочные условия.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Что изменилось и почему → Сигнал: прибыль снизилась на 12% → Причина: какие категории повлияли → Что проверить: цены и закупочные условия</w:t>
            </w:r>
          </w:p>
        </w:tc>
        <w:tc>
          <w:tcPr>
            <w:tcW w:type="dxa" w:w="3515"/>
          </w:tcPr>
          <w:p>
            <w:r/>
            <w:r>
              <w:rPr>
                <w:sz w:val="18"/>
              </w:rPr>
              <w:t>Перебивка «Модуль 1». Дашборд аудита: цифры набираются, кольцо качества учёта рисуется. Подсветка показателей, затем ИИ‑обзора. Курсор открывает «Прибыль»: график рисуется, участок падения краснеет, камера наезжает. Подсвечиваются две категории со снижением. В выводе ИИ печатается рекомендация, маркер выделяет «цены и закупочные условия».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1:10,18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Аудит также может найти вероятные дубли товарных карточек. Пользователь подтверждает или отклоняет совпадение — ручной контроль сохраняется.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Аудит находит вероятные дубли карточек → Решение — за вами: объединить или отклонить</w:t>
            </w:r>
          </w:p>
        </w:tc>
        <w:tc>
          <w:tcPr>
            <w:tcW w:type="dxa" w:w="3515"/>
          </w:tcPr>
          <w:p>
            <w:r/>
            <w:r>
              <w:rPr>
                <w:sz w:val="18"/>
              </w:rPr>
              <w:t>Вкладка «Дубли»: подсветка строки «Молоко „Домик в деревне“», панель с четырьмя карточками группы — различающиеся артикулы выделены маркером. Курсор наводится на «Объединить» и «Это не дубли», затем объединяет: карточки складываются в одну.</w:t>
            </w:r>
          </w:p>
        </w:tc>
      </w:tr>
    </w:tbl>
    <w:p>
      <w:pPr>
        <w:spacing w:before="160" w:after="80"/>
      </w:pPr>
      <w:r>
        <w:rPr>
          <w:b/>
          <w:sz w:val="24"/>
        </w:rPr>
        <w:t>Сверка с Честным знаком · 1:19,64</w:t>
      </w:r>
    </w:p>
    <w:p>
      <w:pPr>
        <w:spacing w:after="60"/>
      </w:pPr>
      <w:r>
        <w:rPr>
          <w:i w:val="0"/>
          <w:color w:val="707070"/>
          <w:sz w:val="18"/>
        </w:rPr>
        <w:t>Перебивка: «Модуль 2» / «Сверка с Честным знаком» — синий экран, под ним — три модуля, текущий выделен.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794"/>
            <w:shd w:val="clear" w:color="auto" w:fill="E8F3FF"/>
          </w:tcPr>
          <w:p>
            <w:r/>
            <w:r>
              <w:rPr>
                <w:b/>
                <w:sz w:val="18"/>
              </w:rPr>
              <w:t>Время</w:t>
            </w:r>
          </w:p>
        </w:tc>
        <w:tc>
          <w:tcPr>
            <w:tcW w:type="dxa" w:w="3061"/>
            <w:shd w:val="clear" w:color="auto" w:fill="E8F3FF"/>
          </w:tcPr>
          <w:p>
            <w:r/>
            <w:r>
              <w:rPr>
                <w:b/>
                <w:sz w:val="18"/>
              </w:rPr>
              <w:t>Диктор</w:t>
            </w:r>
          </w:p>
        </w:tc>
        <w:tc>
          <w:tcPr>
            <w:tcW w:type="dxa" w:w="2608"/>
            <w:shd w:val="clear" w:color="auto" w:fill="E8F3FF"/>
          </w:tcPr>
          <w:p>
            <w:r/>
            <w:r>
              <w:rPr>
                <w:b/>
                <w:sz w:val="18"/>
              </w:rPr>
              <w:t>Текст на экране</w:t>
            </w:r>
          </w:p>
        </w:tc>
        <w:tc>
          <w:tcPr>
            <w:tcW w:type="dxa" w:w="3515"/>
            <w:shd w:val="clear" w:color="auto" w:fill="E8F3FF"/>
          </w:tcPr>
          <w:p>
            <w:r/>
            <w:r>
              <w:rPr>
                <w:b/>
                <w:sz w:val="18"/>
              </w:rPr>
              <w:t>Что происходит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1:19,64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Сверка с Честным знаком подсвечивает коды, не введённые в оборот, истёкший или близкий к истечению срок годности и залежавшиеся остатки. Это помогает организовать проверку проблемного товара до продажи.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Коды не введены в оборот → Срок годности истёк или скоро истечёт → Залежавшиеся остатки → Проверить товар до продажи</w:t>
            </w:r>
          </w:p>
        </w:tc>
        <w:tc>
          <w:tcPr>
            <w:tcW w:type="dxa" w:w="3515"/>
          </w:tcPr>
          <w:p>
            <w:r/>
            <w:r>
              <w:rPr>
                <w:sz w:val="18"/>
              </w:rPr>
              <w:t>Перебивка «Модуль 2». Экран сверки: счётчики нарушений и предупреждений, таблица. По словам диктора подсвечиваются нужные метки в таблице (остальное затемнено). Клик по рекомендации «Истекает срок» — панель «Что можно сделать», пункты отмечаются.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1:33,89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С первого сентября 2026 года работает механизм автоштрафов по данным Честного знака. Например, за игнорирование запрета на продажу просроченного товара — десять тысяч рублей за единицу для ИП и двадцать тысяч для юрлица. Сверка помогает заметить риск, но не гарантирует отсутствие штрафов.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С 1 сентября 2026 года работают автоштрафы по данным Честного знака · ИП 10 000 ₽ / Юрлицо 20 000 ₽ за каждую единицу товара · Сверка помогает заметить риск заранее</w:t>
            </w:r>
          </w:p>
        </w:tc>
        <w:tc>
          <w:tcPr>
            <w:tcW w:type="dxa" w:w="3515"/>
          </w:tcPr>
          <w:p>
            <w:r/>
            <w:r>
              <w:rPr>
                <w:sz w:val="18"/>
              </w:rPr>
              <w:t>Листок календаря «1 сентября», затем две крупные суммы появляются по словам. Внизу — сигнал сверки «У 98 товаров истекает срок годности». Сноска с источником и оговоркой.</w:t>
            </w:r>
          </w:p>
        </w:tc>
      </w:tr>
    </w:tbl>
    <w:p>
      <w:pPr>
        <w:spacing w:before="160" w:after="80"/>
      </w:pPr>
      <w:r>
        <w:rPr>
          <w:b/>
          <w:sz w:val="24"/>
        </w:rPr>
        <w:t>Сравнение с конкурентами · 1:54,08</w:t>
      </w:r>
    </w:p>
    <w:p>
      <w:pPr>
        <w:spacing w:after="60"/>
      </w:pPr>
      <w:r>
        <w:rPr>
          <w:i w:val="0"/>
          <w:color w:val="707070"/>
          <w:sz w:val="18"/>
        </w:rPr>
        <w:t>Перебивка: «Модуль 3» / «Сравнение с конкурентами» — синий экран, под ним — три модуля, текущий выделен.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794"/>
            <w:shd w:val="clear" w:color="auto" w:fill="E8F3FF"/>
          </w:tcPr>
          <w:p>
            <w:r/>
            <w:r>
              <w:rPr>
                <w:b/>
                <w:sz w:val="18"/>
              </w:rPr>
              <w:t>Время</w:t>
            </w:r>
          </w:p>
        </w:tc>
        <w:tc>
          <w:tcPr>
            <w:tcW w:type="dxa" w:w="3061"/>
            <w:shd w:val="clear" w:color="auto" w:fill="E8F3FF"/>
          </w:tcPr>
          <w:p>
            <w:r/>
            <w:r>
              <w:rPr>
                <w:b/>
                <w:sz w:val="18"/>
              </w:rPr>
              <w:t>Диктор</w:t>
            </w:r>
          </w:p>
        </w:tc>
        <w:tc>
          <w:tcPr>
            <w:tcW w:type="dxa" w:w="2608"/>
            <w:shd w:val="clear" w:color="auto" w:fill="E8F3FF"/>
          </w:tcPr>
          <w:p>
            <w:r/>
            <w:r>
              <w:rPr>
                <w:b/>
                <w:sz w:val="18"/>
              </w:rPr>
              <w:t>Текст на экране</w:t>
            </w:r>
          </w:p>
        </w:tc>
        <w:tc>
          <w:tcPr>
            <w:tcW w:type="dxa" w:w="3515"/>
            <w:shd w:val="clear" w:color="auto" w:fill="E8F3FF"/>
          </w:tcPr>
          <w:p>
            <w:r/>
            <w:r>
              <w:rPr>
                <w:b/>
                <w:sz w:val="18"/>
              </w:rPr>
              <w:t>Что происходит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1:54,08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Сравнение с конкурентами помогает видеть рынок вокруг магазина. Если цена у конкурентов выше на пятнадцать рублей, а товар продаётся по двадцать–пятьдесят единиц в день, потенциальная дополнительная выручка по одной позиции составляет от девяти до двадцати двух с половиной тысяч рублей в месяц — если после изменения цены сохраняется спрос.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Рынок вокруг магазина → Ваша цена ниже рынка на 15 ₽ → Потенциальная выручка по одной позиции: 15 ₽ × 20–50 шт. × 30 дней = 9 000–22 500 ₽ в месяц* · Если после изменения цены спрос сохранится</w:t>
            </w:r>
          </w:p>
        </w:tc>
        <w:tc>
          <w:tcPr>
            <w:tcW w:type="dxa" w:w="3515"/>
          </w:tcPr>
          <w:p>
            <w:r/>
            <w:r>
              <w:rPr>
                <w:sz w:val="18"/>
              </w:rPr>
              <w:t>Перебивка «Модуль 3». Схема: ваш магазин и цены конкурентов вокруг. Экран сравнения: строка «Сок „Добрый“ — дешевле рынка на 15 ₽» подсвечивается, курсор открывает карточку товара (цены конкурентов, продажи 20–50 шт./день). Затем расчёт собирается из множителей, результат набирается счётчиком.</w:t>
            </w:r>
          </w:p>
        </w:tc>
      </w:tr>
    </w:tbl>
    <w:p>
      <w:pPr>
        <w:spacing w:before="160" w:after="80"/>
      </w:pPr>
      <w:r>
        <w:rPr>
          <w:b/>
          <w:sz w:val="24"/>
        </w:rPr>
        <w:t>Время и стоимость · 2:18,55</w:t>
      </w:r>
    </w:p>
    <w:p>
      <w:pPr>
        <w:spacing w:after="60"/>
      </w:pPr>
      <w:r>
        <w:rPr>
          <w:i w:val="0"/>
          <w:color w:val="707070"/>
          <w:sz w:val="18"/>
        </w:rPr>
        <w:t>Перебивка: «Итог» / «Время и стоимость» — синий экран, под ним — три модуля, текущий выделен.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794"/>
            <w:shd w:val="clear" w:color="auto" w:fill="E8F3FF"/>
          </w:tcPr>
          <w:p>
            <w:r/>
            <w:r>
              <w:rPr>
                <w:b/>
                <w:sz w:val="18"/>
              </w:rPr>
              <w:t>Время</w:t>
            </w:r>
          </w:p>
        </w:tc>
        <w:tc>
          <w:tcPr>
            <w:tcW w:type="dxa" w:w="3061"/>
            <w:shd w:val="clear" w:color="auto" w:fill="E8F3FF"/>
          </w:tcPr>
          <w:p>
            <w:r/>
            <w:r>
              <w:rPr>
                <w:b/>
                <w:sz w:val="18"/>
              </w:rPr>
              <w:t>Диктор</w:t>
            </w:r>
          </w:p>
        </w:tc>
        <w:tc>
          <w:tcPr>
            <w:tcW w:type="dxa" w:w="2608"/>
            <w:shd w:val="clear" w:color="auto" w:fill="E8F3FF"/>
          </w:tcPr>
          <w:p>
            <w:r/>
            <w:r>
              <w:rPr>
                <w:b/>
                <w:sz w:val="18"/>
              </w:rPr>
              <w:t>Текст на экране</w:t>
            </w:r>
          </w:p>
        </w:tc>
        <w:tc>
          <w:tcPr>
            <w:tcW w:type="dxa" w:w="3515"/>
            <w:shd w:val="clear" w:color="auto" w:fill="E8F3FF"/>
          </w:tcPr>
          <w:p>
            <w:r/>
            <w:r>
              <w:rPr>
                <w:b/>
                <w:sz w:val="18"/>
              </w:rPr>
              <w:t>Что происходит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2:18,55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Если управляющий тратит около пяти часов в неделю на первичный поиск точек роста, это до двадцати часов в месяц. ИИ Бизнес сигналы помогают начать анализ с конкретного сигнала и его причины. Стоимость модификатора — двадцать две тысячи рублей, а до тридцатого ноября действует скидка до тридцати двух процентов.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Поиск точек роста вручную — до 20 часов в месяц* → Начать с сигнала и его причины → 22 000 ₽ · скидка до 32% до 30 ноября · Три ИИ-модуля</w:t>
            </w:r>
          </w:p>
        </w:tc>
        <w:tc>
          <w:tcPr>
            <w:tcW w:type="dxa" w:w="3515"/>
          </w:tcPr>
          <w:p>
            <w:r/>
            <w:r>
              <w:rPr>
                <w:sz w:val="18"/>
              </w:rPr>
              <w:t>Перебивка «Итог». Календарь: по часу в день → неделя 5 ч → месяц 20 ч. Блоки часов собираются в карточку сигнала. Затем цена модификатора, плашка скидки и состав — три модуля.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18"/>
              </w:rPr>
              <w:t>2:41,89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Подключите ИИ Бизнес сигналы — оставляйте заявку на сайте Контур.Маркета.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ИИ Бизнес сигналы · Оставить заявку · kontur.ru/market</w:t>
            </w:r>
          </w:p>
        </w:tc>
        <w:tc>
          <w:tcPr>
            <w:tcW w:type="dxa" w:w="3515"/>
          </w:tcPr>
          <w:p>
            <w:r/>
            <w:r>
              <w:rPr>
                <w:sz w:val="18"/>
              </w:rPr>
              <w:t>Синий финальный экран: курсор нажимает «Оставить заявку», адрес сайта, логотип Контур.Маркета.</w:t>
            </w:r>
          </w:p>
        </w:tc>
      </w:tr>
    </w:tbl>
    <w:p>
      <w:pPr>
        <w:spacing w:before="200" w:after="80"/>
      </w:pPr>
      <w:r>
        <w:rPr>
          <w:b/>
          <w:color w:val="2291FF"/>
          <w:sz w:val="28"/>
        </w:rPr>
        <w:t>4. Текст для диктора (запись человека)</w:t>
      </w:r>
    </w:p>
    <w:p>
      <w:pPr>
        <w:spacing w:after="60"/>
      </w:pPr>
      <w:r>
        <w:rPr>
          <w:i w:val="0"/>
          <w:sz w:val="18"/>
        </w:rPr>
        <w:t>Записать 12 реплик отдельными файлами WAV 48 кГц / 24 бит, без музыки и обработки, с тишиной 0,5 с до и после. Имена файлов — как в колонке «Файл». Темп — как в колонке «Длина» (±10%): анимация сама подстроится под новую длину. Положить файлы в public/signals/vo/ и запустить python3 scripts/signals-v2-build.py.</w:t>
      </w:r>
    </w:p>
    <w:p>
      <w:pPr>
        <w:spacing w:after="60"/>
      </w:pPr>
      <w:r>
        <w:rPr>
          <w:i w:val="0"/>
          <w:sz w:val="18"/>
        </w:rPr>
        <w:t>Тон: спокойный, уверенный, доброжелательный; деловой рассказ коллеге, не реклама. «ИИ» читается «И‑И». «Контур.Маркет» — без паузы на точке. Числа — словами, как в тексте.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907"/>
            <w:shd w:val="clear" w:color="auto" w:fill="E8F3FF"/>
          </w:tcPr>
          <w:p>
            <w:r/>
            <w:r>
              <w:rPr>
                <w:b/>
                <w:sz w:val="18"/>
              </w:rPr>
              <w:t>Начало</w:t>
            </w:r>
          </w:p>
        </w:tc>
        <w:tc>
          <w:tcPr>
            <w:tcW w:type="dxa" w:w="1361"/>
            <w:shd w:val="clear" w:color="auto" w:fill="E8F3FF"/>
          </w:tcPr>
          <w:p>
            <w:r/>
            <w:r>
              <w:rPr>
                <w:b/>
                <w:sz w:val="18"/>
              </w:rPr>
              <w:t>Файл</w:t>
            </w:r>
          </w:p>
        </w:tc>
        <w:tc>
          <w:tcPr>
            <w:tcW w:type="dxa" w:w="794"/>
            <w:shd w:val="clear" w:color="auto" w:fill="E8F3FF"/>
          </w:tcPr>
          <w:p>
            <w:r/>
            <w:r>
              <w:rPr>
                <w:b/>
                <w:sz w:val="18"/>
              </w:rPr>
              <w:t>Длина</w:t>
            </w:r>
          </w:p>
        </w:tc>
        <w:tc>
          <w:tcPr>
            <w:tcW w:type="dxa" w:w="6917"/>
            <w:shd w:val="clear" w:color="auto" w:fill="E8F3FF"/>
          </w:tcPr>
          <w:p>
            <w:r/>
            <w:r>
              <w:rPr>
                <w:b/>
                <w:sz w:val="18"/>
              </w:rPr>
              <w:t>Текст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0:03,40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data.wav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10.1 с</w:t>
            </w:r>
          </w:p>
        </w:tc>
        <w:tc>
          <w:tcPr>
            <w:tcW w:type="dxa" w:w="6917"/>
          </w:tcPr>
          <w:p>
            <w:r/>
            <w:r>
              <w:rPr>
                <w:sz w:val="18"/>
              </w:rPr>
              <w:t>В магазине достаточно данных. Но в ежедневной операционке не всегда понятно, где сейчас теряются деньги, появился риск или скрывается точка роста.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0:13,87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owner.wav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10.9 с</w:t>
            </w:r>
          </w:p>
        </w:tc>
        <w:tc>
          <w:tcPr>
            <w:tcW w:type="dxa" w:w="6917"/>
          </w:tcPr>
          <w:p>
            <w:r/>
            <w:r>
              <w:rPr>
                <w:sz w:val="18"/>
              </w:rPr>
              <w:t>Собственник или управляющий часто сам ищет причины изменений в продажах, остатках и списаниях. На это уходит время, а проблема может стать заметной слишком поздно.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0:25,08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chain.wav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11.2 с</w:t>
            </w:r>
          </w:p>
        </w:tc>
        <w:tc>
          <w:tcPr>
            <w:tcW w:type="dxa" w:w="6917"/>
          </w:tcPr>
          <w:p>
            <w:r/>
            <w:r>
              <w:rPr>
                <w:sz w:val="18"/>
              </w:rPr>
              <w:t>ИИ Бизнес сигналы анализируют данные Контур.Маркета, находят отклонения, объясняют возможную причину и рекомендуют, что проверить. Финальное решение всегда остаётся за вами.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0:36,72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trust.wav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10.9 с</w:t>
            </w:r>
          </w:p>
        </w:tc>
        <w:tc>
          <w:tcPr>
            <w:tcW w:type="dxa" w:w="6917"/>
          </w:tcPr>
          <w:p>
            <w:r/>
            <w:r>
              <w:rPr>
                <w:sz w:val="18"/>
              </w:rPr>
              <w:t>Это ИИ Контура: Контур.Маркет уже работает с данными вашего бизнеса, а сигналы используют их внутри системы. Не нужно передавать данные в отдельный сторонний сервис.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0:47,97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modules.wav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6.2 с</w:t>
            </w:r>
          </w:p>
        </w:tc>
        <w:tc>
          <w:tcPr>
            <w:tcW w:type="dxa" w:w="6917"/>
          </w:tcPr>
          <w:p>
            <w:r/>
            <w:r>
              <w:rPr>
                <w:sz w:val="18"/>
              </w:rPr>
              <w:t>Три ИИ-модуля: аудит торговой точки, сверка с Честным знаком и сравнение с конкурентами.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0:55,33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audit.wav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14.5 с</w:t>
            </w:r>
          </w:p>
        </w:tc>
        <w:tc>
          <w:tcPr>
            <w:tcW w:type="dxa" w:w="6917"/>
          </w:tcPr>
          <w:p>
            <w:r/>
            <w:r>
              <w:rPr>
                <w:sz w:val="18"/>
              </w:rPr>
              <w:t>Аудит торговой точки помогает понять, что изменилось в показателях и почему. Например, сигнал показывает снижение прибыли, товары или категории, которые повлияли на результат, и предлагает проверить цены или закупочные условия.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1:10,18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dupes.wav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8.9 с</w:t>
            </w:r>
          </w:p>
        </w:tc>
        <w:tc>
          <w:tcPr>
            <w:tcW w:type="dxa" w:w="6917"/>
          </w:tcPr>
          <w:p>
            <w:r/>
            <w:r>
              <w:rPr>
                <w:sz w:val="18"/>
              </w:rPr>
              <w:t>Аудит также может найти вероятные дубли товарных карточек. Пользователь подтверждает или отклоняет совпадение — ручной контроль сохраняется.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1:20,24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marking.wav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13.3 с</w:t>
            </w:r>
          </w:p>
        </w:tc>
        <w:tc>
          <w:tcPr>
            <w:tcW w:type="dxa" w:w="6917"/>
          </w:tcPr>
          <w:p>
            <w:r/>
            <w:r>
              <w:rPr>
                <w:sz w:val="18"/>
              </w:rPr>
              <w:t>Сверка с Честным знаком подсвечивает коды, не введённые в оборот, истёкший или близкий к истечению срок годности и залежавшиеся остатки. Это помогает организовать проверку проблемного товара до продажи.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1:33,89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fines.wav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19.5 с</w:t>
            </w:r>
          </w:p>
        </w:tc>
        <w:tc>
          <w:tcPr>
            <w:tcW w:type="dxa" w:w="6917"/>
          </w:tcPr>
          <w:p>
            <w:r/>
            <w:r>
              <w:rPr>
                <w:sz w:val="18"/>
              </w:rPr>
              <w:t>С первого сентября 2026 года работает механизм автоштрафов по данным Честного знака. Например, за игнорирование запрета на продажу просроченного товара — десять тысяч рублей за единицу для ИП и двадцать тысяч для юрлица. Сверка помогает заметить риск, но не гарантирует отсутствие штрафов.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1:54,68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market.wav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23.2 с</w:t>
            </w:r>
          </w:p>
        </w:tc>
        <w:tc>
          <w:tcPr>
            <w:tcW w:type="dxa" w:w="6917"/>
          </w:tcPr>
          <w:p>
            <w:r/>
            <w:r>
              <w:rPr>
                <w:sz w:val="18"/>
              </w:rPr>
              <w:t>Сравнение с конкурентами помогает видеть рынок вокруг магазина. Если цена у конкурентов выше на пятнадцать рублей, а товар продаётся по двадцать–пятьдесят единиц в день, потенциальная дополнительная выручка по одной позиции составляет от девяти до двадцати двух с половиной тысяч рублей в месяц — если после изменения цены сохраняется спрос.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2:19,45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econ.wav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22.0 с</w:t>
            </w:r>
          </w:p>
        </w:tc>
        <w:tc>
          <w:tcPr>
            <w:tcW w:type="dxa" w:w="6917"/>
          </w:tcPr>
          <w:p>
            <w:r/>
            <w:r>
              <w:rPr>
                <w:sz w:val="18"/>
              </w:rPr>
              <w:t>Если управляющий тратит около пяти часов в неделю на первичный поиск точек роста, это до двадцати часов в месяц. ИИ Бизнес сигналы помогают начать анализ с конкретного сигнала и его причины. Стоимость модификатора — двадцать две тысячи рублей, а до тридцатого ноября действует скидка до тридцати двух процентов.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8"/>
              </w:rPr>
              <w:t>2:41,89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cta.wav</w:t>
            </w:r>
          </w:p>
        </w:tc>
        <w:tc>
          <w:tcPr>
            <w:tcW w:type="dxa" w:w="794"/>
          </w:tcPr>
          <w:p>
            <w:r/>
            <w:r>
              <w:rPr>
                <w:sz w:val="18"/>
              </w:rPr>
              <w:t>5.5 с</w:t>
            </w:r>
          </w:p>
        </w:tc>
        <w:tc>
          <w:tcPr>
            <w:tcW w:type="dxa" w:w="6917"/>
          </w:tcPr>
          <w:p>
            <w:r/>
            <w:r>
              <w:rPr>
                <w:sz w:val="18"/>
              </w:rPr>
              <w:t>Подключите ИИ Бизнес сигналы — оставляйте заявку на сайте Контур.Маркета.</w:t>
            </w:r>
          </w:p>
        </w:tc>
      </w:tr>
    </w:tbl>
    <w:p>
      <w:pPr>
        <w:spacing w:before="200" w:after="80"/>
      </w:pPr>
      <w:r>
        <w:rPr>
          <w:b/>
          <w:color w:val="2291FF"/>
          <w:sz w:val="28"/>
        </w:rPr>
        <w:t>5. Звук</w:t>
      </w:r>
    </w:p>
    <w:p>
      <w:pPr>
        <w:spacing w:after="60"/>
      </w:pPr>
      <w:r>
        <w:rPr>
          <w:i w:val="0"/>
          <w:sz w:val="18"/>
        </w:rPr>
        <w:t>Музыка — своя, написана кодом под монтаж (scripts/signals-v2-music.py): 100 BPM, Ре мажор; глава про Честный знак — си минор. Электропиано, пэд, саб‑бас, мягкая бочка, шейкер; маримба‑мотив на перебивках; подъём перед каждой главой; разрешение в финале. Под голосом музыка автоматически уходит на −11 дБ. Если нужна лицензионная дорожка: тот же темп и настроение — «тёплый современный корпоративный лоу‑фай / эмбиент‑поп, без вокала, без ярких синтов»; дорожка подменяется в public/signals-v2/music.wav.</w:t>
      </w:r>
    </w:p>
    <w:p>
      <w:pPr>
        <w:spacing w:after="60"/>
      </w:pPr>
      <w:r>
        <w:rPr>
          <w:i w:val="0"/>
          <w:sz w:val="18"/>
        </w:rPr>
        <w:t>Звуки интерфейса (scripts/signals-v2-sfx.py): клик, тик подсветки, свайп панели, «поп» карточки, звон сигнала, печать текста ИИ. Итоговая громкость −16 LUFS, пик −1,5 dBTP.</w:t>
      </w:r>
    </w:p>
    <w:p>
      <w:pPr>
        <w:spacing w:before="200" w:after="80"/>
      </w:pPr>
      <w:r>
        <w:rPr>
          <w:b/>
          <w:color w:val="2291FF"/>
          <w:sz w:val="28"/>
        </w:rPr>
        <w:t>6. Что подтвердить до публикации</w:t>
      </w:r>
    </w:p>
    <w:p>
      <w:pPr>
        <w:pStyle w:val="ListBullet"/>
      </w:pPr>
      <w:r>
        <w:t>Юридическая формулировка о механизме автоштрафов и размерах штрафов; источник в сноске (Роспотребнадзор, 19.08.2026).</w:t>
      </w:r>
    </w:p>
    <w:p>
      <w:pPr>
        <w:pStyle w:val="ListBullet"/>
      </w:pPr>
      <w:r>
        <w:t>Стоимость модификатора 22 000 ₽ (за какой период) и условия скидки до 32% до 30 ноября.</w:t>
      </w:r>
    </w:p>
    <w:p>
      <w:pPr>
        <w:pStyle w:val="ListBullet"/>
      </w:pPr>
      <w:r>
        <w:t>Цифры в примерах интерфейса: прибыль −12% (23 080 ₽), категории со снижением, 98 товаров с истекающим сроком, «Сок „Добрый“ 85 ₽ при медиане 100 ₽».</w:t>
      </w:r>
    </w:p>
    <w:p>
      <w:pPr>
        <w:pStyle w:val="ListBullet"/>
      </w:pPr>
      <w:r>
        <w:t>Формулировка «Сигнал — раньше, чем отчёт» на схеме недели: это иллюстрация, без обещания конкретного срока.</w:t>
      </w:r>
    </w:p>
    <w:p>
      <w:pPr>
        <w:pStyle w:val="ListBullet"/>
      </w:pPr>
      <w:r>
        <w:t>Расчёт «до 20 часов в месяц» и «9 000–22 500 ₽» — расчётные сценарии, сноски стоят.</w:t>
      </w:r>
    </w:p>
    <w:p>
      <w:pPr>
        <w:pStyle w:val="ListBullet"/>
      </w:pPr>
      <w:r>
        <w:t>Названия модулей и пункта меню в финальном интерфейсе; адрес для заявки (сейчас kontur.ru/market).</w:t>
      </w:r>
    </w:p>
    <w:p>
      <w:pPr>
        <w:pStyle w:val="ListBullet"/>
      </w:pPr>
      <w:r>
        <w:t>Экраны перерисованы по макетам «Цифровой опердир» — показать продуктовому дизайнеру (по процессу из гайда).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