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Сценарий ролика «ИИ Бизнес сигналы»</w:t>
      </w:r>
    </w:p>
    <w:p>
      <w:pPr>
        <w:spacing w:after="120"/>
      </w:pPr>
      <w:r>
        <w:rPr>
          <w:rFonts w:ascii="Arial" w:cs="Arial" w:eastAsia="Arial" w:hAnsi="Arial"/>
          <w:color w:val="6B7580"/>
          <w:sz w:val="22"/>
          <w:szCs w:val="22"/>
        </w:rPr>
        <w:t xml:space="preserve">Контур.Маркет · графическое объясняющее видео · версия аниматика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Хронометраж: 3:32 (коридор 3:00–3:40). Формат 1920×1080, 30 fps. Голос: Gemini 3.8 Flash Lite TTS, голос Kore, спокойный деловой тон. Стиль: «Контур Blue» — белый фон, синий акцент #2291FF, крупная типографика.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Экраны интерфейса — реальные макеты из Figma «Цифровой опердир» (тестовые данные). В аудите дорисовано снижение прибыли на 12% и ИИ-вывод; панель дублей пересобрана в стиле интерфейса; название пункта меню заменено на «ИИ бизнес-сигналы».</w:t>
      </w:r>
    </w:p>
    <w:p>
      <w:pPr>
        <w:pStyle w:val="Heading1"/>
      </w:pPr>
      <w:r>
        <w:rPr>
          <w:rFonts w:ascii="Arial" w:cs="Arial" w:eastAsia="Arial" w:hAnsi="Arial"/>
        </w:rPr>
        <w:t xml:space="preserve">Покадровый сценарий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000"/>
        <w:gridCol w:w="5000"/>
      </w:tblGrid>
      <w:tr>
        <w:trPr>
          <w:tblHeader/>
        </w:trPr>
        <w:tc>
          <w:tcPr>
            <w:tcW w:type="dxa" w:w="1100"/>
            <w:shd w:fill="2291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  <w:tc>
          <w:tcPr>
            <w:tcW w:type="dxa" w:w="4300"/>
            <w:shd w:fill="2291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Текст диктора</w:t>
            </w:r>
          </w:p>
        </w:tc>
        <w:tc>
          <w:tcPr>
            <w:tcW w:type="dxa" w:w="3000"/>
            <w:shd w:fill="2291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Текст на экране</w:t>
            </w:r>
          </w:p>
        </w:tc>
        <w:tc>
          <w:tcPr>
            <w:tcW w:type="dxa" w:w="5000"/>
            <w:shd w:fill="2291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показано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0:00–0:04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— (без голоса)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ИИ Бизнес сигналы · от Контур.Маркет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Графическая заставка: маскот ИИ Контура, вокруг рисуется синий контур, заголовок и логотип Контур.Маркета. Без голоса.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0:04–0:16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«В магазине достаточно данных. Но в ежедневной операционке не всегда понятно, где сейчас теряются деньги, появился риск или скрывается точка роста.»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Данные есть. Ясности нет.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Плавают карточки: продажи, остатки, списания, цены, маркировка. На словах «риск» и «роста» собираются в синий контур.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0:16–0:28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«Собственник или управляющий часто сам ищет причины изменений в продажах, остатках и списаниях. На это уходит время, а проблема может стать заметной слишком поздно.»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Не новые отчёты. Рекомендации к действию.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Собственник, касса, стопка отчётов появляется по словам, крутятся часы. На «поздно» отчёты превращаются в карточки сигналов.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0:28–0:43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«ИИ Бизнес сигналы нужны тем, кто управляет магазином сам, у кого отчёты уже есть, но нет времени вручную искать причины, и кому важно раньше замечать риски, потери и возможности для роста.»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Для кого: Управляю сам / Отчёты есть, времени нет / Не хочу упускать деньги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Три плитки появляются по фразам.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0:43–0:56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«ИИ Бизнес сигналы анализируют данные Контур Маркета, находят отклонения, объясняют возможную причину и рекомендуют, что проверить. Финальное решение всегда остаётся за вами.»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Данные → сигнал → причина → действие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Цепочка из шести узлов; последний — «Решение за вами» с галочкой.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0:56–1:09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«Это ИИ Контура: Контур Маркет уже работает с данными вашего бизнеса, а сигналы используют их внутри системы. Не нужно передавать данные в отдельный сторонний сервис.»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Данные остаются внутри Контур.Маркета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Щит в синем круге переходит в реальный экран хаба «ИИ бизнес-сигналы», плашка «Без сторонних сервисов».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1:09–1:18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«В MVP три ИИ-модуля: аудит торговой точки, сверка с Честным Знаком и сравнение с конкурентами.»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3 модуля для ежедневных решений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Три синие карточки модулей.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1:18–1:34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«Аудит торговой точки помогает понять, что изменилось в показателях и почему. Например, сигнал показывает снижение прибыли, товары или категории, которые повлияли на результат, и предлагает проверить цены или закупочные условия.»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Сигнал → Причина → Что проверить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Падающий график. Затем реальный экран «Прибыль»: камера наезжает на шапку (дорисовано «23 080 ₽ ↓ 12%») и график, затем на категории со снижением, затем на ИИ-вывод с рекомендацией проверить цены и закупочные условия.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1:34–1:45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«Аудит также может найти вероятные дубли товарных карточек. Пользователь подтверждает или отклоняет совпадение — ручной контроль сохраняется.»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Решение — за вами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Реальная вкладка «Дубли»: курсор выбирает «Молоко «Домик в деревне»», справа выезжает панель с карточками группы, подсвечиваются кнопки «Объединить карточки» и «Это не дубли». Плашка «Решение — за вами».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1:45–2:00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«Сверка с Честным Знаком подсвечивает коды, не введённые в оборот, истёкший или близкий к истечению срок годности и залежавшиеся остатки. Это помогает организовать проверку проблемного товара до продажи.»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С 1 сентября 2026 — автоштрафы по данным Честного Знака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Реальный экран сверки: подсветка рисков и предупреждений, товаров с истёкшим сроком, сигнала «Долго на балансе»; клик по сигналу — выезжает панель «Срок годности истекает» с рекомендациями.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2:00–2:21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«С первого сентября 2026 года работает механизм автоштрафов по данным Честного Знака. Например, за игнорирование запрета на продажу просроченного товара — 10 тысяч рублей за единицу для ИП и 20 тысяч для юрлица. Сверка помогает заметить риск, но не гарантирует отсутствие штрафов.»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10 000 ₽ — ИП / 20 000 ₽ — юрлицо. За каждую единицу просроченного товара при игнорировании запрета на продажу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Две крупные цифры. Сноска: «Источник: Роспотребнадзор, разъяснение от 19.08.2026» и дисклеймер об ответственности продавца.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2:21–2:46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«Сравнение с конкурентами помогает видеть рынок вокруг магазина. Если цена у конкурентов выше на 15 рублей, а товар продаётся по 20–50 единиц в день, потенциальная дополнительная выручка по одной позиции составляет от 9 до 22 с половиной тысяч рублей в месяц — если после изменения цены сохраняется спрос.»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15 ₽ × 20–50 шт. × 30 → 9 000–22 500 ₽ на одной позиции в месяц*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Реальный экран сравнения: обзор, подсветка позиции «Дешевле рынка на 10%», выезжает карточка товара с ценами конкурентов. Экран уезжает влево, справа расчёт со счётчиком. Сноска про расчётный сценарий.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2:46–2:59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«Вместо ручного поиска по отчётам — три сценария: понять, что происходит внутри точки; вовремя проверить риск маркировки; увидеть возможность относительно рынка.»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Понять / Проверить риск / Найти возможность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Три модуля, под каждым появляется итог.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2:59–3:23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«Если управляющий тратит около пяти часов в неделю на первичный поиск точек роста, это до 20 часов в месяц. ИИ Бизнес сигналы помогают начать анализ с конкретного сигнала и его причины. Стоимость модификатора — 22 тысячи рублей, а до 30 ноября действует скидка до 32 процентов.»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5 ч → до 20 ч/мес.* · ИИ Бизнес сигналы — 22 000 ₽ · Скидка до 32% — до 30 ноября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Цифры и плашка цены. Сноска: не гарантия эффекта, стоимость требует подтверждения.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3:23–3:32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«Подключите ИИ Бизнес сигналы — оставляйте заявку на сайте Контур Маркета.»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Оставляйте заявку на сайте · кнопка «Оставить заявку» · kontur.ru/market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Синий финальный экран: маскот, «Оставляйте заявку на сайте», кнопка «Оставить заявку», адрес сайта, логотип.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Дисклеймеры в финальных кадрах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* Расчётные сценарии; не являются гарантией эффекта или окупаемости.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Сверка помогает выявить риск и организовать проверку. Ответственность за соблюдение требований и решение о продаже остаются у продавца.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Расчёт по цене применим при подтверждённой разнице в цене, объёме продаж и сохранении спроса после корректировки.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Стоимость и условия подключения требуют подтверждения перед публикацией.</w:t>
      </w:r>
    </w:p>
    <w:p>
      <w:pPr>
        <w:pStyle w:val="Heading1"/>
      </w:pPr>
      <w:r>
        <w:rPr>
          <w:rFonts w:ascii="Arial" w:cs="Arial" w:eastAsia="Arial" w:hAnsi="Arial"/>
        </w:rPr>
        <w:t xml:space="preserve">Что подтвердить до продакшена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Юридическая формулировка о механизме автоштрафов и размере штрафов.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Условия скидки до 32% до 30 ноября (на что распространяется, НДС).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Финальные названия продукта и модулей в интерфейсе.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Адрес для заявки в финальном кадре (сейчас kontur.ru/market).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Цифры в дорисованном сигнале аудита (−12%, 23 080 ₽).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2026-10-07T09:59:32.457Z</dcterms:created>
  <dcterms:modified xsi:type="dcterms:W3CDTF">2026-10-07T09:59:32.458Z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