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Министерство образования и науки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Федеральное бюджетное государственное образовательное учреждение высшего профессионального образования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Сибирский государственный аэрокосмический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имени академика М.Ф. Решетнева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Кафедра инженерной экологии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 Инструментальные средствам информационных систем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Выполнил Бурдыкин А.Г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БИСЗ 20-01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Преподаватель: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Сафиуллина Н.Ф.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Красноярск 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Решение.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команды, сохраните их в файл, чтобы потом отправить на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проверку.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Смените текущую БД на на my_db.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Посмотрите, какие таблицы есть в my_db?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Посмотрите, какие типы полей есть в таблице user_private_message?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 databases;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my_db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 tables;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describe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любую из 5 таблиц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435" w:dyaOrig="8568">
          <v:rect xmlns:o="urn:schemas-microsoft-com:office:office" xmlns:v="urn:schemas-microsoft-com:vml" id="rectole0000000000" style="width:471.750000pt;height:42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2.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запрос, который вернет названия дискуссионных групп, которые требуют подтверждение регистрации, т.е. 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discussion_group,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поле approve_required равно 1 или true.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name Name from discussion_group where approve_required = 1;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70" w:dyaOrig="4608">
          <v:rect xmlns:o="urn:schemas-microsoft-com:office:office" xmlns:v="urn:schemas-microsoft-com:vml" id="rectole0000000001" style="width:463.500000pt;height:23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3.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запрос, который из таблицы user_private_message отберет записи: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отправленные в ноябре 2020 года (поле send_time),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сообщения начинается на ‘A’ (поле message_text),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прочитанные не позже 10 дней от даты отправки (поле read_time),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должен показать вывод: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максимальное значение из трех ID: message_id, user_from_id, user_to_id,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вывести значения полей read_time и send_time только в виде даты и подписать их ‘READ’ и ‘SEND’.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message_id ID, read_time 'READ', send_time 'SEND', message_text 'TEXT' from user_private_message where send_time between '2020-11-01' and '2020-11-30' and message_text like 'A%' and send_time &gt;= read_time - interval 10 day;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1030" w:dyaOrig="2890">
          <v:rect xmlns:o="urn:schemas-microsoft-com:office:office" xmlns:v="urn:schemas-microsoft-com:vml" id="rectole0000000002" style="width:551.500000pt;height:14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4.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запрос, который выберет из таблицы users_to_discussion_groups: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подтверждений присоединения к группам,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наиболее раннюю дату присоединения пользователя к группе,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дату наиболее позднего подтверждения участника в группе.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count(user_id) "approved_cnt", min(joined_time) "oldest_join", max(approved_time) "recent_approve" from users_to_discussion_groups;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12" w:dyaOrig="2793">
          <v:rect xmlns:o="urn:schemas-microsoft-com:office:office" xmlns:v="urn:schemas-microsoft-com:vml" id="rectole0000000003" style="width:405.600000pt;height:13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5.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SQL-запрос, который выбирает 20 последних зарегистрированных пользователей. Поля в результатах выборки: user_id, registration_time. Чтобы выбрать последних зарегистрированных пользователей, достаточно отсортировать их и добавить ограничение на количество результатов.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user_id, registration_time from user order by 2 desc limit 20;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486" w:dyaOrig="5140">
          <v:rect xmlns:o="urn:schemas-microsoft-com:office:office" xmlns:v="urn:schemas-microsoft-com:vml" id="rectole0000000004" style="width:374.300000pt;height:25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6.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SQL-запрос, который удовлетворяет следующим критериям: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запросе в секции WITH указаны два подзапроса: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groups_with_approve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выбирает группы, в которых требуется подтверждение;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new_groups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группы, созданные в 2020 году или позже, в которых требуется подтверждение.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Между подзапросами groups_with_approve и new_groups есть зависимость.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основном запросе происходит выборка всего из new_groups.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 groups_with_approve as (select * from discussion_group where approve_required = 1), new_groups as (select *from groups_with_approve where creation_time between '2020-01-01' and curdate()) select group_id from new_groups;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514" w:dyaOrig="4550">
          <v:rect xmlns:o="urn:schemas-microsoft-com:office:office" xmlns:v="urn:schemas-microsoft-com:vml" id="rectole0000000005" style="width:525.700000pt;height:22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7.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SQL-запрос, который выбирает уникальные идентификаторы пользователей среди администраторов групп и отправителей приватных сообщений.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 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admin_user_id from discussion_group union select user_from_id from user_private_message;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87" w:dyaOrig="3752">
          <v:rect xmlns:o="urn:schemas-microsoft-com:office:office" xmlns:v="urn:schemas-microsoft-com:vml" id="rectole0000000006" style="width:369.350000pt;height:187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90" w:dyaOrig="3829">
          <v:rect xmlns:o="urn:schemas-microsoft-com:office:office" xmlns:v="urn:schemas-microsoft-com:vml" id="rectole0000000007" style="width:369.500000pt;height:191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8.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запрос, который выберет все даты, в которые были отправлены какие-либо личные сообщения, и в которые любой из отправивших сообщения сделал это только один раз в этот день.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Используем таблицу user_private_message.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забываем про функцию date(send_time).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date(send_time), count(user_from_id) as message_count, count(distinct user_from_id) as senders_count from user_private_message group by date(send_time) having count(user_from_id) = count(distinct user_from_id); 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88" w:dyaOrig="3519">
          <v:rect xmlns:o="urn:schemas-microsoft-com:office:office" xmlns:v="urn:schemas-microsoft-com:vml" id="rectole0000000008" style="width:374.400000pt;height:17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9.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Проверьте существуют ли коллекции users и posts в БД my_db.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использованные команды и получившийся результат.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 dbs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my_db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 collections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14" w:dyaOrig="5030">
          <v:rect xmlns:o="urn:schemas-microsoft-com:office:office" xmlns:v="urn:schemas-microsoft-com:vml" id="rectole0000000009" style="width:270.700000pt;height:251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10.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коллекции постов выберите документы, в которых среди топиков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встречается ‘as’, идентификатор автора содержит example.ru, а score больше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100.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db.posts.find({"author":/.*example.ru.*/, "score": {$gt: 100}, "topics": "as"})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705" w:dyaOrig="3258">
          <v:rect xmlns:o="urn:schemas-microsoft-com:office:office" xmlns:v="urn:schemas-microsoft-com:vml" id="rectole0000000010" style="width:585.250000pt;height:162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11.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Одним запросом добавьте два документа к коллекции posts: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creation_date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текущее время, автор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skbx@example.com, topics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должен быть списком из одного элемента “mongodb”;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creation_date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декабря 2021 года, автор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skbx@example.ru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db.posts.insertMany([{"creation_date": new Date(), "author":"skbx@example.com", "topics":["mongodb"]}, {"creation_date":new ISODate('2021-12-31T00:00:00Z'), "author":"skbx@example.ru"}])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2652">
          <v:rect xmlns:o="urn:schemas-microsoft-com:office:office" xmlns:v="urn:schemas-microsoft-com:vml" id="rectole0000000011" style="width:561.250000pt;height:132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12.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Посчитайте сумму кармы по первым буквам имён пользователей для тех пользователей, у которых больше 300 визитов.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db.users.aggregate( [ {$match : {'visits' : {$gt:300} } } , {$project: {karma: "$karma", first_name: { $substr: ["$first_name", 0, 1] } } } , {$group: {_id: { $substr: ["$first_name", 0, 1] }, sum: {$avg:"$karma" } } } ] )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545" w:dyaOrig="1898">
          <v:rect xmlns:o="urn:schemas-microsoft-com:office:office" xmlns:v="urn:schemas-microsoft-com:vml" id="rectole0000000012" style="width:527.250000pt;height:94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13.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последовательность команд для Redis: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Создайте ключ index со значением “index precalculated content”.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Проверьте, есть ли ключ index в БД.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Узнайте, сколько еще времени будет существовать ключ index.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Установите ключу время жизни 2 минуты.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Отмените запланированное удаление ключа index.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 index index:precalculated:content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 index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ttl index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expireat index 120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persist index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130" w:dyaOrig="3582">
          <v:rect xmlns:o="urn:schemas-microsoft-com:office:office" xmlns:v="urn:schemas-microsoft-com:vml" id="rectole0000000013" style="width:256.500000pt;height:179.1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14.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последовательность команд для Redis: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Создайте в Redis структуру данных с ключом ratings для хранения следующих значений рейтингов технологий: mysql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10, postgresql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20,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mongodb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30, redis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40.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этому же ключу увеличьте значение рейтинга mysql на 15.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Удалите из структуры элемент с максимальным значением.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Выведите место в рейтинге для mysql.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zadd rating 10 mysql 20 postgresql 30 mongodb 40 redis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zadd rating 15 mysql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zrem rating max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zrank rating mysql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279" w:dyaOrig="2322">
          <v:rect xmlns:o="urn:schemas-microsoft-com:office:office" xmlns:v="urn:schemas-microsoft-com:vml" id="rectole0000000014" style="width:513.950000pt;height:116.1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15.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две команды для СУБД Redis: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Подпишитесь на все события, опубликованные на каналах, начинающихся с events.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Опубликуйте сообщение на канале events42 с текстом “Hello there”.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psubscribe events*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publish events42 Hello:there 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3163">
          <v:rect xmlns:o="urn:schemas-microsoft-com:office:office" xmlns:v="urn:schemas-microsoft-com:vml" id="rectole0000000015" style="width:561.250000pt;height:158.1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1.bin" Id="docRId23" Type="http://schemas.openxmlformats.org/officeDocument/2006/relationships/oleObject" /><Relationship Target="styles.xml" Id="docRId34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mailto:skbx@example.ru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numbering.xml" Id="docRId33" Type="http://schemas.openxmlformats.org/officeDocument/2006/relationships/numbering" /></Relationships>
</file>