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5142C" w14:textId="77777777" w:rsidR="00AF77D7" w:rsidRDefault="00BF4859" w:rsidP="00AF77D7">
      <w:pPr>
        <w:spacing w:after="0" w:line="240" w:lineRule="auto"/>
        <w:rPr>
          <w:b/>
        </w:rPr>
      </w:pPr>
      <w:r w:rsidRPr="00382CE1">
        <w:rPr>
          <w:b/>
        </w:rPr>
        <w:t>Geog</w:t>
      </w:r>
      <w:r>
        <w:rPr>
          <w:b/>
        </w:rPr>
        <w:t>raphy</w:t>
      </w:r>
      <w:r w:rsidRPr="00382CE1">
        <w:rPr>
          <w:b/>
        </w:rPr>
        <w:t xml:space="preserve"> 360</w:t>
      </w:r>
      <w:r>
        <w:rPr>
          <w:b/>
        </w:rPr>
        <w:t xml:space="preserve">: </w:t>
      </w:r>
      <w:r w:rsidRPr="00382CE1">
        <w:rPr>
          <w:b/>
        </w:rPr>
        <w:t>Human Geography</w:t>
      </w:r>
      <w:r w:rsidR="00AF77D7">
        <w:rPr>
          <w:b/>
        </w:rPr>
        <w:tab/>
      </w:r>
      <w:r w:rsidR="00AF77D7">
        <w:rPr>
          <w:b/>
        </w:rPr>
        <w:tab/>
      </w:r>
      <w:r w:rsidR="00AF77D7">
        <w:rPr>
          <w:b/>
        </w:rPr>
        <w:tab/>
      </w:r>
      <w:r w:rsidR="00AF77D7">
        <w:rPr>
          <w:b/>
        </w:rPr>
        <w:tab/>
      </w:r>
      <w:r w:rsidR="00AF77D7">
        <w:rPr>
          <w:b/>
        </w:rPr>
        <w:tab/>
      </w:r>
      <w:r w:rsidR="00AF77D7">
        <w:rPr>
          <w:b/>
        </w:rPr>
        <w:tab/>
      </w:r>
      <w:r w:rsidR="00AF77D7">
        <w:rPr>
          <w:b/>
        </w:rPr>
        <w:tab/>
        <w:t>Dr. Jocoy</w:t>
      </w:r>
    </w:p>
    <w:p w14:paraId="5463C2DC" w14:textId="018D4571" w:rsidR="00CC7D07" w:rsidRPr="00CC7D07" w:rsidRDefault="00EA1EFB" w:rsidP="00CC7D07">
      <w:pPr>
        <w:spacing w:after="0" w:line="240" w:lineRule="auto"/>
        <w:rPr>
          <w:b/>
        </w:rPr>
      </w:pPr>
      <w:r>
        <w:rPr>
          <w:b/>
        </w:rPr>
        <w:t>Fall</w:t>
      </w:r>
      <w:r w:rsidR="002C1808">
        <w:rPr>
          <w:b/>
        </w:rPr>
        <w:t xml:space="preserve"> 2019</w:t>
      </w:r>
      <w:r w:rsidR="00AF77D7">
        <w:rPr>
          <w:b/>
        </w:rPr>
        <w:tab/>
      </w:r>
      <w:r w:rsidR="00AF77D7">
        <w:rPr>
          <w:b/>
        </w:rPr>
        <w:tab/>
      </w:r>
      <w:r w:rsidR="00AF77D7">
        <w:rPr>
          <w:b/>
        </w:rPr>
        <w:tab/>
      </w:r>
      <w:r w:rsidR="00AF77D7">
        <w:rPr>
          <w:b/>
        </w:rPr>
        <w:tab/>
      </w:r>
      <w:r w:rsidR="00AF77D7">
        <w:rPr>
          <w:b/>
        </w:rPr>
        <w:tab/>
      </w:r>
      <w:r w:rsidR="00AF77D7">
        <w:rPr>
          <w:b/>
        </w:rPr>
        <w:tab/>
      </w:r>
      <w:r w:rsidR="00AF77D7">
        <w:rPr>
          <w:b/>
        </w:rPr>
        <w:tab/>
      </w:r>
      <w:r w:rsidR="00AF77D7">
        <w:rPr>
          <w:b/>
        </w:rPr>
        <w:tab/>
      </w:r>
      <w:r w:rsidR="00301A55">
        <w:rPr>
          <w:b/>
        </w:rPr>
        <w:t xml:space="preserve">Take-home </w:t>
      </w:r>
      <w:r w:rsidR="007D61A8">
        <w:rPr>
          <w:b/>
        </w:rPr>
        <w:t>Exam</w:t>
      </w:r>
      <w:r w:rsidR="00AF77D7" w:rsidRPr="00382CE1">
        <w:rPr>
          <w:b/>
        </w:rPr>
        <w:t xml:space="preserve"> 1</w:t>
      </w:r>
      <w:r w:rsidR="008D734E">
        <w:rPr>
          <w:b/>
        </w:rPr>
        <w:t xml:space="preserve"> Part </w:t>
      </w:r>
      <w:r w:rsidR="006025BD">
        <w:rPr>
          <w:b/>
        </w:rPr>
        <w:t>2</w:t>
      </w:r>
    </w:p>
    <w:p w14:paraId="12375AD3" w14:textId="03444C13" w:rsidR="006025BD" w:rsidRPr="00C25E95" w:rsidRDefault="006025BD" w:rsidP="006025BD">
      <w:pPr>
        <w:spacing w:before="240"/>
      </w:pPr>
      <w:r w:rsidRPr="00C25E95">
        <w:rPr>
          <w:u w:val="single"/>
        </w:rPr>
        <w:t>Instructions</w:t>
      </w:r>
      <w:r>
        <w:t xml:space="preserve">: Answer the following question in a single digital file to </w:t>
      </w:r>
      <w:proofErr w:type="gramStart"/>
      <w:r>
        <w:t>be uploaded</w:t>
      </w:r>
      <w:proofErr w:type="gramEnd"/>
      <w:r>
        <w:t xml:space="preserve"> to the </w:t>
      </w:r>
      <w:proofErr w:type="spellStart"/>
      <w:r>
        <w:t>DropBox</w:t>
      </w:r>
      <w:proofErr w:type="spellEnd"/>
      <w:r>
        <w:t xml:space="preserve"> on BeachBoard. Provide a heading that includes your name, date, and reads Exam 1 Part 2. Include the number of the question you are answering next to your answer. </w:t>
      </w:r>
      <w:r w:rsidR="005A6BB7">
        <w:rPr>
          <w:b/>
        </w:rPr>
        <w:t xml:space="preserve">See Due date on BB. </w:t>
      </w:r>
      <w:r>
        <w:rPr>
          <w:b/>
        </w:rPr>
        <w:t xml:space="preserve">Upload to </w:t>
      </w:r>
      <w:proofErr w:type="spellStart"/>
      <w:r>
        <w:rPr>
          <w:b/>
        </w:rPr>
        <w:t>DropBox</w:t>
      </w:r>
      <w:proofErr w:type="spellEnd"/>
      <w:r>
        <w:rPr>
          <w:b/>
        </w:rPr>
        <w:t xml:space="preserve"> on BB. Do NOT hand in a paper copy. </w:t>
      </w:r>
      <w:r w:rsidRPr="00C25E95">
        <w:t xml:space="preserve">If BB is not working, please email your paper to </w:t>
      </w:r>
      <w:hyperlink r:id="rId7" w:history="1">
        <w:r w:rsidRPr="00C25E95">
          <w:rPr>
            <w:rStyle w:val="Hyperlink"/>
          </w:rPr>
          <w:t>Christine.Jocoy@csulb.edu</w:t>
        </w:r>
      </w:hyperlink>
      <w:r w:rsidRPr="00C25E95">
        <w:t xml:space="preserve"> before the deadline.</w:t>
      </w:r>
    </w:p>
    <w:p w14:paraId="70A40F84" w14:textId="77777777" w:rsidR="00CE1255" w:rsidRPr="00CE1255" w:rsidRDefault="008D734E" w:rsidP="00CE1255">
      <w:pPr>
        <w:rPr>
          <w:u w:val="single"/>
        </w:rPr>
      </w:pPr>
      <w:r>
        <w:rPr>
          <w:u w:val="single"/>
        </w:rPr>
        <w:t>Part II</w:t>
      </w:r>
      <w:r w:rsidR="006025BD">
        <w:rPr>
          <w:u w:val="single"/>
        </w:rPr>
        <w:t xml:space="preserve">: Exploring Human Geography (approximately </w:t>
      </w:r>
      <w:r w:rsidR="00EC6046">
        <w:rPr>
          <w:u w:val="single"/>
        </w:rPr>
        <w:t>1-page or 3-4 paragraphs, single-spaced) (50 points)</w:t>
      </w:r>
    </w:p>
    <w:p w14:paraId="11160751" w14:textId="55E8EB45" w:rsidR="003E0672" w:rsidRDefault="00CE1255" w:rsidP="00653392">
      <w:r>
        <w:t xml:space="preserve">Select </w:t>
      </w:r>
      <w:r w:rsidRPr="00653392">
        <w:rPr>
          <w:b/>
          <w:u w:val="single"/>
        </w:rPr>
        <w:t>one</w:t>
      </w:r>
      <w:r>
        <w:t xml:space="preserve"> of the articles below to answer the following question:</w:t>
      </w:r>
      <w:r w:rsidR="00AD2D31">
        <w:t xml:space="preserve"> </w:t>
      </w:r>
    </w:p>
    <w:p w14:paraId="29737D34" w14:textId="5D8F4E25" w:rsidR="001E51EF" w:rsidRDefault="00B24B8A" w:rsidP="00AE482C">
      <w:pPr>
        <w:pStyle w:val="ListParagraph"/>
        <w:numPr>
          <w:ilvl w:val="0"/>
          <w:numId w:val="14"/>
        </w:numPr>
      </w:pPr>
      <w:proofErr w:type="spellStart"/>
      <w:r>
        <w:t>Fletchall</w:t>
      </w:r>
      <w:proofErr w:type="spellEnd"/>
      <w:r>
        <w:t xml:space="preserve">, A.M. (2016) </w:t>
      </w:r>
      <w:r w:rsidR="001E51EF">
        <w:t xml:space="preserve">Place-making through </w:t>
      </w:r>
      <w:proofErr w:type="gramStart"/>
      <w:r w:rsidR="001E51EF">
        <w:t>beer-drinking</w:t>
      </w:r>
      <w:proofErr w:type="gramEnd"/>
      <w:r w:rsidR="001E51EF">
        <w:t xml:space="preserve">: A case studies of Montana’s craft breweries, </w:t>
      </w:r>
      <w:r w:rsidR="001E51EF" w:rsidRPr="001E51EF">
        <w:rPr>
          <w:i/>
        </w:rPr>
        <w:t>Geographical Review</w:t>
      </w:r>
      <w:r w:rsidR="001E51EF">
        <w:t xml:space="preserve"> 106(4): 539–566.</w:t>
      </w:r>
    </w:p>
    <w:p w14:paraId="3C8E8BC3" w14:textId="77777777" w:rsidR="00B24B8A" w:rsidRPr="00B24B8A" w:rsidRDefault="00B24B8A" w:rsidP="00AE482C">
      <w:pPr>
        <w:pStyle w:val="ListParagraph"/>
        <w:numPr>
          <w:ilvl w:val="0"/>
          <w:numId w:val="14"/>
        </w:numPr>
      </w:pPr>
      <w:proofErr w:type="gramStart"/>
      <w:r w:rsidRPr="005D2245">
        <w:rPr>
          <w:rFonts w:cstheme="minorHAnsi"/>
        </w:rPr>
        <w:t>von</w:t>
      </w:r>
      <w:proofErr w:type="gramEnd"/>
      <w:r w:rsidRPr="005D2245">
        <w:rPr>
          <w:rFonts w:cstheme="minorHAnsi"/>
        </w:rPr>
        <w:t xml:space="preserve"> Reichert, C., J.B. Cromartie, </w:t>
      </w:r>
      <w:r>
        <w:rPr>
          <w:rFonts w:cstheme="minorHAnsi"/>
        </w:rPr>
        <w:t xml:space="preserve">and </w:t>
      </w:r>
      <w:r w:rsidRPr="005D2245">
        <w:rPr>
          <w:rFonts w:cstheme="minorHAnsi"/>
        </w:rPr>
        <w:t xml:space="preserve">R. O. </w:t>
      </w:r>
      <w:proofErr w:type="spellStart"/>
      <w:r w:rsidRPr="005D2245">
        <w:rPr>
          <w:rFonts w:cstheme="minorHAnsi"/>
        </w:rPr>
        <w:t>Arthun</w:t>
      </w:r>
      <w:proofErr w:type="spellEnd"/>
      <w:r>
        <w:rPr>
          <w:rFonts w:cstheme="minorHAnsi"/>
        </w:rPr>
        <w:t>.</w:t>
      </w:r>
      <w:r w:rsidRPr="005D2245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D2245">
        <w:rPr>
          <w:rFonts w:cstheme="minorHAnsi"/>
        </w:rPr>
        <w:t>2014</w:t>
      </w:r>
      <w:r>
        <w:rPr>
          <w:rFonts w:cstheme="minorHAnsi"/>
        </w:rPr>
        <w:t xml:space="preserve">) </w:t>
      </w:r>
      <w:r w:rsidRPr="005D2245">
        <w:rPr>
          <w:rFonts w:cstheme="minorHAnsi"/>
        </w:rPr>
        <w:t>Reasons for Returning and Not Returning to Rural U.S. Communities</w:t>
      </w:r>
      <w:r>
        <w:rPr>
          <w:rFonts w:cstheme="minorHAnsi"/>
        </w:rPr>
        <w:t xml:space="preserve">, </w:t>
      </w:r>
      <w:proofErr w:type="gramStart"/>
      <w:r w:rsidRPr="005D2245">
        <w:rPr>
          <w:rFonts w:cstheme="minorHAnsi"/>
          <w:i/>
        </w:rPr>
        <w:t>The</w:t>
      </w:r>
      <w:proofErr w:type="gramEnd"/>
      <w:r w:rsidRPr="005D2245">
        <w:rPr>
          <w:rFonts w:cstheme="minorHAnsi"/>
          <w:i/>
        </w:rPr>
        <w:t xml:space="preserve"> Professional Geographer</w:t>
      </w:r>
      <w:r w:rsidRPr="005D2245">
        <w:rPr>
          <w:rFonts w:cstheme="minorHAnsi"/>
        </w:rPr>
        <w:t xml:space="preserve"> 66(1)</w:t>
      </w:r>
      <w:r>
        <w:rPr>
          <w:rFonts w:cstheme="minorHAnsi"/>
        </w:rPr>
        <w:t xml:space="preserve">: </w:t>
      </w:r>
      <w:r w:rsidRPr="005D2245">
        <w:rPr>
          <w:rFonts w:cstheme="minorHAnsi"/>
        </w:rPr>
        <w:t>58–72</w:t>
      </w:r>
      <w:r>
        <w:rPr>
          <w:rFonts w:cstheme="minorHAnsi"/>
        </w:rPr>
        <w:t>.</w:t>
      </w:r>
    </w:p>
    <w:p w14:paraId="0C91A883" w14:textId="798592C7" w:rsidR="00CE1255" w:rsidRPr="001E51EF" w:rsidRDefault="00CE1255" w:rsidP="00AE482C">
      <w:pPr>
        <w:pStyle w:val="ListParagraph"/>
        <w:numPr>
          <w:ilvl w:val="0"/>
          <w:numId w:val="14"/>
        </w:numPr>
      </w:pPr>
      <w:r>
        <w:t>Christie,</w:t>
      </w:r>
      <w:r w:rsidR="003E0672">
        <w:t xml:space="preserve"> M.E. (</w:t>
      </w:r>
      <w:r w:rsidR="00846EA5">
        <w:t>2004)</w:t>
      </w:r>
      <w:r>
        <w:t xml:space="preserve"> </w:t>
      </w:r>
      <w:proofErr w:type="spellStart"/>
      <w:r w:rsidRPr="00B00B42">
        <w:t>Kitchenspace</w:t>
      </w:r>
      <w:proofErr w:type="spellEnd"/>
      <w:r w:rsidRPr="00B00B42">
        <w:t>, Fiestas, and Cultural Reproducti</w:t>
      </w:r>
      <w:r w:rsidR="00846EA5" w:rsidRPr="00B00B42">
        <w:t>on in Mexican House-Lot Gardens</w:t>
      </w:r>
      <w:r w:rsidR="00846EA5" w:rsidRPr="001E51EF">
        <w:rPr>
          <w:i/>
        </w:rPr>
        <w:t xml:space="preserve">, </w:t>
      </w:r>
      <w:r w:rsidR="00B00B42">
        <w:rPr>
          <w:i/>
        </w:rPr>
        <w:t xml:space="preserve">Geographical Review </w:t>
      </w:r>
      <w:r w:rsidR="00846EA5" w:rsidRPr="001E51EF">
        <w:rPr>
          <w:i/>
        </w:rPr>
        <w:t>94</w:t>
      </w:r>
      <w:r w:rsidR="00980F01">
        <w:t>(3),</w:t>
      </w:r>
      <w:r w:rsidR="00846EA5">
        <w:t xml:space="preserve"> 368-390.</w:t>
      </w:r>
    </w:p>
    <w:p w14:paraId="6E272E5F" w14:textId="7C8B2534" w:rsidR="005A6BB7" w:rsidRDefault="001E51EF" w:rsidP="0046397E">
      <w:r w:rsidRPr="0046397E">
        <w:rPr>
          <w:b/>
        </w:rPr>
        <w:t>Question</w:t>
      </w:r>
      <w:r>
        <w:t xml:space="preserve">: </w:t>
      </w:r>
      <w:r w:rsidR="00CE1255" w:rsidRPr="007D61A8">
        <w:t xml:space="preserve">Explain why the research described in the article is an example of </w:t>
      </w:r>
      <w:r w:rsidR="00CE1255" w:rsidRPr="008D734E">
        <w:rPr>
          <w:b/>
          <w:u w:val="single"/>
        </w:rPr>
        <w:t>one</w:t>
      </w:r>
      <w:r w:rsidR="00CE1255" w:rsidRPr="007D61A8">
        <w:t xml:space="preserve"> </w:t>
      </w:r>
      <w:r w:rsidR="008D734E">
        <w:t xml:space="preserve">(and </w:t>
      </w:r>
      <w:r w:rsidR="006025BD">
        <w:t xml:space="preserve">pick </w:t>
      </w:r>
      <w:r w:rsidR="008D734E">
        <w:t xml:space="preserve">only one) </w:t>
      </w:r>
      <w:r w:rsidR="00CE1255" w:rsidRPr="007D61A8">
        <w:t>of the following sub-disciplines of human geography</w:t>
      </w:r>
      <w:r w:rsidR="008D734E">
        <w:t xml:space="preserve">: cultural, </w:t>
      </w:r>
      <w:r w:rsidR="00CE1255">
        <w:t>feminist</w:t>
      </w:r>
      <w:r w:rsidR="008D734E">
        <w:t xml:space="preserve">, </w:t>
      </w:r>
      <w:r w:rsidR="00EA1EFB">
        <w:t xml:space="preserve">or </w:t>
      </w:r>
      <w:r w:rsidR="008D734E">
        <w:t>population</w:t>
      </w:r>
      <w:r w:rsidR="00CE1255" w:rsidRPr="007D61A8">
        <w:t xml:space="preserve">. </w:t>
      </w:r>
    </w:p>
    <w:p w14:paraId="01EB05B0" w14:textId="6328E09A" w:rsidR="00CE1255" w:rsidRDefault="00CE1255" w:rsidP="00CE1255">
      <w:pPr>
        <w:ind w:left="360"/>
      </w:pPr>
      <w:r w:rsidRPr="007D61A8">
        <w:t xml:space="preserve">Be sure to define the concepts you use in your answer. </w:t>
      </w:r>
      <w:r w:rsidR="006025BD">
        <w:t>While the article may contain components of more than one sub-discipline</w:t>
      </w:r>
      <w:r w:rsidR="006025BD" w:rsidRPr="007D61A8">
        <w:t xml:space="preserve"> of human geography</w:t>
      </w:r>
      <w:r w:rsidR="006025BD">
        <w:t>, I am forcing you to</w:t>
      </w:r>
      <w:r w:rsidR="006025BD" w:rsidRPr="00224970">
        <w:rPr>
          <w:b/>
        </w:rPr>
        <w:t xml:space="preserve"> pick one</w:t>
      </w:r>
      <w:r w:rsidR="005A6BB7">
        <w:t xml:space="preserve"> for your essay.</w:t>
      </w:r>
    </w:p>
    <w:p w14:paraId="78D0D6BA" w14:textId="5B176C44" w:rsidR="00766441" w:rsidRPr="007D61A8" w:rsidRDefault="00766441" w:rsidP="00766441">
      <w:pPr>
        <w:ind w:left="360"/>
      </w:pPr>
      <w:r>
        <w:t xml:space="preserve">For example, if you select cultural geography as the sub-discipline category, explain how the author of the article takes a cultural geographic approach to the study of his or her topic. How </w:t>
      </w:r>
      <w:proofErr w:type="gramStart"/>
      <w:r>
        <w:t>is the author’s</w:t>
      </w:r>
      <w:proofErr w:type="gramEnd"/>
      <w:r>
        <w:t xml:space="preserve"> subject of examination and interpretation of results an example of cultural geographic research?</w:t>
      </w:r>
    </w:p>
    <w:p w14:paraId="3045E53D" w14:textId="0B33F6C6" w:rsidR="00C9412C" w:rsidRDefault="00CE1255" w:rsidP="00D9126D">
      <w:pPr>
        <w:ind w:left="360"/>
      </w:pPr>
      <w:r>
        <w:t>(Hint</w:t>
      </w:r>
      <w:r w:rsidR="00766441">
        <w:t xml:space="preserve"> to answering the question effectively</w:t>
      </w:r>
      <w:r>
        <w:t xml:space="preserve">: Think about showing how the concepts of importance to the sub-discipline of geography are present in the research. </w:t>
      </w:r>
      <w:r w:rsidRPr="00A13057">
        <w:rPr>
          <w:b/>
          <w:u w:val="single"/>
        </w:rPr>
        <w:t>Briefly</w:t>
      </w:r>
      <w:r>
        <w:t xml:space="preserve"> summarize the subject of the research in your answer. Use specific information from the article to illustrate your argument about how the res</w:t>
      </w:r>
      <w:r w:rsidR="008D734E">
        <w:t xml:space="preserve">earch is an example of </w:t>
      </w:r>
      <w:r w:rsidR="000F3FB4">
        <w:t xml:space="preserve">either </w:t>
      </w:r>
      <w:r w:rsidR="008D734E">
        <w:t xml:space="preserve">cultural, </w:t>
      </w:r>
      <w:r>
        <w:t>feminist</w:t>
      </w:r>
      <w:r w:rsidR="008D734E">
        <w:t xml:space="preserve">, </w:t>
      </w:r>
      <w:r w:rsidR="00EA1EFB">
        <w:t>or population</w:t>
      </w:r>
      <w:bookmarkStart w:id="0" w:name="_GoBack"/>
      <w:bookmarkEnd w:id="0"/>
      <w:r>
        <w:t>.)</w:t>
      </w:r>
    </w:p>
    <w:p w14:paraId="5E926EA7" w14:textId="4CFDEAB0" w:rsidR="000D202C" w:rsidRPr="00766441" w:rsidRDefault="000D202C" w:rsidP="00D9126D">
      <w:pPr>
        <w:ind w:left="360"/>
        <w:rPr>
          <w:color w:val="FF0000"/>
        </w:rPr>
      </w:pPr>
      <w:r w:rsidRPr="00766441">
        <w:rPr>
          <w:color w:val="FF0000"/>
        </w:rPr>
        <w:t>Take only eviden</w:t>
      </w:r>
      <w:r w:rsidR="005A6BB7">
        <w:rPr>
          <w:color w:val="FF0000"/>
        </w:rPr>
        <w:t>ce from the article</w:t>
      </w:r>
      <w:r w:rsidR="00C478DC">
        <w:rPr>
          <w:color w:val="FF0000"/>
        </w:rPr>
        <w:t xml:space="preserve"> and information from class lectures</w:t>
      </w:r>
      <w:proofErr w:type="gramStart"/>
      <w:r w:rsidR="005A6BB7">
        <w:rPr>
          <w:color w:val="FF0000"/>
        </w:rPr>
        <w:t>;</w:t>
      </w:r>
      <w:proofErr w:type="gramEnd"/>
      <w:r w:rsidRPr="00766441">
        <w:rPr>
          <w:color w:val="FF0000"/>
        </w:rPr>
        <w:t xml:space="preserve"> no additional </w:t>
      </w:r>
      <w:r w:rsidR="00766441">
        <w:rPr>
          <w:color w:val="FF0000"/>
        </w:rPr>
        <w:t xml:space="preserve">library or online </w:t>
      </w:r>
      <w:r w:rsidRPr="00766441">
        <w:rPr>
          <w:color w:val="FF0000"/>
        </w:rPr>
        <w:t xml:space="preserve">research is needed. </w:t>
      </w:r>
    </w:p>
    <w:p w14:paraId="047826C3" w14:textId="11F2C01F" w:rsidR="00D9126D" w:rsidRPr="00B8389F" w:rsidRDefault="00D9126D" w:rsidP="00D9126D">
      <w:pPr>
        <w:rPr>
          <w:b/>
        </w:rPr>
      </w:pPr>
      <w:r w:rsidRPr="00B8389F">
        <w:rPr>
          <w:b/>
        </w:rPr>
        <w:t xml:space="preserve">All questions </w:t>
      </w:r>
      <w:proofErr w:type="gramStart"/>
      <w:r w:rsidRPr="00B8389F">
        <w:rPr>
          <w:b/>
        </w:rPr>
        <w:t>must be answered</w:t>
      </w:r>
      <w:proofErr w:type="gramEnd"/>
      <w:r w:rsidRPr="00B8389F">
        <w:rPr>
          <w:b/>
        </w:rPr>
        <w:t xml:space="preserve"> in full sentences. </w:t>
      </w:r>
      <w:r w:rsidR="003E0672">
        <w:rPr>
          <w:b/>
        </w:rPr>
        <w:t xml:space="preserve">Use APA or Chicago (author date) </w:t>
      </w:r>
      <w:r w:rsidR="00766441">
        <w:rPr>
          <w:b/>
        </w:rPr>
        <w:t>format for the citations</w:t>
      </w:r>
      <w:r w:rsidR="003E0672">
        <w:rPr>
          <w:b/>
        </w:rPr>
        <w:t>.</w:t>
      </w:r>
      <w:r w:rsidR="00766441">
        <w:rPr>
          <w:b/>
        </w:rPr>
        <w:t xml:space="preserve"> </w:t>
      </w:r>
    </w:p>
    <w:p w14:paraId="1073C9E7" w14:textId="77777777" w:rsidR="00D9126D" w:rsidRDefault="00D9126D" w:rsidP="00846EA5">
      <w:r>
        <w:t xml:space="preserve">The content of your responses </w:t>
      </w:r>
      <w:proofErr w:type="gramStart"/>
      <w:r>
        <w:t>will be evaluated</w:t>
      </w:r>
      <w:proofErr w:type="gramEnd"/>
      <w:r>
        <w:t xml:space="preserve"> in terms of accuracy, completeness, and relevance of the ideas expressed. The form of your answers </w:t>
      </w:r>
      <w:proofErr w:type="gramStart"/>
      <w:r>
        <w:t>will be evaluated</w:t>
      </w:r>
      <w:proofErr w:type="gramEnd"/>
      <w:r>
        <w:t xml:space="preserve"> in terms of clarity, organization, and correct mechanics (spelling, punctuation, grammar, capitalization).</w:t>
      </w:r>
    </w:p>
    <w:sectPr w:rsidR="00D9126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E02F8" w14:textId="77777777" w:rsidR="00CC5FAE" w:rsidRDefault="00CC5FAE" w:rsidP="00E95D6B">
      <w:pPr>
        <w:spacing w:after="0" w:line="240" w:lineRule="auto"/>
      </w:pPr>
      <w:r>
        <w:separator/>
      </w:r>
    </w:p>
  </w:endnote>
  <w:endnote w:type="continuationSeparator" w:id="0">
    <w:p w14:paraId="7986000B" w14:textId="77777777" w:rsidR="00CC5FAE" w:rsidRDefault="00CC5FAE" w:rsidP="00E9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92607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BA9AE47" w14:textId="3DC515F2" w:rsidR="00E95D6B" w:rsidRDefault="00E95D6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1E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1E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8F8D32" w14:textId="77777777" w:rsidR="00E95D6B" w:rsidRDefault="00E9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9D1A7" w14:textId="77777777" w:rsidR="00CC5FAE" w:rsidRDefault="00CC5FAE" w:rsidP="00E95D6B">
      <w:pPr>
        <w:spacing w:after="0" w:line="240" w:lineRule="auto"/>
      </w:pPr>
      <w:r>
        <w:separator/>
      </w:r>
    </w:p>
  </w:footnote>
  <w:footnote w:type="continuationSeparator" w:id="0">
    <w:p w14:paraId="26884DA9" w14:textId="77777777" w:rsidR="00CC5FAE" w:rsidRDefault="00CC5FAE" w:rsidP="00E95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52BB"/>
    <w:multiLevelType w:val="hybridMultilevel"/>
    <w:tmpl w:val="4316F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41983"/>
    <w:multiLevelType w:val="hybridMultilevel"/>
    <w:tmpl w:val="BF0833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50817"/>
    <w:multiLevelType w:val="hybridMultilevel"/>
    <w:tmpl w:val="05E0A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E0AB3"/>
    <w:multiLevelType w:val="hybridMultilevel"/>
    <w:tmpl w:val="2F14839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A16E1"/>
    <w:multiLevelType w:val="hybridMultilevel"/>
    <w:tmpl w:val="2B5C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46621"/>
    <w:multiLevelType w:val="hybridMultilevel"/>
    <w:tmpl w:val="A16E96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5E7F4A"/>
    <w:multiLevelType w:val="hybridMultilevel"/>
    <w:tmpl w:val="0D5E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94906"/>
    <w:multiLevelType w:val="hybridMultilevel"/>
    <w:tmpl w:val="78F03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A28A2"/>
    <w:multiLevelType w:val="hybridMultilevel"/>
    <w:tmpl w:val="144CFF98"/>
    <w:lvl w:ilvl="0" w:tplc="D23E1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F531A2"/>
    <w:multiLevelType w:val="hybridMultilevel"/>
    <w:tmpl w:val="9D60132E"/>
    <w:lvl w:ilvl="0" w:tplc="CDD88A14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B0636E"/>
    <w:multiLevelType w:val="hybridMultilevel"/>
    <w:tmpl w:val="98F8E30A"/>
    <w:lvl w:ilvl="0" w:tplc="5234F2D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90604"/>
    <w:multiLevelType w:val="hybridMultilevel"/>
    <w:tmpl w:val="170A5754"/>
    <w:lvl w:ilvl="0" w:tplc="7018A5E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82685"/>
    <w:multiLevelType w:val="hybridMultilevel"/>
    <w:tmpl w:val="B2340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2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E6"/>
    <w:rsid w:val="000663BF"/>
    <w:rsid w:val="000675E1"/>
    <w:rsid w:val="000905D8"/>
    <w:rsid w:val="000A52D9"/>
    <w:rsid w:val="000D202C"/>
    <w:rsid w:val="000F3FB4"/>
    <w:rsid w:val="0014476C"/>
    <w:rsid w:val="00162BE3"/>
    <w:rsid w:val="0016607F"/>
    <w:rsid w:val="00166526"/>
    <w:rsid w:val="00176630"/>
    <w:rsid w:val="00185E7A"/>
    <w:rsid w:val="001B5A29"/>
    <w:rsid w:val="001E51EF"/>
    <w:rsid w:val="002050E6"/>
    <w:rsid w:val="00224970"/>
    <w:rsid w:val="0023779A"/>
    <w:rsid w:val="002768BE"/>
    <w:rsid w:val="00276EFA"/>
    <w:rsid w:val="002C0DC1"/>
    <w:rsid w:val="002C1808"/>
    <w:rsid w:val="002C3549"/>
    <w:rsid w:val="002C3FFC"/>
    <w:rsid w:val="00301A55"/>
    <w:rsid w:val="003B6204"/>
    <w:rsid w:val="003E0672"/>
    <w:rsid w:val="00444977"/>
    <w:rsid w:val="0046397E"/>
    <w:rsid w:val="004A3DB1"/>
    <w:rsid w:val="004B1E44"/>
    <w:rsid w:val="004B314D"/>
    <w:rsid w:val="004D070E"/>
    <w:rsid w:val="005173CD"/>
    <w:rsid w:val="00535FDB"/>
    <w:rsid w:val="005576EB"/>
    <w:rsid w:val="00560374"/>
    <w:rsid w:val="0058386C"/>
    <w:rsid w:val="005A2483"/>
    <w:rsid w:val="005A6BB7"/>
    <w:rsid w:val="005B6BA9"/>
    <w:rsid w:val="006025BD"/>
    <w:rsid w:val="00617F1B"/>
    <w:rsid w:val="00653392"/>
    <w:rsid w:val="0066216C"/>
    <w:rsid w:val="00666FD5"/>
    <w:rsid w:val="00680E3B"/>
    <w:rsid w:val="006866C7"/>
    <w:rsid w:val="00766441"/>
    <w:rsid w:val="007720E6"/>
    <w:rsid w:val="0077313C"/>
    <w:rsid w:val="00774339"/>
    <w:rsid w:val="007B6F1D"/>
    <w:rsid w:val="007C00D8"/>
    <w:rsid w:val="007D1A8C"/>
    <w:rsid w:val="007D61A8"/>
    <w:rsid w:val="00814F76"/>
    <w:rsid w:val="00824DED"/>
    <w:rsid w:val="00846EA5"/>
    <w:rsid w:val="00853519"/>
    <w:rsid w:val="008D734E"/>
    <w:rsid w:val="00905232"/>
    <w:rsid w:val="00943272"/>
    <w:rsid w:val="00980F01"/>
    <w:rsid w:val="00A13057"/>
    <w:rsid w:val="00A13650"/>
    <w:rsid w:val="00A159ED"/>
    <w:rsid w:val="00AD2D31"/>
    <w:rsid w:val="00AE482C"/>
    <w:rsid w:val="00AF77D7"/>
    <w:rsid w:val="00AF7E52"/>
    <w:rsid w:val="00B00B42"/>
    <w:rsid w:val="00B24B8A"/>
    <w:rsid w:val="00B8389F"/>
    <w:rsid w:val="00B86B79"/>
    <w:rsid w:val="00B947F4"/>
    <w:rsid w:val="00BD6D3B"/>
    <w:rsid w:val="00BD7B1F"/>
    <w:rsid w:val="00BF4859"/>
    <w:rsid w:val="00C142FD"/>
    <w:rsid w:val="00C438E8"/>
    <w:rsid w:val="00C478DC"/>
    <w:rsid w:val="00C7375A"/>
    <w:rsid w:val="00C9412C"/>
    <w:rsid w:val="00C963C1"/>
    <w:rsid w:val="00CB5B4B"/>
    <w:rsid w:val="00CC5FAE"/>
    <w:rsid w:val="00CC7D07"/>
    <w:rsid w:val="00CE1255"/>
    <w:rsid w:val="00D2366D"/>
    <w:rsid w:val="00D338A5"/>
    <w:rsid w:val="00D7588F"/>
    <w:rsid w:val="00D9126D"/>
    <w:rsid w:val="00DB2709"/>
    <w:rsid w:val="00DD5230"/>
    <w:rsid w:val="00DD582E"/>
    <w:rsid w:val="00DF5D8F"/>
    <w:rsid w:val="00E276DD"/>
    <w:rsid w:val="00E65AE8"/>
    <w:rsid w:val="00E83D1B"/>
    <w:rsid w:val="00E95D6B"/>
    <w:rsid w:val="00EA1EFB"/>
    <w:rsid w:val="00EC6046"/>
    <w:rsid w:val="00EE0AEF"/>
    <w:rsid w:val="00EE410E"/>
    <w:rsid w:val="00EF05BE"/>
    <w:rsid w:val="00F969B6"/>
    <w:rsid w:val="00FB6ECC"/>
    <w:rsid w:val="00FC5AC8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BDEA"/>
  <w15:docId w15:val="{0DC7EFC8-94C9-4B33-A445-0152BBBF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6B"/>
  </w:style>
  <w:style w:type="paragraph" w:styleId="Footer">
    <w:name w:val="footer"/>
    <w:basedOn w:val="Normal"/>
    <w:link w:val="FooterChar"/>
    <w:uiPriority w:val="99"/>
    <w:unhideWhenUsed/>
    <w:rsid w:val="00E9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6B"/>
  </w:style>
  <w:style w:type="paragraph" w:styleId="BalloonText">
    <w:name w:val="Balloon Text"/>
    <w:basedOn w:val="Normal"/>
    <w:link w:val="BalloonTextChar"/>
    <w:uiPriority w:val="99"/>
    <w:semiHidden/>
    <w:unhideWhenUsed/>
    <w:rsid w:val="00DF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620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0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0672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Helvetic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0672"/>
    <w:rPr>
      <w:rFonts w:eastAsia="Times New Roman" w:cs="Helvetic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E52"/>
    <w:pPr>
      <w:widowControl/>
      <w:autoSpaceDE/>
      <w:autoSpaceDN/>
      <w:adjustRightInd/>
      <w:spacing w:after="200"/>
    </w:pPr>
    <w:rPr>
      <w:rFonts w:eastAsiaTheme="minorEastAsia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E52"/>
    <w:rPr>
      <w:rFonts w:eastAsia="Times New Roman" w:cs="Helvetic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ristine.Jocoy@csulb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cjocoy</dc:creator>
  <cp:lastModifiedBy>Christine Jocoy</cp:lastModifiedBy>
  <cp:revision>11</cp:revision>
  <cp:lastPrinted>2013-02-05T23:20:00Z</cp:lastPrinted>
  <dcterms:created xsi:type="dcterms:W3CDTF">2019-02-26T20:50:00Z</dcterms:created>
  <dcterms:modified xsi:type="dcterms:W3CDTF">2019-10-08T00:53:00Z</dcterms:modified>
</cp:coreProperties>
</file>