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23" w:rsidRDefault="00957F23" w:rsidP="00957F23">
      <w:pPr>
        <w:pStyle w:val="Nzev"/>
      </w:pPr>
      <w:r>
        <w:t xml:space="preserve">O češtině </w:t>
      </w:r>
    </w:p>
    <w:p w:rsidR="00957F23" w:rsidRDefault="00957F23">
      <w:r>
        <w:t xml:space="preserve">Mnoho lidí </w:t>
      </w:r>
      <w:r w:rsidR="006227E1">
        <w:t>vidí</w:t>
      </w:r>
      <w:r>
        <w:t xml:space="preserve"> svůj jazyk jako ten </w:t>
      </w:r>
      <w:proofErr w:type="spellStart"/>
      <w:r>
        <w:t>nejchválihodnější</w:t>
      </w:r>
      <w:proofErr w:type="spellEnd"/>
      <w:r>
        <w:t xml:space="preserve"> na celé zemi. Angličané jsou hrdí na angličtinu; díky nim máme první skutečně celosvětový jazyk. Číňané jsou hrdí na čínštinu; povedlo se jim vytvořit systém psaní, díky kterému se mezi sebou domluví dva původem zcela odlišné jazyky. A </w:t>
      </w:r>
      <w:proofErr w:type="spellStart"/>
      <w:r>
        <w:t>češi</w:t>
      </w:r>
      <w:proofErr w:type="spellEnd"/>
      <w:r>
        <w:t xml:space="preserve"> jsou, samozřejmě, hrdí na češtinu; díky češtině máme konečně jazyk s tak nemožně složitými pravidly, že by si jeden řekl, jestli právě o to obrozencům šlo: vytvořit jazyk nemožný k naučení.</w:t>
      </w:r>
      <w:r w:rsidR="006227E1">
        <w:t xml:space="preserve"> </w:t>
      </w:r>
    </w:p>
    <w:p w:rsidR="00F9220C" w:rsidRDefault="00F9220C">
      <w:r>
        <w:t xml:space="preserve">Jaké tedy pro tento problém navrhuji řešení? </w:t>
      </w:r>
    </w:p>
    <w:p w:rsidR="00E465DC" w:rsidRDefault="00E465DC" w:rsidP="00F9220C">
      <w:pPr>
        <w:ind w:firstLine="851"/>
      </w:pPr>
      <w:r>
        <w:t>Přechodníky budou označeny za nespisovné a zcela se přestanou pou</w:t>
      </w:r>
      <w:r w:rsidR="00B47086">
        <w:t>ž</w:t>
      </w:r>
      <w:r>
        <w:t>ívat</w:t>
      </w:r>
      <w:r w:rsidR="00B47086">
        <w:t xml:space="preserve"> a vyučovat</w:t>
      </w:r>
      <w:r>
        <w:t>.</w:t>
      </w:r>
      <w:r w:rsidR="00605B9B">
        <w:t xml:space="preserve"> Prosím.</w:t>
      </w:r>
    </w:p>
    <w:p w:rsidR="00E465DC" w:rsidRDefault="00E465DC" w:rsidP="00F9220C">
      <w:pPr>
        <w:ind w:firstLine="851"/>
      </w:pPr>
      <w:r>
        <w:t>Zájmena „j</w:t>
      </w:r>
      <w:r w:rsidR="00B47086">
        <w:t>e</w:t>
      </w:r>
      <w:r>
        <w:t>ž“, „jenž“, „již“ a „</w:t>
      </w:r>
      <w:r w:rsidR="00B47086">
        <w:t>jíž</w:t>
      </w:r>
      <w:r>
        <w:t>“</w:t>
      </w:r>
      <w:r w:rsidR="00B47086">
        <w:t xml:space="preserve"> budou nahrazeny jediným zájmenem „j</w:t>
      </w:r>
      <w:r w:rsidR="009B61C8">
        <w:t>enž</w:t>
      </w:r>
      <w:r w:rsidR="00B47086">
        <w:t>“. Tohle zájmeno nebude skloňované.</w:t>
      </w:r>
      <w:r>
        <w:t xml:space="preserve"> </w:t>
      </w:r>
    </w:p>
    <w:p w:rsidR="00B47086" w:rsidRDefault="00B47086" w:rsidP="00F9220C">
      <w:pPr>
        <w:ind w:firstLine="851"/>
      </w:pPr>
      <w:r>
        <w:t xml:space="preserve">Zájmeno „tentýž“ bude nahrazeno spojeními „ten samý </w:t>
      </w:r>
      <w:r w:rsidR="00605B9B">
        <w:t>(</w:t>
      </w:r>
      <w:r>
        <w:t>jako</w:t>
      </w:r>
      <w:r w:rsidR="00605B9B">
        <w:t>)</w:t>
      </w:r>
      <w:r>
        <w:t xml:space="preserve">“, „ta samá </w:t>
      </w:r>
      <w:r w:rsidR="00605B9B">
        <w:t>(</w:t>
      </w:r>
      <w:r>
        <w:t>jako</w:t>
      </w:r>
      <w:r w:rsidR="00605B9B">
        <w:t>)</w:t>
      </w:r>
      <w:r>
        <w:t xml:space="preserve">“ a „to samé </w:t>
      </w:r>
      <w:r w:rsidR="00605B9B">
        <w:t>(</w:t>
      </w:r>
      <w:r>
        <w:t>jako</w:t>
      </w:r>
      <w:r w:rsidR="00605B9B">
        <w:t>)</w:t>
      </w:r>
      <w:r>
        <w:t>“.</w:t>
      </w:r>
      <w:r w:rsidR="00DE0006">
        <w:t xml:space="preserve"> Spisovatelé, kteří si používáním tohohle slova něco dokazují, se přes to nějak přenesou</w:t>
      </w:r>
      <w:r w:rsidR="00605B9B">
        <w:t>.</w:t>
      </w:r>
      <w:r w:rsidR="00DE0006">
        <w:t xml:space="preserve"> </w:t>
      </w:r>
      <w:r w:rsidR="00605B9B">
        <w:t>S</w:t>
      </w:r>
      <w:r w:rsidR="00DE0006">
        <w:t>tejně, jak se přenesli přes čitelnou stylistiku.</w:t>
      </w:r>
    </w:p>
    <w:p w:rsidR="001475A2" w:rsidRDefault="001475A2" w:rsidP="00F9220C">
      <w:pPr>
        <w:ind w:firstLine="851"/>
      </w:pPr>
      <w:r>
        <w:t xml:space="preserve">Zdvojené souhlásky budou nahrazeny jednou souhláskou (měkký -&gt; </w:t>
      </w:r>
      <w:proofErr w:type="spellStart"/>
      <w:r>
        <w:t>měký</w:t>
      </w:r>
      <w:proofErr w:type="spellEnd"/>
      <w:r>
        <w:t>).</w:t>
      </w:r>
    </w:p>
    <w:p w:rsidR="004A53B3" w:rsidRDefault="004A53B3" w:rsidP="00F9220C">
      <w:pPr>
        <w:ind w:firstLine="851"/>
      </w:pPr>
      <w:r>
        <w:t>Přest</w:t>
      </w:r>
      <w:r w:rsidR="00B47086">
        <w:t>ane se</w:t>
      </w:r>
      <w:r>
        <w:t xml:space="preserve"> používat tvrdé „y“. Všechna tvrdá „y“ budou nahrazena měkkým „i“</w:t>
      </w:r>
      <w:r w:rsidR="00E465DC">
        <w:t xml:space="preserve"> (zbytek -&gt; </w:t>
      </w:r>
      <w:proofErr w:type="spellStart"/>
      <w:r w:rsidR="00E465DC">
        <w:t>zbitek</w:t>
      </w:r>
      <w:proofErr w:type="spellEnd"/>
      <w:r w:rsidR="00E465DC">
        <w:t>)</w:t>
      </w:r>
      <w:r>
        <w:t xml:space="preserve">, včetně ve slovech cizího původu (fyzika -&gt; </w:t>
      </w:r>
      <w:proofErr w:type="spellStart"/>
      <w:r>
        <w:t>fizika</w:t>
      </w:r>
      <w:proofErr w:type="spellEnd"/>
      <w:r>
        <w:t>)</w:t>
      </w:r>
      <w:r w:rsidR="00E465DC">
        <w:t xml:space="preserve"> a místních názvech (Ruzyně -&gt; </w:t>
      </w:r>
      <w:proofErr w:type="spellStart"/>
      <w:r w:rsidR="00E465DC">
        <w:t>Ruzině</w:t>
      </w:r>
      <w:proofErr w:type="spellEnd"/>
      <w:r w:rsidR="00E465DC">
        <w:t>)</w:t>
      </w:r>
      <w:r>
        <w:t xml:space="preserve">. Tímto dojde i ke zrušení </w:t>
      </w:r>
      <w:proofErr w:type="spellStart"/>
      <w:r>
        <w:t>vyjenovaných</w:t>
      </w:r>
      <w:proofErr w:type="spellEnd"/>
      <w:r>
        <w:t xml:space="preserve"> slov.</w:t>
      </w:r>
    </w:p>
    <w:p w:rsidR="00F9220C" w:rsidRDefault="00F9220C" w:rsidP="00F9220C">
      <w:pPr>
        <w:ind w:firstLine="851"/>
      </w:pPr>
      <w:r>
        <w:t xml:space="preserve">Místo používání měkkého „i“ pro zjemnění některých souhlásek se k těmto souhláskám bude přidávat háček (nyní -&gt; </w:t>
      </w:r>
      <w:proofErr w:type="spellStart"/>
      <w:r>
        <w:t>nyňí</w:t>
      </w:r>
      <w:proofErr w:type="spellEnd"/>
      <w:r w:rsidR="004A53B3">
        <w:t>/</w:t>
      </w:r>
      <w:proofErr w:type="spellStart"/>
      <w:r w:rsidR="004A53B3">
        <w:t>niňí</w:t>
      </w:r>
      <w:proofErr w:type="spellEnd"/>
      <w:r>
        <w:t>)</w:t>
      </w:r>
      <w:r w:rsidR="004A53B3">
        <w:t>.</w:t>
      </w:r>
    </w:p>
    <w:p w:rsidR="00E465DC" w:rsidRDefault="00E465DC" w:rsidP="00F9220C">
      <w:pPr>
        <w:ind w:firstLine="851"/>
      </w:pPr>
      <w:r>
        <w:t xml:space="preserve">Zanikne změkčovaní funkce e s háčkem „ě“. Změkčovací funkce bude zastoupena háčkem za změkčovanou souhláskou (děkuji -&gt; </w:t>
      </w:r>
      <w:proofErr w:type="spellStart"/>
      <w:r>
        <w:t>ďekuji</w:t>
      </w:r>
      <w:proofErr w:type="spellEnd"/>
      <w:r>
        <w:t>).</w:t>
      </w:r>
    </w:p>
    <w:p w:rsidR="004A53B3" w:rsidRDefault="00E465DC" w:rsidP="00F9220C">
      <w:pPr>
        <w:ind w:firstLine="851"/>
      </w:pPr>
      <w:r>
        <w:t xml:space="preserve">Psaní mě/mně. Tvar „mě“ se přestane používat a funkce zjemnění se přesune na háček nad „n“ (týká se to mě -&gt; týká se to </w:t>
      </w:r>
      <w:proofErr w:type="spellStart"/>
      <w:r>
        <w:t>mňe</w:t>
      </w:r>
      <w:proofErr w:type="spellEnd"/>
      <w:r>
        <w:t xml:space="preserve">/tíká se to </w:t>
      </w:r>
      <w:proofErr w:type="spellStart"/>
      <w:r>
        <w:t>mňe</w:t>
      </w:r>
      <w:proofErr w:type="spellEnd"/>
      <w:r>
        <w:t xml:space="preserve">). </w:t>
      </w:r>
    </w:p>
    <w:p w:rsidR="00B47086" w:rsidRDefault="004A53B3" w:rsidP="00F9220C">
      <w:pPr>
        <w:ind w:firstLine="851"/>
      </w:pPr>
      <w:r>
        <w:t>Pravidla psaní velkých písmen. V názvech bud</w:t>
      </w:r>
      <w:r w:rsidR="00B47086">
        <w:t>ou</w:t>
      </w:r>
      <w:r>
        <w:t xml:space="preserve"> s velkým písmenem</w:t>
      </w:r>
      <w:r w:rsidR="00B47086">
        <w:t xml:space="preserve"> psaná všechna slova s </w:t>
      </w:r>
      <w:r w:rsidR="00DE0006">
        <w:t>výjimkou</w:t>
      </w:r>
      <w:r w:rsidR="00B47086">
        <w:t xml:space="preserve"> předložek a spojek</w:t>
      </w:r>
      <w:r>
        <w:t xml:space="preserve"> (Pražský hrad -&gt; Pražský Hrad/</w:t>
      </w:r>
      <w:proofErr w:type="spellStart"/>
      <w:r>
        <w:t>Pražskí</w:t>
      </w:r>
      <w:proofErr w:type="spellEnd"/>
      <w:r>
        <w:t xml:space="preserve"> Hrad, Kostelec nad Černými lesy -&gt; Kostelec nad Černými Lesy/Kostelec nad </w:t>
      </w:r>
      <w:proofErr w:type="spellStart"/>
      <w:r>
        <w:t>Černími</w:t>
      </w:r>
      <w:proofErr w:type="spellEnd"/>
      <w:r>
        <w:t xml:space="preserve"> </w:t>
      </w:r>
      <w:proofErr w:type="spellStart"/>
      <w:r>
        <w:t>Lesi</w:t>
      </w:r>
      <w:proofErr w:type="spellEnd"/>
      <w:r>
        <w:t xml:space="preserve">, mys Dobré naděje -&gt; Mys Dobré Naděje/Mis Dobré </w:t>
      </w:r>
      <w:proofErr w:type="spellStart"/>
      <w:r>
        <w:t>Naďeje</w:t>
      </w:r>
      <w:proofErr w:type="spellEnd"/>
      <w:r>
        <w:t xml:space="preserve">). Toto pravidlo neplatí v případě, když název neoznačuje </w:t>
      </w:r>
      <w:proofErr w:type="spellStart"/>
      <w:r>
        <w:t>kontrétní</w:t>
      </w:r>
      <w:proofErr w:type="spellEnd"/>
      <w:r>
        <w:t xml:space="preserve"> jev, nebo označuje skupinu institucí (ministerstva financí Evropské Unie)</w:t>
      </w:r>
      <w:r w:rsidR="00E465DC">
        <w:t>.</w:t>
      </w:r>
    </w:p>
    <w:p w:rsidR="00F9220C" w:rsidRDefault="00B47086" w:rsidP="00DE0006">
      <w:pPr>
        <w:ind w:firstLine="851"/>
      </w:pPr>
      <w:r>
        <w:t xml:space="preserve">Psaní čárek. Před </w:t>
      </w:r>
      <w:r w:rsidR="001475A2">
        <w:t xml:space="preserve">všemi </w:t>
      </w:r>
      <w:r>
        <w:t>spojkami</w:t>
      </w:r>
      <w:r w:rsidR="001475A2">
        <w:t xml:space="preserve"> se ve všech </w:t>
      </w:r>
      <w:r>
        <w:t xml:space="preserve">případech </w:t>
      </w:r>
      <w:r w:rsidR="001475A2">
        <w:t xml:space="preserve">budou </w:t>
      </w:r>
      <w:r>
        <w:t xml:space="preserve">čárky psát. U výčtů </w:t>
      </w:r>
      <w:r w:rsidR="001475A2">
        <w:t>se budou čárky psát podle následujícího vzoru: „A, B, C a D“. Čárky se budou psát před všemi vedlejšími větami.</w:t>
      </w:r>
    </w:p>
    <w:p w:rsidR="00DE0006" w:rsidRDefault="00DE0006" w:rsidP="00DE0006">
      <w:pPr>
        <w:ind w:firstLine="851"/>
      </w:pPr>
      <w:r>
        <w:t xml:space="preserve">Před každým „než“ se bude </w:t>
      </w:r>
      <w:r w:rsidR="00605B9B">
        <w:t xml:space="preserve">vždy </w:t>
      </w:r>
      <w:r>
        <w:t xml:space="preserve">psát čárka. </w:t>
      </w:r>
      <w:r w:rsidR="00605B9B">
        <w:t>Kontext vše vysvětlí.</w:t>
      </w:r>
    </w:p>
    <w:p w:rsidR="00605B9B" w:rsidRDefault="00605B9B" w:rsidP="00DE0006">
      <w:pPr>
        <w:ind w:firstLine="851"/>
      </w:pPr>
      <w:r>
        <w:t>Všechny možné i nemožné pokusy o „bychom“ se budou psát jako „</w:t>
      </w:r>
      <w:proofErr w:type="spellStart"/>
      <w:r>
        <w:t>bysme</w:t>
      </w:r>
      <w:proofErr w:type="spellEnd"/>
      <w:r>
        <w:t xml:space="preserve">“. Stejně to nikdo nechápe.  </w:t>
      </w:r>
    </w:p>
    <w:p w:rsidR="00957F23" w:rsidRPr="00957F23" w:rsidRDefault="00DE0006">
      <w:r>
        <w:t xml:space="preserve">Tak </w:t>
      </w:r>
      <w:proofErr w:type="spellStart"/>
      <w:r>
        <w:t>konečňe</w:t>
      </w:r>
      <w:proofErr w:type="spellEnd"/>
      <w:r>
        <w:t xml:space="preserve"> máme jazik, za </w:t>
      </w:r>
      <w:proofErr w:type="spellStart"/>
      <w:r>
        <w:t>kterí</w:t>
      </w:r>
      <w:proofErr w:type="spellEnd"/>
      <w:r>
        <w:t xml:space="preserve"> se nemusíme </w:t>
      </w:r>
      <w:proofErr w:type="spellStart"/>
      <w:r>
        <w:t>stiďet</w:t>
      </w:r>
      <w:proofErr w:type="spellEnd"/>
      <w:r>
        <w:t xml:space="preserve">. A </w:t>
      </w:r>
      <w:proofErr w:type="spellStart"/>
      <w:r>
        <w:t>kd</w:t>
      </w:r>
      <w:r w:rsidR="00605B9B">
        <w:t>i</w:t>
      </w:r>
      <w:r>
        <w:t>ž</w:t>
      </w:r>
      <w:proofErr w:type="spellEnd"/>
      <w:r>
        <w:t xml:space="preserve"> jsme se tak </w:t>
      </w:r>
      <w:proofErr w:type="spellStart"/>
      <w:r>
        <w:t>elegantňe</w:t>
      </w:r>
      <w:proofErr w:type="spellEnd"/>
      <w:r>
        <w:t xml:space="preserve"> zbavili ťech nejsmrtelňejších částí </w:t>
      </w:r>
      <w:proofErr w:type="spellStart"/>
      <w:r>
        <w:t>češ</w:t>
      </w:r>
      <w:r w:rsidR="00605B9B">
        <w:t>ť</w:t>
      </w:r>
      <w:r>
        <w:t>ini</w:t>
      </w:r>
      <w:proofErr w:type="spellEnd"/>
      <w:r>
        <w:t xml:space="preserve">, máme v osnovách </w:t>
      </w:r>
      <w:proofErr w:type="gramStart"/>
      <w:r>
        <w:t>víc,</w:t>
      </w:r>
      <w:proofErr w:type="gramEnd"/>
      <w:r>
        <w:t xml:space="preserve"> než dost místa pro t</w:t>
      </w:r>
      <w:r w:rsidR="00605B9B">
        <w:t>i</w:t>
      </w:r>
      <w:r>
        <w:t xml:space="preserve"> </w:t>
      </w:r>
      <w:proofErr w:type="spellStart"/>
      <w:r>
        <w:t>všemožnos</w:t>
      </w:r>
      <w:r w:rsidR="00605B9B">
        <w:t>ť</w:t>
      </w:r>
      <w:r>
        <w:t>i</w:t>
      </w:r>
      <w:proofErr w:type="spellEnd"/>
      <w:r>
        <w:t>, se kter</w:t>
      </w:r>
      <w:r w:rsidR="00605B9B">
        <w:t>í</w:t>
      </w:r>
      <w:r>
        <w:t xml:space="preserve">mi </w:t>
      </w:r>
      <w:proofErr w:type="spellStart"/>
      <w:r>
        <w:t>Pražskí</w:t>
      </w:r>
      <w:proofErr w:type="spellEnd"/>
      <w:r>
        <w:t xml:space="preserve"> Hrad přijde příšťe.</w:t>
      </w:r>
      <w:bookmarkStart w:id="0" w:name="_GoBack"/>
      <w:bookmarkEnd w:id="0"/>
    </w:p>
    <w:sectPr w:rsidR="00957F23" w:rsidRPr="00957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23"/>
    <w:rsid w:val="001475A2"/>
    <w:rsid w:val="004A53B3"/>
    <w:rsid w:val="005613A0"/>
    <w:rsid w:val="00605B9B"/>
    <w:rsid w:val="006227E1"/>
    <w:rsid w:val="00680BC1"/>
    <w:rsid w:val="00957F23"/>
    <w:rsid w:val="009B61C8"/>
    <w:rsid w:val="00A575D5"/>
    <w:rsid w:val="00B47086"/>
    <w:rsid w:val="00DE0006"/>
    <w:rsid w:val="00E465DC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53BE"/>
  <w15:chartTrackingRefBased/>
  <w15:docId w15:val="{11055CC8-D81F-4DF6-8333-1A20B385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57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5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BUREŠ</dc:creator>
  <cp:keywords/>
  <dc:description/>
  <cp:lastModifiedBy>Bures David</cp:lastModifiedBy>
  <cp:revision>2</cp:revision>
  <dcterms:created xsi:type="dcterms:W3CDTF">2019-01-25T22:40:00Z</dcterms:created>
  <dcterms:modified xsi:type="dcterms:W3CDTF">2019-01-25T22:40:00Z</dcterms:modified>
</cp:coreProperties>
</file>