
<file path=[Content_Types].xml><?xml version="1.0" encoding="utf-8"?>
<Types xmlns="http://schemas.openxmlformats.org/package/2006/content-types">
  <Default Extension="png" ContentType="image/png"/>
  <Default Extension="jpeg" ContentType="image/jpeg"/>
  <Default Extension="emf" ContentType="image/x-emf"/>
  <Default Extension="rels" ContentType="application/vnd.openxmlformats-package.relationships+xml"/>
  <Default Extension="xml" ContentType="application/xml"/>
  <Default Extension="docx" ContentType="application/vnd.openxmlformats-officedocument.wordprocessingml.document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587AEF" w:rsidRDefault="00587AEF" w:rsidP="00587AEF">
      <w:pPr>
        <w:keepNext/>
        <w:keepLines/>
        <w:widowControl w:val="0"/>
        <w:pBdr>
          <w:top w:val="nil"/>
          <w:left w:val="nil"/>
          <w:bottom w:val="nil"/>
          <w:right w:val="nil"/>
          <w:between w:val="nil"/>
        </w:pBdr>
        <w:tabs>
          <w:tab w:val="left" w:pos="7080"/>
          <w:tab w:val="right" w:pos="9923"/>
        </w:tabs>
        <w:spacing w:after="60" w:line="276" w:lineRule="auto"/>
        <w:jc w:val="center"/>
        <w:rPr>
          <w:rFonts w:eastAsia="Arial" w:cs="Arial"/>
          <w:b/>
          <w:color w:val="000000"/>
          <w:sz w:val="40"/>
          <w:szCs w:val="40"/>
        </w:rPr>
      </w:pPr>
      <w:bookmarkStart w:id="0" w:name="_gjdgxs" w:colFirst="0" w:colLast="0"/>
      <w:bookmarkEnd w:id="0"/>
      <w:r>
        <w:rPr>
          <w:rFonts w:eastAsia="Arial" w:cs="Arial"/>
          <w:b/>
          <w:color w:val="000000"/>
          <w:sz w:val="40"/>
          <w:szCs w:val="40"/>
        </w:rPr>
        <w:t>EXTRAKT z technické specifikace ISO</w:t>
      </w:r>
      <w:r>
        <w:rPr>
          <w:noProof/>
          <w:lang w:val="en-US"/>
        </w:rPr>
        <w:drawing>
          <wp:anchor distT="0" distB="0" distL="114300" distR="114300" simplePos="0" relativeHeight="251659264" behindDoc="0" locked="0" layoutInCell="1" hidden="0" allowOverlap="1" wp14:anchorId="7B20B811" wp14:editId="314270F8">
            <wp:simplePos x="0" y="0"/>
            <wp:positionH relativeFrom="column">
              <wp:posOffset>1</wp:posOffset>
            </wp:positionH>
            <wp:positionV relativeFrom="paragraph">
              <wp:posOffset>-449579</wp:posOffset>
            </wp:positionV>
            <wp:extent cx="75565" cy="151765"/>
            <wp:effectExtent l="0" t="0" r="0" b="0"/>
            <wp:wrapSquare wrapText="bothSides" distT="0" distB="0" distL="114300" distR="114300"/>
            <wp:docPr id="2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5565" cy="15176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:rsidR="00587AEF" w:rsidRDefault="00587AEF" w:rsidP="00587AEF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rFonts w:eastAsia="Arial" w:cs="Arial"/>
          <w:color w:val="000000"/>
          <w:sz w:val="16"/>
          <w:szCs w:val="16"/>
        </w:rPr>
      </w:pPr>
      <w:r>
        <w:rPr>
          <w:rFonts w:eastAsia="Arial" w:cs="Arial"/>
          <w:b/>
          <w:color w:val="000000"/>
        </w:rPr>
        <w:t>Extrakt nenahrazuje samotnou technickou normu, je pouze informativním materiálem o normě.</w:t>
      </w:r>
    </w:p>
    <w:p w:rsidR="00587AEF" w:rsidRDefault="00587AEF" w:rsidP="00587AEF">
      <w:pPr>
        <w:widowControl w:val="0"/>
        <w:pBdr>
          <w:top w:val="nil"/>
          <w:left w:val="nil"/>
          <w:bottom w:val="nil"/>
          <w:right w:val="nil"/>
          <w:between w:val="nil"/>
        </w:pBdr>
        <w:tabs>
          <w:tab w:val="left" w:pos="7080"/>
          <w:tab w:val="right" w:pos="9923"/>
        </w:tabs>
        <w:spacing w:line="276" w:lineRule="auto"/>
        <w:jc w:val="both"/>
        <w:rPr>
          <w:rFonts w:eastAsia="Arial" w:cs="Arial"/>
          <w:color w:val="000000"/>
        </w:rPr>
      </w:pPr>
      <w:bookmarkStart w:id="1" w:name="_30j0zll" w:colFirst="0" w:colLast="0"/>
      <w:bookmarkEnd w:id="1"/>
      <w:r>
        <w:rPr>
          <w:rFonts w:eastAsia="Arial" w:cs="Arial"/>
          <w:color w:val="000000"/>
          <w:sz w:val="16"/>
          <w:szCs w:val="16"/>
        </w:rPr>
        <w:t>ICS 03.220.20, 35.240.60</w:t>
      </w:r>
      <w:r>
        <w:rPr>
          <w:rFonts w:eastAsia="Arial" w:cs="Arial"/>
          <w:color w:val="000000"/>
        </w:rPr>
        <w:tab/>
      </w:r>
    </w:p>
    <w:tbl>
      <w:tblPr>
        <w:tblW w:w="10031" w:type="dxa"/>
        <w:tblLayout w:type="fixed"/>
        <w:tblLook w:val="0000" w:firstRow="0" w:lastRow="0" w:firstColumn="0" w:lastColumn="0" w:noHBand="0" w:noVBand="0"/>
      </w:tblPr>
      <w:tblGrid>
        <w:gridCol w:w="7196"/>
        <w:gridCol w:w="2835"/>
      </w:tblGrid>
      <w:tr w:rsidR="00587AEF" w:rsidTr="002948BD">
        <w:trPr>
          <w:trHeight w:val="1200"/>
        </w:trPr>
        <w:tc>
          <w:tcPr>
            <w:tcW w:w="7196" w:type="dxa"/>
            <w:tcBorders>
              <w:top w:val="single" w:sz="8" w:space="0" w:color="000000"/>
              <w:bottom w:val="single" w:sz="8" w:space="0" w:color="000000"/>
            </w:tcBorders>
            <w:shd w:val="clear" w:color="auto" w:fill="auto"/>
          </w:tcPr>
          <w:p w:rsidR="00587AEF" w:rsidRDefault="00587AEF" w:rsidP="00BC0A95">
            <w:pPr>
              <w:pStyle w:val="1StrNN-4-3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eastAsia="Arial" w:cs="Arial"/>
                <w:b w:val="0"/>
                <w:i/>
                <w:color w:val="000000"/>
                <w:sz w:val="32"/>
                <w:szCs w:val="32"/>
              </w:rPr>
            </w:pPr>
            <w:r w:rsidRPr="00AB65F2">
              <w:rPr>
                <w:rFonts w:eastAsia="Arial"/>
              </w:rPr>
              <w:t xml:space="preserve">Inteligentní dopravní systémy – </w:t>
            </w:r>
            <w:r w:rsidRPr="00AB65F2">
              <w:rPr>
                <w:rFonts w:eastAsia="Arial"/>
              </w:rPr>
              <w:br/>
              <w:t>Dopravní a cestovní informace předávané prostřednictvím expertní skupiny pro protokoly v dopravě 2. generace (</w:t>
            </w:r>
            <w:proofErr w:type="gramStart"/>
            <w:r w:rsidRPr="00AB65F2">
              <w:rPr>
                <w:rFonts w:eastAsia="Arial"/>
              </w:rPr>
              <w:t>TPEG 2) –  Část</w:t>
            </w:r>
            <w:proofErr w:type="gramEnd"/>
            <w:r w:rsidRPr="00AB65F2">
              <w:rPr>
                <w:rFonts w:eastAsia="Arial"/>
              </w:rPr>
              <w:t xml:space="preserve"> 22: Odkazování na polohu metodou </w:t>
            </w:r>
            <w:proofErr w:type="spellStart"/>
            <w:r w:rsidRPr="00AB65F2">
              <w:rPr>
                <w:rFonts w:eastAsia="Arial"/>
              </w:rPr>
              <w:t>OpenLR</w:t>
            </w:r>
            <w:proofErr w:type="spellEnd"/>
          </w:p>
        </w:tc>
        <w:tc>
          <w:tcPr>
            <w:tcW w:w="2835" w:type="dxa"/>
            <w:tcBorders>
              <w:top w:val="single" w:sz="8" w:space="0" w:color="000000"/>
              <w:bottom w:val="single" w:sz="8" w:space="0" w:color="000000"/>
            </w:tcBorders>
            <w:shd w:val="clear" w:color="auto" w:fill="auto"/>
          </w:tcPr>
          <w:p w:rsidR="00587AEF" w:rsidRDefault="00587AEF" w:rsidP="00BC0A9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80" w:line="276" w:lineRule="auto"/>
              <w:rPr>
                <w:rFonts w:eastAsia="Arial" w:cs="Arial"/>
                <w:color w:val="000000"/>
              </w:rPr>
            </w:pPr>
            <w:r>
              <w:rPr>
                <w:rFonts w:eastAsia="Arial" w:cs="Arial"/>
                <w:b/>
                <w:color w:val="000000"/>
                <w:sz w:val="32"/>
                <w:szCs w:val="32"/>
              </w:rPr>
              <w:t>ISO/TS 21219-22</w:t>
            </w:r>
          </w:p>
          <w:p w:rsidR="00587AEF" w:rsidRDefault="00587AEF" w:rsidP="00BC0A9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76" w:lineRule="auto"/>
              <w:rPr>
                <w:rFonts w:eastAsia="Arial" w:cs="Arial"/>
                <w:color w:val="000000"/>
              </w:rPr>
            </w:pPr>
          </w:p>
          <w:p w:rsidR="00587AEF" w:rsidRDefault="00587AEF" w:rsidP="00BC0A9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76" w:lineRule="auto"/>
              <w:rPr>
                <w:rFonts w:eastAsia="Arial" w:cs="Arial"/>
                <w:color w:val="000000"/>
              </w:rPr>
            </w:pPr>
            <w:r>
              <w:rPr>
                <w:rFonts w:eastAsia="Arial" w:cs="Arial"/>
                <w:color w:val="000000"/>
                <w:sz w:val="28"/>
                <w:szCs w:val="28"/>
              </w:rPr>
              <w:t>01 8388</w:t>
            </w:r>
          </w:p>
        </w:tc>
      </w:tr>
    </w:tbl>
    <w:p w:rsidR="00587AEF" w:rsidRDefault="002948BD" w:rsidP="00587AEF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7725"/>
        </w:tabs>
        <w:spacing w:before="240" w:after="360" w:line="276" w:lineRule="auto"/>
        <w:jc w:val="right"/>
        <w:rPr>
          <w:rFonts w:eastAsia="Arial" w:cs="Arial"/>
          <w:color w:val="000000"/>
        </w:rPr>
      </w:pPr>
      <w:bookmarkStart w:id="2" w:name="_1fob9te" w:colFirst="0" w:colLast="0"/>
      <w:bookmarkEnd w:id="2"/>
      <w:r>
        <w:rPr>
          <w:rFonts w:eastAsia="Arial" w:cs="Arial"/>
          <w:color w:val="000000"/>
          <w:sz w:val="28"/>
          <w:szCs w:val="28"/>
        </w:rPr>
        <w:t>Vydána 2017</w:t>
      </w:r>
      <w:r w:rsidR="00587AEF">
        <w:rPr>
          <w:rFonts w:eastAsia="Arial" w:cs="Arial"/>
          <w:color w:val="000000"/>
          <w:sz w:val="28"/>
          <w:szCs w:val="28"/>
        </w:rPr>
        <w:t>, 70 stran</w:t>
      </w:r>
    </w:p>
    <w:p w:rsidR="00587AEF" w:rsidRDefault="00587AEF" w:rsidP="002948BD">
      <w:pPr>
        <w:pStyle w:val="Nadpiskapitoly"/>
        <w:rPr>
          <w:rFonts w:eastAsia="Arial"/>
        </w:rPr>
      </w:pPr>
      <w:r>
        <w:rPr>
          <w:rFonts w:eastAsia="Arial"/>
        </w:rPr>
        <w:t>Úvod</w:t>
      </w:r>
    </w:p>
    <w:p w:rsidR="00587AEF" w:rsidRDefault="00587AEF" w:rsidP="00587AEF">
      <w:pPr>
        <w:pBdr>
          <w:top w:val="nil"/>
          <w:left w:val="nil"/>
          <w:bottom w:val="nil"/>
          <w:right w:val="nil"/>
          <w:between w:val="nil"/>
        </w:pBdr>
        <w:spacing w:after="120" w:line="276" w:lineRule="auto"/>
        <w:jc w:val="both"/>
        <w:rPr>
          <w:rFonts w:eastAsia="Arial" w:cs="Arial"/>
          <w:color w:val="000000"/>
        </w:rPr>
      </w:pPr>
      <w:r>
        <w:rPr>
          <w:rFonts w:eastAsia="Arial" w:cs="Arial"/>
          <w:color w:val="000000"/>
        </w:rPr>
        <w:t>Technická specifikace ISO 21219 se zabývá druhou generací protokolu TPEG pro poskytování informací o d</w:t>
      </w:r>
      <w:r>
        <w:rPr>
          <w:rFonts w:eastAsia="Arial" w:cs="Arial"/>
          <w:color w:val="000000"/>
        </w:rPr>
        <w:t>o</w:t>
      </w:r>
      <w:r>
        <w:rPr>
          <w:rFonts w:eastAsia="Arial" w:cs="Arial"/>
          <w:color w:val="000000"/>
        </w:rPr>
        <w:t>pravě koncovým uživatelům, označovan</w:t>
      </w:r>
      <w:r>
        <w:rPr>
          <w:rFonts w:eastAsia="Arial" w:cs="Arial"/>
        </w:rPr>
        <w:t>ým</w:t>
      </w:r>
      <w:r>
        <w:rPr>
          <w:rFonts w:eastAsia="Arial" w:cs="Arial"/>
          <w:color w:val="000000"/>
        </w:rPr>
        <w:t xml:space="preserve"> zkrat</w:t>
      </w:r>
      <w:r>
        <w:rPr>
          <w:rFonts w:eastAsia="Arial" w:cs="Arial"/>
        </w:rPr>
        <w:t xml:space="preserve">kou </w:t>
      </w:r>
      <w:r>
        <w:rPr>
          <w:rFonts w:eastAsia="Arial" w:cs="Arial"/>
          <w:color w:val="000000"/>
        </w:rPr>
        <w:t>TPEG2.</w:t>
      </w:r>
    </w:p>
    <w:p w:rsidR="00587AEF" w:rsidRDefault="00587AEF" w:rsidP="00587AEF">
      <w:pPr>
        <w:pBdr>
          <w:top w:val="nil"/>
          <w:left w:val="nil"/>
          <w:bottom w:val="nil"/>
          <w:right w:val="nil"/>
          <w:between w:val="nil"/>
        </w:pBdr>
        <w:spacing w:after="120" w:line="276" w:lineRule="auto"/>
        <w:jc w:val="both"/>
        <w:rPr>
          <w:rFonts w:eastAsia="Arial" w:cs="Arial"/>
          <w:color w:val="000000"/>
        </w:rPr>
      </w:pPr>
      <w:r>
        <w:rPr>
          <w:rFonts w:eastAsia="Arial" w:cs="Arial"/>
          <w:color w:val="000000"/>
        </w:rPr>
        <w:t>ISO/TS 21219 obsahuje řadu částí, které pokrývají úvod, pravidla, nástroje (</w:t>
      </w:r>
      <w:proofErr w:type="spellStart"/>
      <w:r>
        <w:rPr>
          <w:rFonts w:eastAsia="Arial" w:cs="Arial"/>
          <w:color w:val="000000"/>
        </w:rPr>
        <w:t>toolkity</w:t>
      </w:r>
      <w:proofErr w:type="spellEnd"/>
      <w:r>
        <w:rPr>
          <w:rFonts w:eastAsia="Arial" w:cs="Arial"/>
          <w:color w:val="000000"/>
        </w:rPr>
        <w:t>) a jednotlivé aplikace. TPEG2 je postaven na modelování v UML se sadou základních pravidel stanovujících strategii modelování a pravidla konverze modelu do dvou fyzických formátů: binárního pro vysílání v DAB a XML pro šíření Internetem (části 2, 3, 4 normy). Pro snazší udržovatelnost specifikace se změny provádí pouze na úrovni obecného mod</w:t>
      </w:r>
      <w:r>
        <w:rPr>
          <w:rFonts w:eastAsia="Arial" w:cs="Arial"/>
          <w:color w:val="000000"/>
        </w:rPr>
        <w:t>e</w:t>
      </w:r>
      <w:r>
        <w:rPr>
          <w:rFonts w:eastAsia="Arial" w:cs="Arial"/>
          <w:color w:val="000000"/>
        </w:rPr>
        <w:t>lu v UML (XMI soubor) a následně se pomocí automatizovaných nástrojů převádějí do popisů jednotlivých fyzi</w:t>
      </w:r>
      <w:r>
        <w:rPr>
          <w:rFonts w:eastAsia="Arial" w:cs="Arial"/>
          <w:color w:val="000000"/>
        </w:rPr>
        <w:t>c</w:t>
      </w:r>
      <w:r>
        <w:rPr>
          <w:rFonts w:eastAsia="Arial" w:cs="Arial"/>
          <w:color w:val="000000"/>
        </w:rPr>
        <w:t>kých formátů (dokument s přílohami pro každý fyzický formát). Tato koncepční témata jsou řešena částmi, které se nazývají nástroje (</w:t>
      </w:r>
      <w:proofErr w:type="spellStart"/>
      <w:r>
        <w:rPr>
          <w:rFonts w:eastAsia="Arial" w:cs="Arial"/>
          <w:color w:val="000000"/>
        </w:rPr>
        <w:t>toolkity</w:t>
      </w:r>
      <w:proofErr w:type="spellEnd"/>
      <w:r>
        <w:rPr>
          <w:rFonts w:eastAsia="Arial" w:cs="Arial"/>
          <w:color w:val="000000"/>
        </w:rPr>
        <w:t>).</w:t>
      </w:r>
    </w:p>
    <w:p w:rsidR="00587AEF" w:rsidRDefault="00587AEF" w:rsidP="00587AEF">
      <w:pPr>
        <w:pBdr>
          <w:top w:val="nil"/>
          <w:left w:val="nil"/>
          <w:bottom w:val="nil"/>
          <w:right w:val="nil"/>
          <w:between w:val="nil"/>
        </w:pBdr>
        <w:spacing w:after="120" w:line="276" w:lineRule="auto"/>
        <w:jc w:val="both"/>
        <w:rPr>
          <w:rFonts w:eastAsia="Arial" w:cs="Arial"/>
          <w:color w:val="000000"/>
        </w:rPr>
      </w:pPr>
      <w:r>
        <w:rPr>
          <w:rFonts w:eastAsia="Arial" w:cs="Arial"/>
          <w:color w:val="000000"/>
        </w:rPr>
        <w:t>Zpráva TPEG2 se skládá ze tří dílčích částí zpráv (kontejnerů): kontejner managementu zprávy (část 6 normy), kontejner s dopravní aplikací (mnoho částí) a kontejner s odkazem na polohu (část 7 normy).</w:t>
      </w:r>
    </w:p>
    <w:p w:rsidR="00587AEF" w:rsidRDefault="00587AEF" w:rsidP="00587AEF">
      <w:pPr>
        <w:pBdr>
          <w:top w:val="nil"/>
          <w:left w:val="nil"/>
          <w:bottom w:val="nil"/>
          <w:right w:val="nil"/>
          <w:between w:val="nil"/>
        </w:pBdr>
        <w:spacing w:after="120" w:line="276" w:lineRule="auto"/>
        <w:jc w:val="both"/>
        <w:rPr>
          <w:rFonts w:eastAsia="Arial" w:cs="Arial"/>
          <w:color w:val="000000"/>
        </w:rPr>
      </w:pPr>
      <w:r>
        <w:rPr>
          <w:rFonts w:eastAsia="Arial" w:cs="Arial"/>
          <w:color w:val="000000"/>
        </w:rPr>
        <w:t>Technická specifikace  ISO/TS 21219 se skládá z těchto částí:</w:t>
      </w:r>
    </w:p>
    <w:p w:rsidR="00587AEF" w:rsidRDefault="00587AEF" w:rsidP="00587AEF">
      <w:pPr>
        <w:numPr>
          <w:ilvl w:val="0"/>
          <w:numId w:val="24"/>
        </w:numPr>
        <w:pBdr>
          <w:top w:val="nil"/>
          <w:left w:val="nil"/>
          <w:bottom w:val="nil"/>
          <w:right w:val="nil"/>
          <w:between w:val="nil"/>
        </w:pBdr>
        <w:spacing w:after="120" w:line="276" w:lineRule="auto"/>
        <w:rPr>
          <w:color w:val="000000"/>
        </w:rPr>
      </w:pPr>
      <w:r>
        <w:rPr>
          <w:rFonts w:eastAsia="Arial" w:cs="Arial"/>
          <w:color w:val="000000"/>
        </w:rPr>
        <w:t>Nástroje (</w:t>
      </w:r>
      <w:proofErr w:type="spellStart"/>
      <w:r>
        <w:rPr>
          <w:rFonts w:eastAsia="Arial" w:cs="Arial"/>
          <w:color w:val="000000"/>
        </w:rPr>
        <w:t>toolkity</w:t>
      </w:r>
      <w:proofErr w:type="spellEnd"/>
      <w:r>
        <w:rPr>
          <w:rFonts w:eastAsia="Arial" w:cs="Arial"/>
          <w:color w:val="000000"/>
        </w:rPr>
        <w:t>): TPEG2-INV (část 1: Úvod, číslování a verze), TPEG2-UML (část 2: Pravidla model</w:t>
      </w:r>
      <w:r>
        <w:rPr>
          <w:rFonts w:eastAsia="Arial" w:cs="Arial"/>
          <w:color w:val="000000"/>
        </w:rPr>
        <w:t>o</w:t>
      </w:r>
      <w:r>
        <w:rPr>
          <w:rFonts w:eastAsia="Arial" w:cs="Arial"/>
          <w:color w:val="000000"/>
        </w:rPr>
        <w:t>vání pomocí UML), TPEG2-UBCR (část 3: Pravidla pro konverzi z UML do binárního kódu), TPEG2-UXCR (část 4: Pravidla pro konverzi UML do XML), TPEG2-SFW (část 5: Rámec pro služby TPEG), TPEG2-MMC (část 6: Kontejner pro management zpráv), TPEG2-LRC (část 7: Kontejner pro odkaz</w:t>
      </w:r>
      <w:r>
        <w:rPr>
          <w:rFonts w:eastAsia="Arial" w:cs="Arial"/>
          <w:color w:val="000000"/>
        </w:rPr>
        <w:t>o</w:t>
      </w:r>
      <w:r>
        <w:rPr>
          <w:rFonts w:eastAsia="Arial" w:cs="Arial"/>
          <w:color w:val="000000"/>
        </w:rPr>
        <w:t>vání na polohu)</w:t>
      </w:r>
    </w:p>
    <w:p w:rsidR="00587AEF" w:rsidRDefault="00587AEF" w:rsidP="00587AEF">
      <w:pPr>
        <w:numPr>
          <w:ilvl w:val="0"/>
          <w:numId w:val="24"/>
        </w:numPr>
        <w:pBdr>
          <w:top w:val="nil"/>
          <w:left w:val="nil"/>
          <w:bottom w:val="nil"/>
          <w:right w:val="nil"/>
          <w:between w:val="nil"/>
        </w:pBdr>
        <w:spacing w:after="120" w:line="276" w:lineRule="auto"/>
        <w:rPr>
          <w:color w:val="000000"/>
        </w:rPr>
      </w:pPr>
      <w:r>
        <w:rPr>
          <w:rFonts w:eastAsia="Arial" w:cs="Arial"/>
          <w:color w:val="000000"/>
        </w:rPr>
        <w:t>Speciální aplikace: TPEG2-SNI (část 9: Informace o službách a síti), TPEG2-CAI (část 10: Informace o podmíněném přístupu), TPEG2-LTE (část 24: Slabé šifrování)</w:t>
      </w:r>
    </w:p>
    <w:p w:rsidR="00587AEF" w:rsidRDefault="00587AEF" w:rsidP="00587AEF">
      <w:pPr>
        <w:numPr>
          <w:ilvl w:val="0"/>
          <w:numId w:val="24"/>
        </w:numPr>
        <w:pBdr>
          <w:top w:val="nil"/>
          <w:left w:val="nil"/>
          <w:bottom w:val="nil"/>
          <w:right w:val="nil"/>
          <w:between w:val="nil"/>
        </w:pBdr>
        <w:spacing w:after="120" w:line="276" w:lineRule="auto"/>
        <w:rPr>
          <w:color w:val="000000"/>
        </w:rPr>
      </w:pPr>
      <w:r>
        <w:rPr>
          <w:rFonts w:eastAsia="Arial" w:cs="Arial"/>
          <w:color w:val="000000"/>
        </w:rPr>
        <w:t xml:space="preserve">Odkazování na polohu: TPEG2-ULR (část 11: Odkazování na polohu v aplikacích), TPEG2-ETL (část 20: Odkazování na polohu metodou rozšířeného TMC), TPEG2-GLR (část 21: Geografické odkazování na polohu), TPEG2-OLR (část 22: Odkazování na polohu metodou </w:t>
      </w:r>
      <w:proofErr w:type="spellStart"/>
      <w:r>
        <w:rPr>
          <w:rFonts w:eastAsia="Arial" w:cs="Arial"/>
          <w:color w:val="000000"/>
        </w:rPr>
        <w:t>OpenLR</w:t>
      </w:r>
      <w:proofErr w:type="spellEnd"/>
      <w:r>
        <w:rPr>
          <w:rFonts w:eastAsia="Arial" w:cs="Arial"/>
          <w:color w:val="000000"/>
        </w:rPr>
        <w:t>)</w:t>
      </w:r>
    </w:p>
    <w:p w:rsidR="00587AEF" w:rsidRDefault="00587AEF" w:rsidP="00587AEF">
      <w:pPr>
        <w:numPr>
          <w:ilvl w:val="0"/>
          <w:numId w:val="24"/>
        </w:numPr>
        <w:pBdr>
          <w:top w:val="nil"/>
          <w:left w:val="nil"/>
          <w:bottom w:val="nil"/>
          <w:right w:val="nil"/>
          <w:between w:val="nil"/>
        </w:pBdr>
        <w:spacing w:after="120" w:line="276" w:lineRule="auto"/>
        <w:rPr>
          <w:color w:val="000000"/>
        </w:rPr>
      </w:pPr>
      <w:r>
        <w:rPr>
          <w:rFonts w:eastAsia="Arial" w:cs="Arial"/>
          <w:color w:val="000000"/>
        </w:rPr>
        <w:t xml:space="preserve">Aplikace: TPEG2-RTM (část 12: Aplikace pro zprávy o silniční dopravě), TPEG2-PTI (část 13: Aplikace pro informace o veřejné dopravě), TPEG2-PKI (část 14: Aplikace pro informace o parkování), TPEG2-TEC (část 15: Aplikace pro vybrané dopravní události), TPEG2-FPI (část 16: Aplikace pro informace o cenách pohonných hmot), TPEG2-SPI (část 17: Aplikace pro informace o rychlostních omezeních), TPEG2-TFP (část 18: Aplikace pro informace o stavu dopravního proudu a jeho predikci), </w:t>
      </w:r>
      <w:r>
        <w:rPr>
          <w:rFonts w:eastAsia="Arial" w:cs="Arial"/>
          <w:b/>
          <w:color w:val="000000"/>
        </w:rPr>
        <w:t>TPEG2-OLR (část 19: Aplikace pro informace o počasí)</w:t>
      </w:r>
      <w:r>
        <w:rPr>
          <w:rFonts w:eastAsia="Arial" w:cs="Arial"/>
          <w:color w:val="000000"/>
        </w:rPr>
        <w:t>, TPEG2-RMR (část 23: Aplikace pro informace o mult</w:t>
      </w:r>
      <w:r>
        <w:rPr>
          <w:rFonts w:eastAsia="Arial" w:cs="Arial"/>
          <w:color w:val="000000"/>
        </w:rPr>
        <w:t>i</w:t>
      </w:r>
      <w:r>
        <w:rPr>
          <w:rFonts w:eastAsia="Arial" w:cs="Arial"/>
          <w:color w:val="000000"/>
        </w:rPr>
        <w:t>modálních trasách), TPEG2-EMI (část 25: Nabíjecí infrastruktura pro elektromobily) a další.</w:t>
      </w:r>
    </w:p>
    <w:p w:rsidR="00587AEF" w:rsidRDefault="00587AEF" w:rsidP="00587AEF">
      <w:pPr>
        <w:pBdr>
          <w:top w:val="nil"/>
          <w:left w:val="nil"/>
          <w:bottom w:val="nil"/>
          <w:right w:val="nil"/>
          <w:between w:val="nil"/>
        </w:pBdr>
        <w:spacing w:after="120" w:line="276" w:lineRule="auto"/>
        <w:jc w:val="both"/>
        <w:rPr>
          <w:rFonts w:eastAsia="Arial" w:cs="Arial"/>
          <w:color w:val="000000"/>
        </w:rPr>
      </w:pPr>
      <w:r>
        <w:rPr>
          <w:rFonts w:eastAsia="Arial" w:cs="Arial"/>
          <w:color w:val="000000"/>
        </w:rPr>
        <w:t>Na rozdíl od RDS-TMC, které je svým způsobem popisu události jednoúrovňové, umožňuje TPEG informace členit strukturovaně se zvyšující se mírou detailu. Dopravní události popisuje TPEG úzkoprofilově, je vždy z</w:t>
      </w:r>
      <w:r>
        <w:rPr>
          <w:rFonts w:eastAsia="Arial" w:cs="Arial"/>
          <w:color w:val="000000"/>
        </w:rPr>
        <w:t>a</w:t>
      </w:r>
      <w:r>
        <w:rPr>
          <w:rFonts w:eastAsia="Arial" w:cs="Arial"/>
          <w:color w:val="000000"/>
        </w:rPr>
        <w:t>měřen na jeden konkrétní typ situací (například na ceny pohonných hmot, dojezdové doby atd.), které popisuje do větší hloubky, každému typu je věnována samostatná část specifikace (tzv. ”aplikace TPEG”).</w:t>
      </w:r>
    </w:p>
    <w:p w:rsidR="00587AEF" w:rsidRDefault="00587AEF" w:rsidP="00587AEF">
      <w:pPr>
        <w:pBdr>
          <w:top w:val="nil"/>
          <w:left w:val="nil"/>
          <w:bottom w:val="nil"/>
          <w:right w:val="nil"/>
          <w:between w:val="nil"/>
        </w:pBdr>
        <w:spacing w:after="120" w:line="276" w:lineRule="auto"/>
        <w:jc w:val="both"/>
        <w:rPr>
          <w:rFonts w:eastAsia="Arial" w:cs="Arial"/>
          <w:color w:val="000000"/>
        </w:rPr>
      </w:pPr>
      <w:r>
        <w:rPr>
          <w:rFonts w:eastAsia="Arial" w:cs="Arial"/>
          <w:color w:val="000000"/>
        </w:rPr>
        <w:lastRenderedPageBreak/>
        <w:t>Rozlišení TPEG/TPEG1/TPEG2 se většinou uvádí pouze v úvodní části norem/specifikací, zatímco ostatní kap</w:t>
      </w:r>
      <w:r>
        <w:rPr>
          <w:rFonts w:eastAsia="Arial" w:cs="Arial"/>
          <w:color w:val="000000"/>
        </w:rPr>
        <w:t>i</w:t>
      </w:r>
      <w:r>
        <w:rPr>
          <w:rFonts w:eastAsia="Arial" w:cs="Arial"/>
          <w:color w:val="000000"/>
        </w:rPr>
        <w:t>toly již mezi TPEG a TPEG2 nerozlišují - to je implicitní dle kontextu. Stejným způsobem k tomu přistupujeme i v tomto extraktu.</w:t>
      </w:r>
    </w:p>
    <w:p w:rsidR="00587AEF" w:rsidRDefault="00587AEF" w:rsidP="00587AEF">
      <w:pPr>
        <w:pBdr>
          <w:top w:val="nil"/>
          <w:left w:val="nil"/>
          <w:bottom w:val="nil"/>
          <w:right w:val="nil"/>
          <w:between w:val="nil"/>
        </w:pBdr>
        <w:spacing w:after="120" w:line="276" w:lineRule="auto"/>
        <w:jc w:val="both"/>
        <w:rPr>
          <w:rFonts w:eastAsia="Arial" w:cs="Arial"/>
          <w:color w:val="000000"/>
        </w:rPr>
      </w:pPr>
      <w:bookmarkStart w:id="3" w:name="_3znysh7" w:colFirst="0" w:colLast="0"/>
      <w:bookmarkEnd w:id="3"/>
      <w:r>
        <w:rPr>
          <w:rFonts w:eastAsia="Arial" w:cs="Arial"/>
          <w:color w:val="000000"/>
        </w:rPr>
        <w:t xml:space="preserve">Tento extrakt popisuje část 22 „Odkazování na polohu metodou </w:t>
      </w:r>
      <w:proofErr w:type="spellStart"/>
      <w:r>
        <w:rPr>
          <w:rFonts w:eastAsia="Arial" w:cs="Arial"/>
          <w:color w:val="000000"/>
        </w:rPr>
        <w:t>OpenLR</w:t>
      </w:r>
      <w:proofErr w:type="spellEnd"/>
      <w:r>
        <w:rPr>
          <w:rFonts w:eastAsia="Arial" w:cs="Arial"/>
          <w:b/>
          <w:color w:val="000000"/>
        </w:rPr>
        <w:t xml:space="preserve"> </w:t>
      </w:r>
      <w:r>
        <w:rPr>
          <w:rFonts w:eastAsia="Arial" w:cs="Arial"/>
          <w:color w:val="000000"/>
        </w:rPr>
        <w:t>(OLR)” (dále jen “popisovaný dok</w:t>
      </w:r>
      <w:r>
        <w:rPr>
          <w:rFonts w:eastAsia="Arial" w:cs="Arial"/>
          <w:color w:val="000000"/>
        </w:rPr>
        <w:t>u</w:t>
      </w:r>
      <w:r>
        <w:rPr>
          <w:rFonts w:eastAsia="Arial" w:cs="Arial"/>
          <w:color w:val="000000"/>
        </w:rPr>
        <w:t>ment”), která specifikuje použití metody Open LR ve zprávách TPEG.</w:t>
      </w:r>
    </w:p>
    <w:p w:rsidR="00587AEF" w:rsidRDefault="00587AEF" w:rsidP="00587AEF">
      <w:pPr>
        <w:spacing w:before="80" w:after="200"/>
        <w:jc w:val="both"/>
        <w:rPr>
          <w:rFonts w:eastAsia="Arial" w:cs="Arial"/>
        </w:rPr>
      </w:pPr>
      <w:r>
        <w:rPr>
          <w:rFonts w:eastAsia="Arial" w:cs="Arial"/>
          <w:sz w:val="18"/>
          <w:szCs w:val="18"/>
        </w:rPr>
        <w:t>Poznámka: Extrakt přejímá původní číslování kapitol.</w:t>
      </w:r>
    </w:p>
    <w:p w:rsidR="00587AEF" w:rsidRDefault="00587AEF" w:rsidP="002948BD">
      <w:pPr>
        <w:pStyle w:val="Nadpiskapitoly"/>
        <w:rPr>
          <w:rFonts w:eastAsia="Arial"/>
        </w:rPr>
      </w:pPr>
      <w:r>
        <w:rPr>
          <w:rFonts w:eastAsia="Arial"/>
        </w:rPr>
        <w:t>Užití</w:t>
      </w:r>
    </w:p>
    <w:p w:rsidR="00587AEF" w:rsidRDefault="00587AEF" w:rsidP="00587AEF">
      <w:pPr>
        <w:pBdr>
          <w:top w:val="nil"/>
          <w:left w:val="nil"/>
          <w:bottom w:val="nil"/>
          <w:right w:val="nil"/>
          <w:between w:val="nil"/>
        </w:pBdr>
        <w:spacing w:after="120" w:line="276" w:lineRule="auto"/>
        <w:jc w:val="both"/>
        <w:rPr>
          <w:rFonts w:eastAsia="Arial" w:cs="Arial"/>
          <w:color w:val="000000"/>
        </w:rPr>
      </w:pPr>
      <w:bookmarkStart w:id="4" w:name="_2et92p0" w:colFirst="0" w:colLast="0"/>
      <w:bookmarkEnd w:id="4"/>
      <w:r>
        <w:rPr>
          <w:rFonts w:eastAsia="Arial" w:cs="Arial"/>
          <w:color w:val="000000"/>
        </w:rPr>
        <w:t xml:space="preserve">Popisovaný dokument stanovuje strukturu pro odkazování na polohu metodou Open LR. Popisovaný dokument je nezbytný pro </w:t>
      </w:r>
      <w:r>
        <w:rPr>
          <w:rFonts w:eastAsia="Arial" w:cs="Arial"/>
          <w:b/>
          <w:color w:val="000000"/>
        </w:rPr>
        <w:t xml:space="preserve">poskytovatele </w:t>
      </w:r>
      <w:r>
        <w:rPr>
          <w:rFonts w:eastAsia="Arial" w:cs="Arial"/>
          <w:color w:val="000000"/>
        </w:rPr>
        <w:t>i</w:t>
      </w:r>
      <w:r>
        <w:rPr>
          <w:rFonts w:eastAsia="Arial" w:cs="Arial"/>
          <w:b/>
          <w:color w:val="000000"/>
        </w:rPr>
        <w:t xml:space="preserve"> příjemce dopravních informac</w:t>
      </w:r>
      <w:r>
        <w:rPr>
          <w:rFonts w:eastAsia="Arial" w:cs="Arial"/>
          <w:color w:val="000000"/>
        </w:rPr>
        <w:t>í, jejich programátory, kteří pracují se samo</w:t>
      </w:r>
      <w:r>
        <w:rPr>
          <w:rFonts w:eastAsia="Arial" w:cs="Arial"/>
          <w:color w:val="000000"/>
        </w:rPr>
        <w:t>t</w:t>
      </w:r>
      <w:r>
        <w:rPr>
          <w:rFonts w:eastAsia="Arial" w:cs="Arial"/>
          <w:color w:val="000000"/>
        </w:rPr>
        <w:t xml:space="preserve">ným formátem XML či programují datové proudy pro DAB. </w:t>
      </w:r>
    </w:p>
    <w:p w:rsidR="00587AEF" w:rsidRDefault="002948BD" w:rsidP="002948BD">
      <w:pPr>
        <w:pStyle w:val="Nadpiskapitoly"/>
        <w:rPr>
          <w:rFonts w:eastAsia="Arial"/>
        </w:rPr>
      </w:pPr>
      <w:r>
        <w:rPr>
          <w:rFonts w:eastAsia="Arial"/>
        </w:rPr>
        <w:t>1</w:t>
      </w:r>
      <w:r>
        <w:rPr>
          <w:rFonts w:eastAsia="Arial"/>
        </w:rPr>
        <w:t> </w:t>
      </w:r>
      <w:r w:rsidR="00587AEF">
        <w:rPr>
          <w:rFonts w:eastAsia="Arial"/>
        </w:rPr>
        <w:t>Předmět</w:t>
      </w:r>
    </w:p>
    <w:p w:rsidR="00587AEF" w:rsidRDefault="00587AEF" w:rsidP="00587AEF">
      <w:pPr>
        <w:pBdr>
          <w:top w:val="nil"/>
          <w:left w:val="nil"/>
          <w:bottom w:val="nil"/>
          <w:right w:val="nil"/>
          <w:between w:val="nil"/>
        </w:pBdr>
        <w:spacing w:after="120" w:line="276" w:lineRule="auto"/>
        <w:jc w:val="both"/>
        <w:rPr>
          <w:rFonts w:eastAsia="Arial" w:cs="Arial"/>
          <w:color w:val="000000"/>
        </w:rPr>
      </w:pPr>
      <w:r>
        <w:rPr>
          <w:rFonts w:eastAsia="Arial" w:cs="Arial"/>
        </w:rPr>
        <w:t>Popisovaný dokument</w:t>
      </w:r>
      <w:r>
        <w:rPr>
          <w:rFonts w:eastAsia="Arial" w:cs="Arial"/>
          <w:color w:val="000000"/>
        </w:rPr>
        <w:t xml:space="preserve"> stanoví datový formát pro odkazování na polohu metodou </w:t>
      </w:r>
      <w:proofErr w:type="spellStart"/>
      <w:r>
        <w:rPr>
          <w:rFonts w:eastAsia="Arial" w:cs="Arial"/>
          <w:color w:val="000000"/>
        </w:rPr>
        <w:t>OpenLR</w:t>
      </w:r>
      <w:proofErr w:type="spellEnd"/>
      <w:r>
        <w:rPr>
          <w:rFonts w:eastAsia="Arial" w:cs="Arial"/>
          <w:color w:val="000000"/>
        </w:rPr>
        <w:t>, její obecné požada</w:t>
      </w:r>
      <w:r>
        <w:rPr>
          <w:rFonts w:eastAsia="Arial" w:cs="Arial"/>
          <w:color w:val="000000"/>
        </w:rPr>
        <w:t>v</w:t>
      </w:r>
      <w:r>
        <w:rPr>
          <w:rFonts w:eastAsia="Arial" w:cs="Arial"/>
          <w:color w:val="000000"/>
        </w:rPr>
        <w:t>ky a stanoví strukturu zpráv TPEG pro odkazování na polohu touto metodou.</w:t>
      </w:r>
    </w:p>
    <w:p w:rsidR="00587AEF" w:rsidRDefault="00587AEF" w:rsidP="00587AEF">
      <w:pPr>
        <w:pBdr>
          <w:top w:val="nil"/>
          <w:left w:val="nil"/>
          <w:bottom w:val="nil"/>
          <w:right w:val="nil"/>
          <w:between w:val="nil"/>
        </w:pBdr>
        <w:spacing w:after="120" w:line="276" w:lineRule="auto"/>
        <w:jc w:val="both"/>
        <w:rPr>
          <w:rFonts w:eastAsia="Arial" w:cs="Arial"/>
          <w:color w:val="000000"/>
        </w:rPr>
      </w:pPr>
      <w:proofErr w:type="spellStart"/>
      <w:r>
        <w:rPr>
          <w:rFonts w:eastAsia="Arial" w:cs="Arial"/>
          <w:color w:val="000000"/>
        </w:rPr>
        <w:t>OpenLR</w:t>
      </w:r>
      <w:proofErr w:type="spellEnd"/>
      <w:r>
        <w:rPr>
          <w:rFonts w:eastAsia="Arial" w:cs="Arial"/>
          <w:color w:val="000000"/>
        </w:rPr>
        <w:t xml:space="preserve"> bylo vytvořeno pro přenos dopravních informací z centra do systémů ve vozidlech, ať už zabudov</w:t>
      </w:r>
      <w:r>
        <w:rPr>
          <w:rFonts w:eastAsia="Arial" w:cs="Arial"/>
          <w:color w:val="000000"/>
        </w:rPr>
        <w:t>a</w:t>
      </w:r>
      <w:r>
        <w:rPr>
          <w:rFonts w:eastAsia="Arial" w:cs="Arial"/>
          <w:color w:val="000000"/>
        </w:rPr>
        <w:t>ných nebo přenosných (PND, chytrý telefon). Přenášené informace mohou popisovat aktuální dopravní situaci v konkrétním místě, dopravní předpověď nebo zvláštní varování. Místy jsou silnice, seznam propojených silnic, body zájmu, oblasti atp.</w:t>
      </w:r>
    </w:p>
    <w:p w:rsidR="00587AEF" w:rsidRDefault="00587AEF" w:rsidP="00587AEF">
      <w:pPr>
        <w:pBdr>
          <w:top w:val="nil"/>
          <w:left w:val="nil"/>
          <w:bottom w:val="nil"/>
          <w:right w:val="nil"/>
          <w:between w:val="nil"/>
        </w:pBdr>
        <w:spacing w:after="120" w:line="276" w:lineRule="auto"/>
        <w:jc w:val="both"/>
        <w:rPr>
          <w:rFonts w:eastAsia="Arial" w:cs="Arial"/>
          <w:color w:val="000000"/>
        </w:rPr>
      </w:pPr>
      <w:r>
        <w:rPr>
          <w:rFonts w:eastAsia="Arial" w:cs="Arial"/>
          <w:color w:val="000000"/>
        </w:rPr>
        <w:t xml:space="preserve">K přenosu informace o poloze z vysílající strany na přijímající stanoví metoda </w:t>
      </w:r>
      <w:proofErr w:type="spellStart"/>
      <w:r>
        <w:rPr>
          <w:rFonts w:eastAsia="Arial" w:cs="Arial"/>
          <w:color w:val="000000"/>
        </w:rPr>
        <w:t>OpenLR</w:t>
      </w:r>
      <w:proofErr w:type="spellEnd"/>
      <w:r>
        <w:rPr>
          <w:rFonts w:eastAsia="Arial" w:cs="Arial"/>
          <w:color w:val="000000"/>
        </w:rPr>
        <w:t xml:space="preserve"> pravidla pro vygener</w:t>
      </w:r>
      <w:r>
        <w:rPr>
          <w:rFonts w:eastAsia="Arial" w:cs="Arial"/>
          <w:color w:val="000000"/>
        </w:rPr>
        <w:t>o</w:t>
      </w:r>
      <w:r>
        <w:rPr>
          <w:rFonts w:eastAsia="Arial" w:cs="Arial"/>
          <w:color w:val="000000"/>
        </w:rPr>
        <w:t>vání odkazu na polohu, který je nezávislý na mapě, tzn., že aktuální odkazy na polohu jsou generovány dyn</w:t>
      </w:r>
      <w:r>
        <w:rPr>
          <w:rFonts w:eastAsia="Arial" w:cs="Arial"/>
          <w:color w:val="000000"/>
        </w:rPr>
        <w:t>a</w:t>
      </w:r>
      <w:r>
        <w:rPr>
          <w:rFonts w:eastAsia="Arial" w:cs="Arial"/>
          <w:color w:val="000000"/>
        </w:rPr>
        <w:t>micky bez požadování užití předdefinovaných odkazů na polohu (sdílených oběma stranami).</w:t>
      </w:r>
    </w:p>
    <w:p w:rsidR="00587AEF" w:rsidRDefault="002948BD" w:rsidP="002948BD">
      <w:pPr>
        <w:pStyle w:val="Nadpiskapitoly"/>
        <w:rPr>
          <w:rFonts w:eastAsia="Arial"/>
        </w:rPr>
      </w:pPr>
      <w:r>
        <w:rPr>
          <w:rFonts w:eastAsia="Arial"/>
        </w:rPr>
        <w:t>2</w:t>
      </w:r>
      <w:r>
        <w:rPr>
          <w:rFonts w:eastAsia="Arial"/>
        </w:rPr>
        <w:t> </w:t>
      </w:r>
      <w:r w:rsidR="00587AEF">
        <w:rPr>
          <w:rFonts w:eastAsia="Arial"/>
        </w:rPr>
        <w:t>Souvisící normy</w:t>
      </w:r>
    </w:p>
    <w:p w:rsidR="00587AEF" w:rsidRDefault="00587AEF" w:rsidP="00587AEF">
      <w:pPr>
        <w:pBdr>
          <w:top w:val="nil"/>
          <w:left w:val="nil"/>
          <w:bottom w:val="nil"/>
          <w:right w:val="nil"/>
          <w:between w:val="nil"/>
        </w:pBdr>
        <w:spacing w:after="120" w:line="276" w:lineRule="auto"/>
        <w:jc w:val="both"/>
        <w:rPr>
          <w:rFonts w:eastAsia="Arial" w:cs="Arial"/>
          <w:color w:val="000000"/>
        </w:rPr>
      </w:pPr>
      <w:r>
        <w:rPr>
          <w:rFonts w:eastAsia="Arial" w:cs="Arial"/>
          <w:color w:val="000000"/>
        </w:rPr>
        <w:t>Klíčové normy, na které tento dokument odkazuje, jsou: informace o verzích (21219-1, TPEG2-INV), použití kontejneru pro odkazování na polohu (21219-7, TPEG2-LRC), odvození z modelu UML (21219-2, 3, 4, TPEG2-UMR, UBCR, UXCR) a vysílání zpráv (21219-5, TPEG2-SFW).</w:t>
      </w:r>
    </w:p>
    <w:p w:rsidR="00587AEF" w:rsidRDefault="002948BD" w:rsidP="002948BD">
      <w:pPr>
        <w:pStyle w:val="Nadpiskapitoly"/>
        <w:rPr>
          <w:rFonts w:eastAsia="Arial"/>
        </w:rPr>
      </w:pPr>
      <w:r>
        <w:rPr>
          <w:rFonts w:eastAsia="Arial"/>
        </w:rPr>
        <w:t>3</w:t>
      </w:r>
      <w:r>
        <w:rPr>
          <w:rFonts w:eastAsia="Arial"/>
        </w:rPr>
        <w:t> </w:t>
      </w:r>
      <w:r w:rsidR="00587AEF">
        <w:rPr>
          <w:rFonts w:eastAsia="Arial"/>
        </w:rPr>
        <w:t>Termíny a definice</w:t>
      </w:r>
    </w:p>
    <w:p w:rsidR="00587AEF" w:rsidRDefault="00587AEF" w:rsidP="00587AEF">
      <w:pPr>
        <w:pBdr>
          <w:top w:val="nil"/>
          <w:left w:val="nil"/>
          <w:bottom w:val="nil"/>
          <w:right w:val="nil"/>
          <w:between w:val="nil"/>
        </w:pBdr>
        <w:spacing w:after="120" w:line="276" w:lineRule="auto"/>
        <w:jc w:val="both"/>
        <w:rPr>
          <w:rFonts w:eastAsia="Arial" w:cs="Arial"/>
          <w:b/>
          <w:color w:val="000000"/>
        </w:rPr>
      </w:pPr>
      <w:r>
        <w:rPr>
          <w:rFonts w:eastAsia="Arial" w:cs="Arial"/>
          <w:color w:val="000000"/>
        </w:rPr>
        <w:t>Tato kapitola definuje 16 termínů. Jedná se o definici termínů použitých metodou Open LR, mezi významné a v textu dále použité termíny patří</w:t>
      </w:r>
      <w:r>
        <w:rPr>
          <w:rFonts w:eastAsia="Arial" w:cs="Arial"/>
        </w:rPr>
        <w:t>:</w:t>
      </w:r>
    </w:p>
    <w:p w:rsidR="00587AEF" w:rsidRDefault="00587AEF" w:rsidP="00587AEF">
      <w:pPr>
        <w:pBdr>
          <w:top w:val="nil"/>
          <w:left w:val="nil"/>
          <w:bottom w:val="nil"/>
          <w:right w:val="nil"/>
          <w:between w:val="nil"/>
        </w:pBdr>
        <w:spacing w:after="120" w:line="276" w:lineRule="auto"/>
        <w:jc w:val="both"/>
        <w:rPr>
          <w:rFonts w:eastAsia="Arial" w:cs="Arial"/>
          <w:b/>
          <w:color w:val="000000"/>
        </w:rPr>
      </w:pPr>
      <w:bookmarkStart w:id="5" w:name="_tyjcwt" w:colFirst="0" w:colLast="0"/>
      <w:bookmarkEnd w:id="5"/>
      <w:r>
        <w:rPr>
          <w:rFonts w:eastAsia="Arial" w:cs="Arial"/>
          <w:b/>
          <w:color w:val="000000"/>
        </w:rPr>
        <w:t xml:space="preserve">poloha </w:t>
      </w:r>
      <w:r>
        <w:rPr>
          <w:rFonts w:eastAsia="Arial" w:cs="Arial"/>
          <w:i/>
          <w:color w:val="000000"/>
        </w:rPr>
        <w:t>(</w:t>
      </w:r>
      <w:proofErr w:type="spellStart"/>
      <w:r>
        <w:rPr>
          <w:rFonts w:eastAsia="Arial" w:cs="Arial"/>
          <w:i/>
        </w:rPr>
        <w:t>l</w:t>
      </w:r>
      <w:r>
        <w:rPr>
          <w:rFonts w:eastAsia="Arial" w:cs="Arial"/>
          <w:i/>
          <w:color w:val="000000"/>
        </w:rPr>
        <w:t>ocation</w:t>
      </w:r>
      <w:proofErr w:type="spellEnd"/>
      <w:r>
        <w:rPr>
          <w:rFonts w:eastAsia="Arial" w:cs="Arial"/>
          <w:i/>
          <w:color w:val="000000"/>
        </w:rPr>
        <w:t>)</w:t>
      </w:r>
      <w:r>
        <w:rPr>
          <w:rFonts w:eastAsia="Arial" w:cs="Arial"/>
          <w:color w:val="000000"/>
        </w:rPr>
        <w:t xml:space="preserve"> – popis polohy objektu na zemském povrchu v digitální mapě</w:t>
      </w:r>
    </w:p>
    <w:p w:rsidR="00587AEF" w:rsidRDefault="00587AEF" w:rsidP="00587AEF">
      <w:pPr>
        <w:pBdr>
          <w:top w:val="nil"/>
          <w:left w:val="nil"/>
          <w:bottom w:val="nil"/>
          <w:right w:val="nil"/>
          <w:between w:val="nil"/>
        </w:pBdr>
        <w:spacing w:after="120" w:line="276" w:lineRule="auto"/>
        <w:jc w:val="both"/>
        <w:rPr>
          <w:rFonts w:eastAsia="Arial" w:cs="Arial"/>
          <w:color w:val="000000"/>
        </w:rPr>
      </w:pPr>
      <w:bookmarkStart w:id="6" w:name="_3dy6vkm" w:colFirst="0" w:colLast="0"/>
      <w:bookmarkEnd w:id="6"/>
      <w:r>
        <w:rPr>
          <w:rFonts w:eastAsia="Arial" w:cs="Arial"/>
          <w:b/>
          <w:color w:val="000000"/>
        </w:rPr>
        <w:t>odkaz na polohu</w:t>
      </w:r>
      <w:r>
        <w:rPr>
          <w:rFonts w:eastAsia="Arial" w:cs="Arial"/>
          <w:color w:val="000000"/>
        </w:rPr>
        <w:t xml:space="preserve"> </w:t>
      </w:r>
      <w:r>
        <w:rPr>
          <w:rFonts w:eastAsia="Arial" w:cs="Arial"/>
          <w:i/>
          <w:color w:val="000000"/>
        </w:rPr>
        <w:t>(</w:t>
      </w:r>
      <w:proofErr w:type="spellStart"/>
      <w:r>
        <w:rPr>
          <w:rFonts w:eastAsia="Arial" w:cs="Arial"/>
          <w:i/>
        </w:rPr>
        <w:t>l</w:t>
      </w:r>
      <w:r>
        <w:rPr>
          <w:rFonts w:eastAsia="Arial" w:cs="Arial"/>
          <w:i/>
          <w:color w:val="000000"/>
        </w:rPr>
        <w:t>ocation</w:t>
      </w:r>
      <w:proofErr w:type="spellEnd"/>
      <w:r>
        <w:rPr>
          <w:rFonts w:eastAsia="Arial" w:cs="Arial"/>
          <w:i/>
          <w:color w:val="000000"/>
        </w:rPr>
        <w:t xml:space="preserve"> </w:t>
      </w:r>
      <w:r>
        <w:rPr>
          <w:rFonts w:eastAsia="Arial" w:cs="Arial"/>
          <w:i/>
        </w:rPr>
        <w:t>r</w:t>
      </w:r>
      <w:r>
        <w:rPr>
          <w:rFonts w:eastAsia="Arial" w:cs="Arial"/>
          <w:i/>
          <w:color w:val="000000"/>
        </w:rPr>
        <w:t>eference)</w:t>
      </w:r>
      <w:r>
        <w:rPr>
          <w:rFonts w:eastAsia="Arial" w:cs="Arial"/>
          <w:color w:val="000000"/>
        </w:rPr>
        <w:t xml:space="preserve"> – kód polohy, vytvořený podle zvláštního souboru pravidel, sloužící k označení polohy</w:t>
      </w:r>
    </w:p>
    <w:p w:rsidR="00587AEF" w:rsidRDefault="002948BD" w:rsidP="002948BD">
      <w:pPr>
        <w:pStyle w:val="Nadpiskapitoly"/>
        <w:rPr>
          <w:rFonts w:eastAsia="Arial"/>
        </w:rPr>
      </w:pPr>
      <w:r>
        <w:rPr>
          <w:rFonts w:eastAsia="Arial"/>
        </w:rPr>
        <w:t>4</w:t>
      </w:r>
      <w:r>
        <w:rPr>
          <w:rFonts w:eastAsia="Arial"/>
        </w:rPr>
        <w:t> </w:t>
      </w:r>
      <w:r w:rsidR="00587AEF">
        <w:rPr>
          <w:rFonts w:eastAsia="Arial"/>
        </w:rPr>
        <w:t>Zkratky</w:t>
      </w:r>
    </w:p>
    <w:p w:rsidR="00587AEF" w:rsidRDefault="00587AEF" w:rsidP="00587AEF">
      <w:pPr>
        <w:pBdr>
          <w:top w:val="nil"/>
          <w:left w:val="nil"/>
          <w:bottom w:val="nil"/>
          <w:right w:val="nil"/>
          <w:between w:val="nil"/>
        </w:pBdr>
        <w:spacing w:after="120" w:line="276" w:lineRule="auto"/>
        <w:jc w:val="both"/>
        <w:rPr>
          <w:rFonts w:eastAsia="Arial" w:cs="Arial"/>
          <w:b/>
          <w:color w:val="000000"/>
        </w:rPr>
      </w:pPr>
      <w:r>
        <w:rPr>
          <w:rFonts w:eastAsia="Arial" w:cs="Arial"/>
          <w:color w:val="000000"/>
        </w:rPr>
        <w:t xml:space="preserve">Tato kapitola stanovuje 32 zkratek použitých metodou Open LR a obecně TPEG, </w:t>
      </w:r>
      <w:r>
        <w:rPr>
          <w:rFonts w:eastAsia="Arial" w:cs="Arial"/>
        </w:rPr>
        <w:t>z nichž klíčové jsou</w:t>
      </w:r>
      <w:r>
        <w:rPr>
          <w:rFonts w:eastAsia="Arial" w:cs="Arial"/>
          <w:color w:val="000000"/>
        </w:rPr>
        <w:t>:</w:t>
      </w:r>
    </w:p>
    <w:p w:rsidR="00587AEF" w:rsidRDefault="00587AEF" w:rsidP="00587AEF">
      <w:pPr>
        <w:pBdr>
          <w:top w:val="nil"/>
          <w:left w:val="nil"/>
          <w:bottom w:val="nil"/>
          <w:right w:val="nil"/>
          <w:between w:val="nil"/>
        </w:pBdr>
        <w:spacing w:after="120" w:line="276" w:lineRule="auto"/>
        <w:ind w:left="284" w:hanging="284"/>
        <w:jc w:val="both"/>
        <w:rPr>
          <w:rFonts w:eastAsia="Arial" w:cs="Arial"/>
          <w:b/>
          <w:color w:val="000000"/>
        </w:rPr>
      </w:pPr>
      <w:r>
        <w:rPr>
          <w:rFonts w:eastAsia="Arial" w:cs="Arial"/>
          <w:b/>
          <w:color w:val="000000"/>
        </w:rPr>
        <w:t>FOW</w:t>
      </w:r>
      <w:r>
        <w:rPr>
          <w:rFonts w:eastAsia="Arial" w:cs="Arial"/>
          <w:color w:val="000000"/>
        </w:rPr>
        <w:tab/>
        <w:t xml:space="preserve">podoba cesty </w:t>
      </w:r>
      <w:r>
        <w:rPr>
          <w:rFonts w:eastAsia="Arial" w:cs="Arial"/>
          <w:i/>
          <w:color w:val="000000"/>
        </w:rPr>
        <w:t>(</w:t>
      </w:r>
      <w:proofErr w:type="spellStart"/>
      <w:r>
        <w:rPr>
          <w:rFonts w:eastAsia="Arial" w:cs="Arial"/>
          <w:i/>
          <w:color w:val="000000"/>
        </w:rPr>
        <w:t>form</w:t>
      </w:r>
      <w:proofErr w:type="spellEnd"/>
      <w:r>
        <w:rPr>
          <w:rFonts w:eastAsia="Arial" w:cs="Arial"/>
          <w:i/>
          <w:color w:val="000000"/>
        </w:rPr>
        <w:t xml:space="preserve"> </w:t>
      </w:r>
      <w:proofErr w:type="spellStart"/>
      <w:r>
        <w:rPr>
          <w:rFonts w:eastAsia="Arial" w:cs="Arial"/>
          <w:i/>
          <w:color w:val="000000"/>
        </w:rPr>
        <w:t>of</w:t>
      </w:r>
      <w:proofErr w:type="spellEnd"/>
      <w:r>
        <w:rPr>
          <w:rFonts w:eastAsia="Arial" w:cs="Arial"/>
          <w:i/>
          <w:color w:val="000000"/>
        </w:rPr>
        <w:t xml:space="preserve"> </w:t>
      </w:r>
      <w:proofErr w:type="spellStart"/>
      <w:r>
        <w:rPr>
          <w:rFonts w:eastAsia="Arial" w:cs="Arial"/>
          <w:i/>
          <w:color w:val="000000"/>
        </w:rPr>
        <w:t>way</w:t>
      </w:r>
      <w:proofErr w:type="spellEnd"/>
      <w:r>
        <w:rPr>
          <w:rFonts w:eastAsia="Arial" w:cs="Arial"/>
          <w:i/>
          <w:color w:val="000000"/>
        </w:rPr>
        <w:t xml:space="preserve">) </w:t>
      </w:r>
    </w:p>
    <w:p w:rsidR="00587AEF" w:rsidRDefault="00587AEF" w:rsidP="00587AEF">
      <w:pPr>
        <w:pBdr>
          <w:top w:val="nil"/>
          <w:left w:val="nil"/>
          <w:bottom w:val="nil"/>
          <w:right w:val="nil"/>
          <w:between w:val="nil"/>
        </w:pBdr>
        <w:spacing w:after="120" w:line="276" w:lineRule="auto"/>
        <w:ind w:left="284" w:hanging="284"/>
        <w:jc w:val="both"/>
        <w:rPr>
          <w:rFonts w:eastAsia="Arial" w:cs="Arial"/>
          <w:b/>
          <w:color w:val="000000"/>
        </w:rPr>
      </w:pPr>
      <w:r>
        <w:rPr>
          <w:rFonts w:eastAsia="Arial" w:cs="Arial"/>
          <w:b/>
          <w:color w:val="000000"/>
        </w:rPr>
        <w:t>FRC</w:t>
      </w:r>
      <w:r>
        <w:rPr>
          <w:rFonts w:eastAsia="Arial" w:cs="Arial"/>
          <w:b/>
          <w:color w:val="000000"/>
        </w:rPr>
        <w:tab/>
      </w:r>
      <w:r>
        <w:rPr>
          <w:rFonts w:eastAsia="Arial" w:cs="Arial"/>
          <w:color w:val="000000"/>
        </w:rPr>
        <w:t xml:space="preserve">funkční třída pozemní komunikace </w:t>
      </w:r>
      <w:r>
        <w:rPr>
          <w:rFonts w:eastAsia="Arial" w:cs="Arial"/>
          <w:i/>
          <w:color w:val="000000"/>
        </w:rPr>
        <w:t>(</w:t>
      </w:r>
      <w:proofErr w:type="spellStart"/>
      <w:r>
        <w:rPr>
          <w:rFonts w:eastAsia="Arial" w:cs="Arial"/>
          <w:i/>
          <w:color w:val="000000"/>
        </w:rPr>
        <w:t>functional</w:t>
      </w:r>
      <w:proofErr w:type="spellEnd"/>
      <w:r>
        <w:rPr>
          <w:rFonts w:eastAsia="Arial" w:cs="Arial"/>
          <w:i/>
          <w:color w:val="000000"/>
        </w:rPr>
        <w:t xml:space="preserve"> </w:t>
      </w:r>
      <w:proofErr w:type="spellStart"/>
      <w:r>
        <w:rPr>
          <w:rFonts w:eastAsia="Arial" w:cs="Arial"/>
          <w:i/>
          <w:color w:val="000000"/>
        </w:rPr>
        <w:t>road</w:t>
      </w:r>
      <w:proofErr w:type="spellEnd"/>
      <w:r>
        <w:rPr>
          <w:rFonts w:eastAsia="Arial" w:cs="Arial"/>
          <w:i/>
          <w:color w:val="000000"/>
        </w:rPr>
        <w:t xml:space="preserve"> </w:t>
      </w:r>
      <w:proofErr w:type="spellStart"/>
      <w:r>
        <w:rPr>
          <w:rFonts w:eastAsia="Arial" w:cs="Arial"/>
          <w:i/>
          <w:color w:val="000000"/>
        </w:rPr>
        <w:t>class</w:t>
      </w:r>
      <w:proofErr w:type="spellEnd"/>
      <w:r>
        <w:rPr>
          <w:rFonts w:eastAsia="Arial" w:cs="Arial"/>
          <w:i/>
          <w:color w:val="000000"/>
        </w:rPr>
        <w:t>)</w:t>
      </w:r>
    </w:p>
    <w:p w:rsidR="00587AEF" w:rsidRDefault="00587AEF" w:rsidP="00587AEF">
      <w:pPr>
        <w:pBdr>
          <w:top w:val="nil"/>
          <w:left w:val="nil"/>
          <w:bottom w:val="nil"/>
          <w:right w:val="nil"/>
          <w:between w:val="nil"/>
        </w:pBdr>
        <w:spacing w:after="120" w:line="276" w:lineRule="auto"/>
        <w:ind w:left="284" w:hanging="284"/>
        <w:jc w:val="both"/>
        <w:rPr>
          <w:rFonts w:eastAsia="Arial" w:cs="Arial"/>
          <w:color w:val="000000"/>
        </w:rPr>
      </w:pPr>
      <w:r>
        <w:rPr>
          <w:rFonts w:eastAsia="Arial" w:cs="Arial"/>
          <w:b/>
          <w:color w:val="000000"/>
        </w:rPr>
        <w:t>LRP</w:t>
      </w:r>
      <w:r>
        <w:rPr>
          <w:rFonts w:eastAsia="Arial" w:cs="Arial"/>
          <w:b/>
          <w:color w:val="000000"/>
        </w:rPr>
        <w:tab/>
      </w:r>
      <w:r>
        <w:rPr>
          <w:rFonts w:eastAsia="Arial" w:cs="Arial"/>
          <w:color w:val="000000"/>
        </w:rPr>
        <w:t xml:space="preserve">referenční bod na komunikaci </w:t>
      </w:r>
      <w:r>
        <w:rPr>
          <w:rFonts w:eastAsia="Arial" w:cs="Arial"/>
          <w:i/>
          <w:color w:val="000000"/>
        </w:rPr>
        <w:t>(</w:t>
      </w:r>
      <w:proofErr w:type="spellStart"/>
      <w:r>
        <w:rPr>
          <w:rFonts w:eastAsia="Arial" w:cs="Arial"/>
          <w:i/>
          <w:color w:val="000000"/>
        </w:rPr>
        <w:t>Location</w:t>
      </w:r>
      <w:proofErr w:type="spellEnd"/>
      <w:r>
        <w:rPr>
          <w:rFonts w:eastAsia="Arial" w:cs="Arial"/>
          <w:i/>
          <w:color w:val="000000"/>
        </w:rPr>
        <w:t xml:space="preserve"> Reference Point) </w:t>
      </w:r>
    </w:p>
    <w:p w:rsidR="00587AEF" w:rsidRDefault="00587AEF" w:rsidP="00587AEF">
      <w:pPr>
        <w:pBdr>
          <w:top w:val="nil"/>
          <w:left w:val="nil"/>
          <w:bottom w:val="nil"/>
          <w:right w:val="nil"/>
          <w:between w:val="nil"/>
        </w:pBdr>
        <w:spacing w:after="120" w:line="276" w:lineRule="auto"/>
        <w:jc w:val="both"/>
        <w:rPr>
          <w:rFonts w:eastAsia="Arial" w:cs="Arial"/>
          <w:color w:val="000000"/>
        </w:rPr>
      </w:pPr>
      <w:r>
        <w:rPr>
          <w:rFonts w:eastAsia="Arial" w:cs="Arial"/>
          <w:color w:val="000000"/>
        </w:rPr>
        <w:t>V popisovaném dokumentu je uvedena většina zkratek částí specifikace TPEG. Tyto zkratky i jejich vysvětlení uvádíme jako součást výčtu částí specifikace v úvodu tohoto extraktu, proto je zde dále neuvádíme.</w:t>
      </w:r>
    </w:p>
    <w:p w:rsidR="00587AEF" w:rsidRDefault="00587AEF" w:rsidP="00587AEF">
      <w:pPr>
        <w:spacing w:after="120"/>
        <w:jc w:val="both"/>
        <w:rPr>
          <w:rFonts w:eastAsia="Arial" w:cs="Arial"/>
        </w:rPr>
      </w:pPr>
      <w:r>
        <w:rPr>
          <w:rFonts w:eastAsia="Arial" w:cs="Arial"/>
        </w:rPr>
        <w:t>Další termíny a zkratky z oboru ITS jsou obsaženy ve slovníku ITS terminology (</w:t>
      </w:r>
      <w:hyperlink r:id="rId10">
        <w:r>
          <w:rPr>
            <w:rFonts w:eastAsia="Arial" w:cs="Arial"/>
            <w:color w:val="0000FF"/>
            <w:u w:val="single"/>
          </w:rPr>
          <w:t>www.itsterminology.org</w:t>
        </w:r>
      </w:hyperlink>
      <w:r>
        <w:rPr>
          <w:rFonts w:eastAsia="Arial" w:cs="Arial"/>
        </w:rPr>
        <w:t>).</w:t>
      </w:r>
    </w:p>
    <w:p w:rsidR="002948BD" w:rsidRDefault="002948BD">
      <w:pPr>
        <w:rPr>
          <w:rFonts w:eastAsia="Arial"/>
          <w:b/>
          <w:sz w:val="24"/>
        </w:rPr>
      </w:pPr>
      <w:r>
        <w:rPr>
          <w:rFonts w:eastAsia="Arial"/>
        </w:rPr>
        <w:br w:type="page"/>
      </w:r>
    </w:p>
    <w:p w:rsidR="00587AEF" w:rsidRDefault="002948BD" w:rsidP="002948BD">
      <w:pPr>
        <w:pStyle w:val="Nadpiskapitoly"/>
        <w:rPr>
          <w:rFonts w:eastAsia="Arial"/>
        </w:rPr>
      </w:pPr>
      <w:r>
        <w:rPr>
          <w:rFonts w:eastAsia="Arial"/>
        </w:rPr>
        <w:lastRenderedPageBreak/>
        <w:t>5</w:t>
      </w:r>
      <w:r>
        <w:rPr>
          <w:rFonts w:eastAsia="Arial"/>
        </w:rPr>
        <w:t> </w:t>
      </w:r>
      <w:r w:rsidR="00587AEF">
        <w:rPr>
          <w:rFonts w:eastAsia="Arial"/>
        </w:rPr>
        <w:t>Podmínky a omezení aplikace</w:t>
      </w:r>
    </w:p>
    <w:p w:rsidR="00587AEF" w:rsidRDefault="00587AEF" w:rsidP="00587AEF">
      <w:pPr>
        <w:pBdr>
          <w:top w:val="nil"/>
          <w:left w:val="nil"/>
          <w:bottom w:val="nil"/>
          <w:right w:val="nil"/>
          <w:between w:val="nil"/>
        </w:pBdr>
        <w:spacing w:after="120" w:line="276" w:lineRule="auto"/>
        <w:jc w:val="both"/>
        <w:rPr>
          <w:rFonts w:eastAsia="Arial" w:cs="Arial"/>
          <w:color w:val="000000"/>
        </w:rPr>
      </w:pPr>
      <w:r>
        <w:rPr>
          <w:rFonts w:eastAsia="Arial" w:cs="Arial"/>
          <w:color w:val="000000"/>
        </w:rPr>
        <w:t xml:space="preserve">Tato kapitola (rozsah 1,5 strany) vymezuje: </w:t>
      </w:r>
    </w:p>
    <w:p w:rsidR="00587AEF" w:rsidRDefault="00587AEF" w:rsidP="00587AEF">
      <w:pPr>
        <w:numPr>
          <w:ilvl w:val="0"/>
          <w:numId w:val="24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color w:val="000000"/>
        </w:rPr>
      </w:pPr>
      <w:r>
        <w:rPr>
          <w:rFonts w:eastAsia="Arial" w:cs="Arial"/>
          <w:color w:val="000000"/>
        </w:rPr>
        <w:t>Verzi aplikace</w:t>
      </w:r>
      <w:r>
        <w:rPr>
          <w:rFonts w:eastAsia="Arial" w:cs="Arial"/>
        </w:rPr>
        <w:t>;</w:t>
      </w:r>
      <w:r>
        <w:rPr>
          <w:rFonts w:eastAsia="Arial" w:cs="Arial"/>
          <w:color w:val="000000"/>
        </w:rPr>
        <w:t xml:space="preserve"> verze je klíčová z pohledu dekodéru, jednotlivé verze stejné aplikace se totiž mohou od sebe lišit strukturou, obsahem, atp. </w:t>
      </w:r>
    </w:p>
    <w:p w:rsidR="00587AEF" w:rsidRDefault="00587AEF" w:rsidP="00587AEF">
      <w:pPr>
        <w:numPr>
          <w:ilvl w:val="0"/>
          <w:numId w:val="24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color w:val="000000"/>
        </w:rPr>
      </w:pPr>
      <w:r>
        <w:rPr>
          <w:rFonts w:eastAsia="Arial" w:cs="Arial"/>
          <w:color w:val="000000"/>
        </w:rPr>
        <w:t xml:space="preserve">Pořadí kontejnerů, ze kterých je zpráva složena. Zpráva se skládá z kontejneru pro management zpráv (MMC), kontejneru s dopravní aplikací (ADC) a kontejneru pro odkazování na polohu (LRC). </w:t>
      </w:r>
    </w:p>
    <w:p w:rsidR="00587AEF" w:rsidRDefault="00587AEF" w:rsidP="00587AEF">
      <w:pPr>
        <w:numPr>
          <w:ilvl w:val="0"/>
          <w:numId w:val="24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color w:val="000000"/>
        </w:rPr>
      </w:pPr>
      <w:r>
        <w:rPr>
          <w:rFonts w:eastAsia="Arial" w:cs="Arial"/>
          <w:color w:val="000000"/>
        </w:rPr>
        <w:t>Rozšiřitelnost a zpětnou kompatibilitu, jako požadavek na přeskočení neznámých částí zprávy dekod</w:t>
      </w:r>
      <w:r>
        <w:rPr>
          <w:rFonts w:eastAsia="Arial" w:cs="Arial"/>
          <w:color w:val="000000"/>
        </w:rPr>
        <w:t>é</w:t>
      </w:r>
      <w:r>
        <w:rPr>
          <w:rFonts w:eastAsia="Arial" w:cs="Arial"/>
          <w:color w:val="000000"/>
        </w:rPr>
        <w:t>rem a specifikaci v budoucnu rozšiřitelných částí struktur TPEG zprávy.</w:t>
      </w:r>
    </w:p>
    <w:p w:rsidR="00587AEF" w:rsidRDefault="00587AEF" w:rsidP="00587AEF">
      <w:pPr>
        <w:numPr>
          <w:ilvl w:val="0"/>
          <w:numId w:val="24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color w:val="000000"/>
        </w:rPr>
      </w:pPr>
      <w:r>
        <w:rPr>
          <w:rFonts w:eastAsia="Arial" w:cs="Arial"/>
          <w:color w:val="000000"/>
        </w:rPr>
        <w:t xml:space="preserve">Použití rámce komponent služby TPEG dle ISO/TS 21219-5. </w:t>
      </w:r>
    </w:p>
    <w:p w:rsidR="00587AEF" w:rsidRDefault="00587AEF" w:rsidP="002948BD">
      <w:pPr>
        <w:pStyle w:val="Nadpiskapitoly"/>
        <w:rPr>
          <w:rFonts w:eastAsia="Arial"/>
        </w:rPr>
      </w:pPr>
      <w:r>
        <w:rPr>
          <w:rFonts w:eastAsia="Arial"/>
        </w:rPr>
        <w:t>6</w:t>
      </w:r>
      <w:r w:rsidR="002948BD">
        <w:rPr>
          <w:rFonts w:eastAsia="Arial"/>
        </w:rPr>
        <w:t> </w:t>
      </w:r>
      <w:r>
        <w:rPr>
          <w:rFonts w:eastAsia="Arial"/>
        </w:rPr>
        <w:t>Struktura OLR</w:t>
      </w:r>
    </w:p>
    <w:p w:rsidR="00587AEF" w:rsidRDefault="00587AEF" w:rsidP="00587AEF">
      <w:pPr>
        <w:pBdr>
          <w:top w:val="nil"/>
          <w:left w:val="nil"/>
          <w:bottom w:val="nil"/>
          <w:right w:val="nil"/>
          <w:between w:val="nil"/>
        </w:pBdr>
        <w:spacing w:after="120" w:line="276" w:lineRule="auto"/>
        <w:jc w:val="both"/>
        <w:rPr>
          <w:rFonts w:eastAsia="Arial" w:cs="Arial"/>
          <w:b/>
          <w:color w:val="000000"/>
        </w:rPr>
      </w:pPr>
      <w:r>
        <w:rPr>
          <w:rFonts w:eastAsia="Arial" w:cs="Arial"/>
          <w:color w:val="000000"/>
        </w:rPr>
        <w:t xml:space="preserve">Tato kapitola (rozsah 20 stran) obsahuje popis funkce metody </w:t>
      </w:r>
      <w:proofErr w:type="spellStart"/>
      <w:r>
        <w:rPr>
          <w:rFonts w:eastAsia="Arial" w:cs="Arial"/>
          <w:color w:val="000000"/>
        </w:rPr>
        <w:t>OpenLR</w:t>
      </w:r>
      <w:proofErr w:type="spellEnd"/>
      <w:r>
        <w:rPr>
          <w:rFonts w:eastAsia="Arial" w:cs="Arial"/>
          <w:color w:val="000000"/>
        </w:rPr>
        <w:t>.</w:t>
      </w:r>
    </w:p>
    <w:p w:rsidR="00587AEF" w:rsidRPr="002948BD" w:rsidRDefault="002948BD" w:rsidP="002948BD">
      <w:pPr>
        <w:pStyle w:val="Nadpislnku"/>
        <w:rPr>
          <w:rFonts w:eastAsia="Arial"/>
        </w:rPr>
      </w:pPr>
      <w:r>
        <w:rPr>
          <w:rFonts w:eastAsia="Arial"/>
        </w:rPr>
        <w:t>6.1</w:t>
      </w:r>
      <w:r>
        <w:rPr>
          <w:rFonts w:eastAsia="Arial"/>
        </w:rPr>
        <w:t> </w:t>
      </w:r>
      <w:r w:rsidR="00587AEF" w:rsidRPr="002948BD">
        <w:rPr>
          <w:rFonts w:eastAsia="Arial"/>
        </w:rPr>
        <w:t>Podporované typy poloh</w:t>
      </w:r>
    </w:p>
    <w:p w:rsidR="00587AEF" w:rsidRDefault="00587AEF" w:rsidP="00587AEF">
      <w:pPr>
        <w:pBdr>
          <w:top w:val="nil"/>
          <w:left w:val="nil"/>
          <w:bottom w:val="nil"/>
          <w:right w:val="nil"/>
          <w:between w:val="nil"/>
        </w:pBdr>
        <w:spacing w:after="120" w:line="276" w:lineRule="auto"/>
        <w:jc w:val="both"/>
        <w:rPr>
          <w:rFonts w:eastAsia="Arial" w:cs="Arial"/>
          <w:color w:val="000000"/>
        </w:rPr>
      </w:pPr>
      <w:r>
        <w:rPr>
          <w:rFonts w:eastAsia="Arial" w:cs="Arial"/>
          <w:color w:val="000000"/>
        </w:rPr>
        <w:t xml:space="preserve">V podkapitole (rozsah 8 stran, pro každý typ článek a </w:t>
      </w:r>
      <w:r>
        <w:rPr>
          <w:rFonts w:eastAsia="Arial" w:cs="Arial"/>
        </w:rPr>
        <w:t xml:space="preserve">ilustrační obrázek) </w:t>
      </w:r>
      <w:r>
        <w:rPr>
          <w:rFonts w:eastAsia="Arial" w:cs="Arial"/>
          <w:color w:val="000000"/>
        </w:rPr>
        <w:t>jsou stanoveny podporované typy p</w:t>
      </w:r>
      <w:r>
        <w:rPr>
          <w:rFonts w:eastAsia="Arial" w:cs="Arial"/>
          <w:color w:val="000000"/>
        </w:rPr>
        <w:t>o</w:t>
      </w:r>
      <w:r>
        <w:rPr>
          <w:rFonts w:eastAsia="Arial" w:cs="Arial"/>
          <w:color w:val="000000"/>
        </w:rPr>
        <w:t>loh:</w:t>
      </w:r>
    </w:p>
    <w:p w:rsidR="00587AEF" w:rsidRDefault="00587AEF" w:rsidP="00587AEF">
      <w:pPr>
        <w:numPr>
          <w:ilvl w:val="0"/>
          <w:numId w:val="25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color w:val="000000"/>
        </w:rPr>
      </w:pPr>
      <w:r>
        <w:rPr>
          <w:rFonts w:eastAsia="Arial" w:cs="Arial"/>
          <w:color w:val="000000"/>
        </w:rPr>
        <w:t>liniové lokace (</w:t>
      </w:r>
      <w:proofErr w:type="spellStart"/>
      <w:r>
        <w:rPr>
          <w:rFonts w:eastAsia="Arial" w:cs="Arial"/>
          <w:color w:val="000000"/>
        </w:rPr>
        <w:t>Linear</w:t>
      </w:r>
      <w:proofErr w:type="spellEnd"/>
      <w:r>
        <w:rPr>
          <w:rFonts w:eastAsia="Arial" w:cs="Arial"/>
          <w:color w:val="000000"/>
        </w:rPr>
        <w:t xml:space="preserve"> </w:t>
      </w:r>
      <w:proofErr w:type="spellStart"/>
      <w:r>
        <w:rPr>
          <w:rFonts w:eastAsia="Arial" w:cs="Arial"/>
          <w:color w:val="000000"/>
        </w:rPr>
        <w:t>location</w:t>
      </w:r>
      <w:proofErr w:type="spellEnd"/>
      <w:r>
        <w:rPr>
          <w:rFonts w:eastAsia="Arial" w:cs="Arial"/>
          <w:color w:val="000000"/>
        </w:rPr>
        <w:t>) s ofsety vymezujícími začátek a konec, či bez nich</w:t>
      </w:r>
    </w:p>
    <w:p w:rsidR="00587AEF" w:rsidRDefault="00587AEF" w:rsidP="00587AEF">
      <w:pPr>
        <w:numPr>
          <w:ilvl w:val="0"/>
          <w:numId w:val="25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color w:val="000000"/>
        </w:rPr>
      </w:pPr>
      <w:r>
        <w:rPr>
          <w:rFonts w:eastAsia="Arial" w:cs="Arial"/>
          <w:color w:val="000000"/>
        </w:rPr>
        <w:t xml:space="preserve">bodové lokace </w:t>
      </w:r>
    </w:p>
    <w:p w:rsidR="00587AEF" w:rsidRDefault="00587AEF" w:rsidP="002948BD">
      <w:pPr>
        <w:numPr>
          <w:ilvl w:val="1"/>
          <w:numId w:val="26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color w:val="000000"/>
        </w:rPr>
      </w:pPr>
      <w:r>
        <w:rPr>
          <w:rFonts w:eastAsia="Arial" w:cs="Arial"/>
          <w:color w:val="000000"/>
        </w:rPr>
        <w:t>souřadnice (</w:t>
      </w:r>
      <w:proofErr w:type="spellStart"/>
      <w:r>
        <w:rPr>
          <w:rFonts w:eastAsia="Arial" w:cs="Arial"/>
          <w:color w:val="000000"/>
        </w:rPr>
        <w:t>Geo-Coordinate</w:t>
      </w:r>
      <w:proofErr w:type="spellEnd"/>
      <w:r>
        <w:rPr>
          <w:rFonts w:eastAsia="Arial" w:cs="Arial"/>
          <w:color w:val="000000"/>
        </w:rPr>
        <w:t>)</w:t>
      </w:r>
    </w:p>
    <w:p w:rsidR="00587AEF" w:rsidRDefault="00587AEF" w:rsidP="002948BD">
      <w:pPr>
        <w:numPr>
          <w:ilvl w:val="1"/>
          <w:numId w:val="26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color w:val="000000"/>
        </w:rPr>
      </w:pPr>
      <w:r>
        <w:rPr>
          <w:rFonts w:eastAsia="Arial" w:cs="Arial"/>
          <w:color w:val="000000"/>
        </w:rPr>
        <w:t>bod podél linie (</w:t>
      </w:r>
      <w:proofErr w:type="spellStart"/>
      <w:r>
        <w:rPr>
          <w:rFonts w:eastAsia="Arial" w:cs="Arial"/>
          <w:color w:val="000000"/>
        </w:rPr>
        <w:t>PointAlongLine</w:t>
      </w:r>
      <w:proofErr w:type="spellEnd"/>
      <w:r>
        <w:rPr>
          <w:rFonts w:eastAsia="Arial" w:cs="Arial"/>
          <w:color w:val="000000"/>
        </w:rPr>
        <w:t>)</w:t>
      </w:r>
    </w:p>
    <w:p w:rsidR="00587AEF" w:rsidRDefault="00587AEF" w:rsidP="002948BD">
      <w:pPr>
        <w:numPr>
          <w:ilvl w:val="1"/>
          <w:numId w:val="26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color w:val="000000"/>
        </w:rPr>
      </w:pPr>
      <w:r>
        <w:rPr>
          <w:rFonts w:eastAsia="Arial" w:cs="Arial"/>
          <w:color w:val="000000"/>
        </w:rPr>
        <w:t>bod zájmu s přístupem z linie (</w:t>
      </w:r>
      <w:proofErr w:type="spellStart"/>
      <w:r>
        <w:rPr>
          <w:rFonts w:eastAsia="Arial" w:cs="Arial"/>
          <w:color w:val="000000"/>
        </w:rPr>
        <w:t>PoiWithAccessPoint</w:t>
      </w:r>
      <w:proofErr w:type="spellEnd"/>
      <w:r>
        <w:rPr>
          <w:rFonts w:eastAsia="Arial" w:cs="Arial"/>
          <w:color w:val="000000"/>
        </w:rPr>
        <w:t>)</w:t>
      </w:r>
    </w:p>
    <w:p w:rsidR="00587AEF" w:rsidRDefault="00587AEF" w:rsidP="00587AEF">
      <w:pPr>
        <w:numPr>
          <w:ilvl w:val="0"/>
          <w:numId w:val="25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color w:val="000000"/>
        </w:rPr>
      </w:pPr>
      <w:r>
        <w:rPr>
          <w:rFonts w:eastAsia="Arial" w:cs="Arial"/>
          <w:color w:val="000000"/>
        </w:rPr>
        <w:t>plošné lokace</w:t>
      </w:r>
    </w:p>
    <w:p w:rsidR="00587AEF" w:rsidRPr="002948BD" w:rsidRDefault="00587AEF" w:rsidP="002948BD">
      <w:pPr>
        <w:numPr>
          <w:ilvl w:val="1"/>
          <w:numId w:val="26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rFonts w:eastAsia="Arial" w:cs="Arial"/>
          <w:color w:val="000000"/>
        </w:rPr>
      </w:pPr>
      <w:r w:rsidRPr="002948BD">
        <w:rPr>
          <w:rFonts w:eastAsia="Arial" w:cs="Arial"/>
          <w:color w:val="000000"/>
        </w:rPr>
        <w:t>kruh (</w:t>
      </w:r>
      <w:proofErr w:type="spellStart"/>
      <w:r w:rsidRPr="002948BD">
        <w:rPr>
          <w:rFonts w:eastAsia="Arial" w:cs="Arial"/>
          <w:color w:val="000000"/>
        </w:rPr>
        <w:t>Circle</w:t>
      </w:r>
      <w:proofErr w:type="spellEnd"/>
      <w:r w:rsidRPr="002948BD">
        <w:rPr>
          <w:rFonts w:eastAsia="Arial" w:cs="Arial"/>
          <w:color w:val="000000"/>
        </w:rPr>
        <w:t>)</w:t>
      </w:r>
    </w:p>
    <w:p w:rsidR="00587AEF" w:rsidRPr="002948BD" w:rsidRDefault="00587AEF" w:rsidP="002948BD">
      <w:pPr>
        <w:numPr>
          <w:ilvl w:val="1"/>
          <w:numId w:val="26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rFonts w:eastAsia="Arial" w:cs="Arial"/>
          <w:color w:val="000000"/>
        </w:rPr>
      </w:pPr>
      <w:r w:rsidRPr="002948BD">
        <w:rPr>
          <w:rFonts w:eastAsia="Arial" w:cs="Arial"/>
          <w:color w:val="000000"/>
        </w:rPr>
        <w:t>obdélník (</w:t>
      </w:r>
      <w:proofErr w:type="spellStart"/>
      <w:r w:rsidRPr="002948BD">
        <w:rPr>
          <w:rFonts w:eastAsia="Arial" w:cs="Arial"/>
          <w:color w:val="000000"/>
        </w:rPr>
        <w:t>Rectangle</w:t>
      </w:r>
      <w:proofErr w:type="spellEnd"/>
      <w:r w:rsidRPr="002948BD">
        <w:rPr>
          <w:rFonts w:eastAsia="Arial" w:cs="Arial"/>
          <w:color w:val="000000"/>
        </w:rPr>
        <w:t>)</w:t>
      </w:r>
    </w:p>
    <w:p w:rsidR="00587AEF" w:rsidRPr="002948BD" w:rsidRDefault="00587AEF" w:rsidP="002948BD">
      <w:pPr>
        <w:numPr>
          <w:ilvl w:val="1"/>
          <w:numId w:val="26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rFonts w:eastAsia="Arial" w:cs="Arial"/>
          <w:color w:val="000000"/>
        </w:rPr>
      </w:pPr>
      <w:r w:rsidRPr="002948BD">
        <w:rPr>
          <w:rFonts w:eastAsia="Arial" w:cs="Arial"/>
          <w:color w:val="000000"/>
        </w:rPr>
        <w:t>oblast ležící v souřadnicové síti (</w:t>
      </w:r>
      <w:proofErr w:type="spellStart"/>
      <w:r w:rsidRPr="002948BD">
        <w:rPr>
          <w:rFonts w:eastAsia="Arial" w:cs="Arial"/>
          <w:color w:val="000000"/>
        </w:rPr>
        <w:t>Grid</w:t>
      </w:r>
      <w:proofErr w:type="spellEnd"/>
      <w:r w:rsidRPr="002948BD">
        <w:rPr>
          <w:rFonts w:eastAsia="Arial" w:cs="Arial"/>
          <w:color w:val="000000"/>
        </w:rPr>
        <w:t>)</w:t>
      </w:r>
    </w:p>
    <w:p w:rsidR="00587AEF" w:rsidRPr="002948BD" w:rsidRDefault="00587AEF" w:rsidP="002948BD">
      <w:pPr>
        <w:numPr>
          <w:ilvl w:val="1"/>
          <w:numId w:val="26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rFonts w:eastAsia="Arial" w:cs="Arial"/>
          <w:color w:val="000000"/>
        </w:rPr>
      </w:pPr>
      <w:r w:rsidRPr="002948BD">
        <w:rPr>
          <w:rFonts w:eastAsia="Arial" w:cs="Arial"/>
          <w:color w:val="000000"/>
        </w:rPr>
        <w:t>oblast ohraničená mnohostěnem (Polygon)</w:t>
      </w:r>
    </w:p>
    <w:p w:rsidR="00587AEF" w:rsidRPr="002948BD" w:rsidRDefault="00587AEF" w:rsidP="002948BD">
      <w:pPr>
        <w:numPr>
          <w:ilvl w:val="1"/>
          <w:numId w:val="26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rFonts w:eastAsia="Arial" w:cs="Arial"/>
          <w:color w:val="000000"/>
        </w:rPr>
      </w:pPr>
      <w:r w:rsidRPr="002948BD">
        <w:rPr>
          <w:rFonts w:eastAsia="Arial" w:cs="Arial"/>
          <w:color w:val="000000"/>
        </w:rPr>
        <w:t>oblast ohraničená uzavřeným sledem úseků silnice (</w:t>
      </w:r>
      <w:proofErr w:type="spellStart"/>
      <w:r w:rsidRPr="002948BD">
        <w:rPr>
          <w:rFonts w:eastAsia="Arial" w:cs="Arial"/>
          <w:color w:val="000000"/>
        </w:rPr>
        <w:t>ClosedLinear</w:t>
      </w:r>
      <w:proofErr w:type="spellEnd"/>
      <w:r w:rsidRPr="002948BD">
        <w:rPr>
          <w:rFonts w:eastAsia="Arial" w:cs="Arial"/>
          <w:color w:val="000000"/>
        </w:rPr>
        <w:t>)</w:t>
      </w:r>
    </w:p>
    <w:p w:rsidR="00587AEF" w:rsidRPr="002948BD" w:rsidRDefault="002948BD" w:rsidP="002948BD">
      <w:pPr>
        <w:pStyle w:val="Nadpislnku"/>
        <w:rPr>
          <w:rFonts w:eastAsia="Arial"/>
        </w:rPr>
      </w:pPr>
      <w:r>
        <w:rPr>
          <w:rFonts w:eastAsia="Arial"/>
        </w:rPr>
        <w:t>6.2</w:t>
      </w:r>
      <w:r>
        <w:rPr>
          <w:rFonts w:eastAsia="Arial"/>
        </w:rPr>
        <w:t> </w:t>
      </w:r>
      <w:r w:rsidR="00587AEF" w:rsidRPr="002948BD">
        <w:rPr>
          <w:rFonts w:eastAsia="Arial"/>
        </w:rPr>
        <w:t>Požadavky</w:t>
      </w:r>
    </w:p>
    <w:p w:rsidR="00587AEF" w:rsidRDefault="00587AEF" w:rsidP="00587AEF">
      <w:pPr>
        <w:pBdr>
          <w:top w:val="nil"/>
          <w:left w:val="nil"/>
          <w:bottom w:val="nil"/>
          <w:right w:val="nil"/>
          <w:between w:val="nil"/>
        </w:pBdr>
        <w:spacing w:after="120" w:line="276" w:lineRule="auto"/>
        <w:jc w:val="both"/>
        <w:rPr>
          <w:rFonts w:eastAsia="Arial" w:cs="Arial"/>
          <w:color w:val="000000"/>
        </w:rPr>
      </w:pPr>
      <w:r>
        <w:rPr>
          <w:rFonts w:eastAsia="Arial" w:cs="Arial"/>
        </w:rPr>
        <w:t xml:space="preserve">V </w:t>
      </w:r>
      <w:r>
        <w:rPr>
          <w:rFonts w:eastAsia="Arial" w:cs="Arial"/>
          <w:color w:val="000000"/>
        </w:rPr>
        <w:t xml:space="preserve">části </w:t>
      </w:r>
      <w:r>
        <w:rPr>
          <w:rFonts w:eastAsia="Arial" w:cs="Arial"/>
        </w:rPr>
        <w:t>“P</w:t>
      </w:r>
      <w:r>
        <w:rPr>
          <w:rFonts w:eastAsia="Arial" w:cs="Arial"/>
          <w:color w:val="000000"/>
        </w:rPr>
        <w:t>ožadavky</w:t>
      </w:r>
      <w:r>
        <w:rPr>
          <w:rFonts w:eastAsia="Arial" w:cs="Arial"/>
        </w:rPr>
        <w:t>”</w:t>
      </w:r>
      <w:r>
        <w:rPr>
          <w:rFonts w:eastAsia="Arial" w:cs="Arial"/>
          <w:color w:val="000000"/>
        </w:rPr>
        <w:t xml:space="preserve"> (rozsa</w:t>
      </w:r>
      <w:r>
        <w:rPr>
          <w:rFonts w:eastAsia="Arial" w:cs="Arial"/>
        </w:rPr>
        <w:t xml:space="preserve">h 3 strany) </w:t>
      </w:r>
      <w:r>
        <w:rPr>
          <w:rFonts w:eastAsia="Arial" w:cs="Arial"/>
          <w:color w:val="000000"/>
        </w:rPr>
        <w:t>stanoveny požadavky Metody OLR</w:t>
      </w:r>
      <w:r>
        <w:rPr>
          <w:rFonts w:eastAsia="Arial" w:cs="Arial"/>
        </w:rPr>
        <w:t>.</w:t>
      </w:r>
      <w:r>
        <w:rPr>
          <w:rFonts w:eastAsia="Arial" w:cs="Arial"/>
          <w:color w:val="000000"/>
        </w:rPr>
        <w:t xml:space="preserve"> </w:t>
      </w:r>
      <w:r>
        <w:rPr>
          <w:rFonts w:eastAsia="Arial" w:cs="Arial"/>
        </w:rPr>
        <w:t>T</w:t>
      </w:r>
      <w:r>
        <w:rPr>
          <w:rFonts w:eastAsia="Arial" w:cs="Arial"/>
          <w:color w:val="000000"/>
        </w:rPr>
        <w:t>a ke své funkci potřebuje digitální mapu s určitými minimálními vlastnostmi</w:t>
      </w:r>
      <w:r>
        <w:rPr>
          <w:rFonts w:eastAsia="Arial" w:cs="Arial"/>
        </w:rPr>
        <w:t>. R</w:t>
      </w:r>
      <w:r>
        <w:rPr>
          <w:rFonts w:eastAsia="Arial" w:cs="Arial"/>
          <w:color w:val="000000"/>
        </w:rPr>
        <w:t>ůzné typy lokací (poloh) vytvářejí různé požadavky na Metodu OLR.</w:t>
      </w:r>
    </w:p>
    <w:p w:rsidR="00587AEF" w:rsidRDefault="00587AEF" w:rsidP="00587AEF">
      <w:pPr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after="120" w:line="276" w:lineRule="auto"/>
        <w:jc w:val="both"/>
        <w:rPr>
          <w:color w:val="000000"/>
        </w:rPr>
      </w:pPr>
      <w:r>
        <w:rPr>
          <w:rFonts w:eastAsia="Arial" w:cs="Arial"/>
          <w:color w:val="000000"/>
        </w:rPr>
        <w:t>Mapy musí používat souřadnicový systém (WGS84), vzdálenosti uvádět v metrech (míst</w:t>
      </w:r>
      <w:r>
        <w:rPr>
          <w:rFonts w:eastAsia="Arial" w:cs="Arial"/>
        </w:rPr>
        <w:t>o stupňů)</w:t>
      </w:r>
      <w:r>
        <w:rPr>
          <w:rFonts w:eastAsia="Arial" w:cs="Arial"/>
          <w:color w:val="000000"/>
        </w:rPr>
        <w:t>, o</w:t>
      </w:r>
      <w:r>
        <w:rPr>
          <w:rFonts w:eastAsia="Arial" w:cs="Arial"/>
          <w:color w:val="000000"/>
        </w:rPr>
        <w:t>b</w:t>
      </w:r>
      <w:r>
        <w:rPr>
          <w:rFonts w:eastAsia="Arial" w:cs="Arial"/>
          <w:color w:val="000000"/>
        </w:rPr>
        <w:t xml:space="preserve">sahovat „přesnou“ geometrii silnic a linie, popisovat atributy FRC a FOW. Pro správnou práci metody </w:t>
      </w:r>
      <w:proofErr w:type="spellStart"/>
      <w:r>
        <w:rPr>
          <w:rFonts w:eastAsia="Arial" w:cs="Arial"/>
          <w:color w:val="000000"/>
        </w:rPr>
        <w:t>OpenLR</w:t>
      </w:r>
      <w:proofErr w:type="spellEnd"/>
      <w:r>
        <w:rPr>
          <w:rFonts w:eastAsia="Arial" w:cs="Arial"/>
          <w:color w:val="000000"/>
        </w:rPr>
        <w:t xml:space="preserve"> musí být hodnoty původní digitální mapy přizpůsobeny tak, aby odpovídaly klasifikaci FRC a FOW definované metodou OLR.</w:t>
      </w:r>
    </w:p>
    <w:p w:rsidR="00587AEF" w:rsidRDefault="00587AEF" w:rsidP="00587AEF">
      <w:pPr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color w:val="000000"/>
        </w:rPr>
      </w:pPr>
      <w:r>
        <w:rPr>
          <w:rFonts w:eastAsia="Arial" w:cs="Arial"/>
          <w:color w:val="000000"/>
        </w:rPr>
        <w:t>Jednotlivé typy poloh musí splňovat určité podmínky, aby mohly být metodou správně použity. Např</w:t>
      </w:r>
      <w:r>
        <w:rPr>
          <w:rFonts w:eastAsia="Arial" w:cs="Arial"/>
          <w:color w:val="000000"/>
        </w:rPr>
        <w:t>í</w:t>
      </w:r>
      <w:r>
        <w:rPr>
          <w:rFonts w:eastAsia="Arial" w:cs="Arial"/>
          <w:color w:val="000000"/>
        </w:rPr>
        <w:t>klad podmínky pro liniové lokace stanoví, že:</w:t>
      </w:r>
    </w:p>
    <w:p w:rsidR="00587AEF" w:rsidRPr="002948BD" w:rsidRDefault="00587AEF" w:rsidP="002948BD">
      <w:pPr>
        <w:numPr>
          <w:ilvl w:val="1"/>
          <w:numId w:val="26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rFonts w:eastAsia="Arial" w:cs="Arial"/>
          <w:color w:val="000000"/>
        </w:rPr>
      </w:pPr>
      <w:r w:rsidRPr="002948BD">
        <w:rPr>
          <w:rFonts w:eastAsia="Arial" w:cs="Arial"/>
          <w:color w:val="000000"/>
        </w:rPr>
        <w:t xml:space="preserve">dvě po sobě jdoucí linie musí být propojené, </w:t>
      </w:r>
    </w:p>
    <w:p w:rsidR="00587AEF" w:rsidRPr="002948BD" w:rsidRDefault="00587AEF" w:rsidP="002948BD">
      <w:pPr>
        <w:numPr>
          <w:ilvl w:val="1"/>
          <w:numId w:val="26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</w:pPr>
      <w:r w:rsidRPr="002948BD">
        <w:rPr>
          <w:rFonts w:eastAsia="Arial" w:cs="Arial"/>
          <w:color w:val="000000"/>
        </w:rPr>
        <w:t>liniová lokace je</w:t>
      </w:r>
      <w:r w:rsidRPr="002948BD">
        <w:rPr>
          <w:rFonts w:eastAsia="Arial" w:cs="Arial"/>
        </w:rPr>
        <w:t xml:space="preserve"> reprezentována sadou po sobě jdoucích úseků.</w:t>
      </w:r>
    </w:p>
    <w:p w:rsidR="00587AEF" w:rsidRDefault="00587AEF" w:rsidP="00587AEF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rFonts w:eastAsia="Arial" w:cs="Arial"/>
          <w:b/>
          <w:color w:val="000000"/>
        </w:rPr>
      </w:pPr>
      <w:r>
        <w:rPr>
          <w:rFonts w:eastAsia="Arial" w:cs="Arial"/>
          <w:color w:val="000000"/>
        </w:rPr>
        <w:t>Pro další typy poloh jsou v této kapitole stanoveny podmínky použití.</w:t>
      </w:r>
    </w:p>
    <w:p w:rsidR="00587AEF" w:rsidRDefault="00587AEF" w:rsidP="00587AEF">
      <w:pPr>
        <w:pBdr>
          <w:top w:val="nil"/>
          <w:left w:val="nil"/>
          <w:bottom w:val="nil"/>
          <w:right w:val="nil"/>
          <w:between w:val="nil"/>
        </w:pBdr>
        <w:spacing w:after="120" w:line="276" w:lineRule="auto"/>
        <w:jc w:val="both"/>
        <w:rPr>
          <w:rFonts w:eastAsia="Arial" w:cs="Arial"/>
          <w:b/>
        </w:rPr>
      </w:pPr>
    </w:p>
    <w:p w:rsidR="00587AEF" w:rsidRDefault="002948BD" w:rsidP="002948BD">
      <w:pPr>
        <w:pStyle w:val="Nadpislnku"/>
        <w:rPr>
          <w:rFonts w:eastAsia="Arial"/>
        </w:rPr>
      </w:pPr>
      <w:r>
        <w:rPr>
          <w:rFonts w:eastAsia="Arial"/>
        </w:rPr>
        <w:t>6.3</w:t>
      </w:r>
      <w:r>
        <w:rPr>
          <w:rFonts w:eastAsia="Arial"/>
        </w:rPr>
        <w:t> </w:t>
      </w:r>
      <w:r w:rsidR="00587AEF">
        <w:rPr>
          <w:rFonts w:eastAsia="Arial"/>
        </w:rPr>
        <w:t>Specifikace logického formátu</w:t>
      </w:r>
    </w:p>
    <w:p w:rsidR="00587AEF" w:rsidRDefault="00587AEF" w:rsidP="00587AEF">
      <w:pPr>
        <w:pBdr>
          <w:top w:val="nil"/>
          <w:left w:val="nil"/>
          <w:bottom w:val="nil"/>
          <w:right w:val="nil"/>
          <w:between w:val="nil"/>
        </w:pBdr>
        <w:spacing w:after="120" w:line="276" w:lineRule="auto"/>
        <w:jc w:val="both"/>
        <w:rPr>
          <w:rFonts w:eastAsia="Arial" w:cs="Arial"/>
          <w:color w:val="000000"/>
        </w:rPr>
      </w:pPr>
      <w:r>
        <w:rPr>
          <w:rFonts w:eastAsia="Arial" w:cs="Arial"/>
        </w:rPr>
        <w:t>V této podkapitole (rozsah 11 stran) specifikuje o</w:t>
      </w:r>
      <w:r>
        <w:rPr>
          <w:rFonts w:eastAsia="Arial" w:cs="Arial"/>
          <w:color w:val="000000"/>
        </w:rPr>
        <w:t xml:space="preserve">dkaz na polohu jako popis určité části digitální mapy nebo </w:t>
      </w:r>
      <w:r>
        <w:rPr>
          <w:rFonts w:eastAsia="Arial" w:cs="Arial"/>
        </w:rPr>
        <w:t>p</w:t>
      </w:r>
      <w:r>
        <w:rPr>
          <w:rFonts w:eastAsia="Arial" w:cs="Arial"/>
        </w:rPr>
        <w:t>o</w:t>
      </w:r>
      <w:r>
        <w:rPr>
          <w:rFonts w:eastAsia="Arial" w:cs="Arial"/>
        </w:rPr>
        <w:t>sloupností</w:t>
      </w:r>
      <w:r>
        <w:rPr>
          <w:rFonts w:eastAsia="Arial" w:cs="Arial"/>
          <w:color w:val="000000"/>
        </w:rPr>
        <w:t xml:space="preserve"> geografických poloh. </w:t>
      </w:r>
      <w:proofErr w:type="spellStart"/>
      <w:r>
        <w:rPr>
          <w:rFonts w:eastAsia="Arial" w:cs="Arial"/>
          <w:color w:val="000000"/>
        </w:rPr>
        <w:t>OpenLR</w:t>
      </w:r>
      <w:proofErr w:type="spellEnd"/>
      <w:r>
        <w:rPr>
          <w:rFonts w:eastAsia="Arial" w:cs="Arial"/>
          <w:color w:val="000000"/>
        </w:rPr>
        <w:t xml:space="preserve"> používá pro tento popis model "referenčních bodů" (LRP). Každý LRP je kombinací stavebních bloků. Složení LRP závisí na typu polohy. Stavební bloky jsou definovány v ustanov</w:t>
      </w:r>
      <w:r>
        <w:rPr>
          <w:rFonts w:eastAsia="Arial" w:cs="Arial"/>
          <w:color w:val="000000"/>
        </w:rPr>
        <w:t>e</w:t>
      </w:r>
      <w:r>
        <w:rPr>
          <w:rFonts w:eastAsia="Arial" w:cs="Arial"/>
          <w:color w:val="000000"/>
        </w:rPr>
        <w:t>ních této kapitoly a poskytují logický pohled na údaje potřebné k jednoznačnému popisu umístění. Tato logická interpretace může vyústit v různé fyzické formáty.</w:t>
      </w:r>
    </w:p>
    <w:p w:rsidR="00587AEF" w:rsidRDefault="00587AEF" w:rsidP="00587AEF">
      <w:pPr>
        <w:pBdr>
          <w:top w:val="nil"/>
          <w:left w:val="nil"/>
          <w:bottom w:val="nil"/>
          <w:right w:val="nil"/>
          <w:between w:val="nil"/>
        </w:pBdr>
        <w:spacing w:after="120" w:line="276" w:lineRule="auto"/>
        <w:jc w:val="both"/>
        <w:rPr>
          <w:rFonts w:eastAsia="Arial" w:cs="Arial"/>
          <w:color w:val="000000"/>
        </w:rPr>
      </w:pPr>
      <w:r>
        <w:rPr>
          <w:rFonts w:eastAsia="Arial" w:cs="Arial"/>
          <w:color w:val="000000"/>
        </w:rPr>
        <w:t>V podkapitole jsou podrobně stanoveny jednotlivé stavební bloky (popisem a kódem), viz následující tabulka.</w:t>
      </w:r>
    </w:p>
    <w:p w:rsidR="002948BD" w:rsidRDefault="002948BD" w:rsidP="002948BD">
      <w:pPr>
        <w:pStyle w:val="NadpisTabObr"/>
        <w:rPr>
          <w:rFonts w:eastAsia="Arial"/>
        </w:rPr>
      </w:pPr>
    </w:p>
    <w:p w:rsidR="00587AEF" w:rsidRDefault="00587AEF" w:rsidP="002948BD">
      <w:pPr>
        <w:pStyle w:val="NadpisTabObr"/>
        <w:rPr>
          <w:rFonts w:eastAsia="Arial"/>
        </w:rPr>
      </w:pPr>
      <w:r>
        <w:rPr>
          <w:rFonts w:eastAsia="Arial"/>
        </w:rPr>
        <w:lastRenderedPageBreak/>
        <w:t>Tabulka 1: Logické stavební bloky LRP</w:t>
      </w:r>
    </w:p>
    <w:p w:rsidR="00FC1138" w:rsidRDefault="00FC1138" w:rsidP="00FC1138">
      <w:pPr>
        <w:pStyle w:val="NadpisTabObr"/>
        <w:rPr>
          <w:rFonts w:eastAsia="Arial"/>
        </w:rPr>
      </w:pPr>
      <w:r>
        <w:rPr>
          <w:rFonts w:eastAsia="Arial"/>
          <w:noProof/>
          <w:lang w:val="en-US" w:eastAsia="en-US"/>
        </w:rPr>
        <w:drawing>
          <wp:inline distT="0" distB="0" distL="0" distR="0" wp14:anchorId="0E9976B3">
            <wp:extent cx="5760720" cy="1935480"/>
            <wp:effectExtent l="0" t="0" r="0" b="7620"/>
            <wp:docPr id="16" name="Obrázek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1935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587AEF" w:rsidRDefault="00587AEF" w:rsidP="00587AEF">
      <w:pPr>
        <w:pBdr>
          <w:top w:val="nil"/>
          <w:left w:val="nil"/>
          <w:bottom w:val="nil"/>
          <w:right w:val="nil"/>
          <w:between w:val="nil"/>
        </w:pBdr>
        <w:spacing w:after="120" w:line="276" w:lineRule="auto"/>
        <w:jc w:val="both"/>
        <w:rPr>
          <w:rFonts w:eastAsia="Arial" w:cs="Arial"/>
          <w:color w:val="000000"/>
        </w:rPr>
      </w:pPr>
      <w:r>
        <w:rPr>
          <w:rFonts w:eastAsia="Arial" w:cs="Arial"/>
          <w:color w:val="000000"/>
        </w:rPr>
        <w:t>Dále jsou stanoveny doplňkové atributy LRP</w:t>
      </w:r>
    </w:p>
    <w:p w:rsidR="00587AEF" w:rsidRDefault="00587AEF" w:rsidP="002948BD">
      <w:pPr>
        <w:pStyle w:val="NadpisTabObr"/>
        <w:rPr>
          <w:rFonts w:eastAsia="Arial"/>
        </w:rPr>
      </w:pPr>
      <w:r>
        <w:rPr>
          <w:rFonts w:eastAsia="Arial"/>
        </w:rPr>
        <w:t xml:space="preserve">Tabulka </w:t>
      </w:r>
      <w:r w:rsidRPr="002948BD">
        <w:rPr>
          <w:rFonts w:eastAsia="Arial"/>
        </w:rPr>
        <w:t>2</w:t>
      </w:r>
      <w:r>
        <w:rPr>
          <w:rFonts w:eastAsia="Arial"/>
        </w:rPr>
        <w:t>: Doplňkové stavební bloky</w:t>
      </w:r>
    </w:p>
    <w:p w:rsidR="00FC1138" w:rsidRPr="00FC1138" w:rsidRDefault="00FC1138" w:rsidP="00FC1138">
      <w:pPr>
        <w:pStyle w:val="Obrzek"/>
        <w:rPr>
          <w:rFonts w:eastAsia="Arial"/>
        </w:rPr>
      </w:pPr>
      <w:r w:rsidRPr="00FC1138">
        <w:rPr>
          <w:rFonts w:eastAsia="Arial"/>
        </w:rPr>
        <w:drawing>
          <wp:inline distT="0" distB="0" distL="0" distR="0" wp14:anchorId="773558EB" wp14:editId="54A11EA4">
            <wp:extent cx="5901055" cy="1062990"/>
            <wp:effectExtent l="0" t="0" r="0" b="0"/>
            <wp:docPr id="18" name="Obrázek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9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1055" cy="10629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87AEF" w:rsidRDefault="002948BD" w:rsidP="002948BD">
      <w:pPr>
        <w:pStyle w:val="Nadpislnku"/>
        <w:rPr>
          <w:rFonts w:eastAsia="Arial"/>
        </w:rPr>
      </w:pPr>
      <w:r>
        <w:rPr>
          <w:rFonts w:eastAsia="Arial"/>
        </w:rPr>
        <w:t>6.3.4</w:t>
      </w:r>
      <w:r>
        <w:rPr>
          <w:rFonts w:eastAsia="Arial"/>
        </w:rPr>
        <w:t> </w:t>
      </w:r>
      <w:r w:rsidR="00587AEF">
        <w:rPr>
          <w:rFonts w:eastAsia="Arial"/>
        </w:rPr>
        <w:t>Referenční body</w:t>
      </w:r>
    </w:p>
    <w:p w:rsidR="00587AEF" w:rsidRDefault="00587AEF" w:rsidP="00587AEF">
      <w:pPr>
        <w:pBdr>
          <w:top w:val="nil"/>
          <w:left w:val="nil"/>
          <w:bottom w:val="nil"/>
          <w:right w:val="nil"/>
          <w:between w:val="nil"/>
        </w:pBdr>
        <w:spacing w:after="120" w:line="276" w:lineRule="auto"/>
        <w:jc w:val="both"/>
        <w:rPr>
          <w:rFonts w:eastAsia="Arial" w:cs="Arial"/>
          <w:color w:val="000000"/>
        </w:rPr>
      </w:pPr>
      <w:r>
        <w:rPr>
          <w:rFonts w:eastAsia="Arial" w:cs="Arial"/>
          <w:color w:val="000000"/>
        </w:rPr>
        <w:t>V t</w:t>
      </w:r>
      <w:r>
        <w:rPr>
          <w:rFonts w:eastAsia="Arial" w:cs="Arial"/>
        </w:rPr>
        <w:t>omto článku</w:t>
      </w:r>
      <w:r>
        <w:rPr>
          <w:rFonts w:eastAsia="Arial" w:cs="Arial"/>
          <w:color w:val="000000"/>
        </w:rPr>
        <w:t xml:space="preserve"> jsou popsány referenční body (LRP) a způsob jejich propojování do odkazu na polohu. Odkaz na polohu je posloupností LRP; ty mohou ležet na silnici (a budou mít k tomu </w:t>
      </w:r>
      <w:proofErr w:type="spellStart"/>
      <w:r>
        <w:rPr>
          <w:rFonts w:eastAsia="Arial" w:cs="Arial"/>
          <w:color w:val="000000"/>
        </w:rPr>
        <w:t>přináležící</w:t>
      </w:r>
      <w:proofErr w:type="spellEnd"/>
      <w:r>
        <w:rPr>
          <w:rFonts w:eastAsia="Arial" w:cs="Arial"/>
          <w:color w:val="000000"/>
        </w:rPr>
        <w:t xml:space="preserve"> atributy) či mimo ni. </w:t>
      </w:r>
    </w:p>
    <w:p w:rsidR="00587AEF" w:rsidRDefault="00587AEF" w:rsidP="00587AEF">
      <w:pPr>
        <w:pBdr>
          <w:top w:val="nil"/>
          <w:left w:val="nil"/>
          <w:bottom w:val="nil"/>
          <w:right w:val="nil"/>
          <w:between w:val="nil"/>
        </w:pBdr>
        <w:spacing w:after="120" w:line="276" w:lineRule="auto"/>
        <w:jc w:val="both"/>
        <w:rPr>
          <w:rFonts w:eastAsia="Arial" w:cs="Arial"/>
          <w:color w:val="000000"/>
        </w:rPr>
      </w:pPr>
      <w:r>
        <w:rPr>
          <w:rFonts w:eastAsia="Arial" w:cs="Arial"/>
          <w:color w:val="000000"/>
        </w:rPr>
        <w:t>Posloupnost LRP musí dodržovat základy topologie.</w:t>
      </w:r>
    </w:p>
    <w:p w:rsidR="00587AEF" w:rsidRDefault="00587AEF" w:rsidP="00587AEF">
      <w:pPr>
        <w:pBdr>
          <w:top w:val="nil"/>
          <w:left w:val="nil"/>
          <w:bottom w:val="nil"/>
          <w:right w:val="nil"/>
          <w:between w:val="nil"/>
        </w:pBdr>
        <w:spacing w:after="120" w:line="276" w:lineRule="auto"/>
        <w:jc w:val="both"/>
        <w:rPr>
          <w:rFonts w:eastAsia="Arial" w:cs="Arial"/>
        </w:rPr>
      </w:pPr>
      <w:r>
        <w:rPr>
          <w:rFonts w:eastAsia="Arial" w:cs="Arial"/>
          <w:color w:val="000000"/>
        </w:rPr>
        <w:t xml:space="preserve">Dále jsou v této části přesně stanoveny stavební bloky pro </w:t>
      </w:r>
      <w:r>
        <w:rPr>
          <w:rFonts w:eastAsia="Arial" w:cs="Arial"/>
          <w:b/>
          <w:color w:val="000000"/>
        </w:rPr>
        <w:t>všechny podporované typy poloh</w:t>
      </w:r>
      <w:r>
        <w:rPr>
          <w:rFonts w:eastAsia="Arial" w:cs="Arial"/>
          <w:color w:val="000000"/>
        </w:rPr>
        <w:t>, mj. první, mez</w:t>
      </w:r>
      <w:r>
        <w:rPr>
          <w:rFonts w:eastAsia="Arial" w:cs="Arial"/>
          <w:color w:val="000000"/>
        </w:rPr>
        <w:t>i</w:t>
      </w:r>
      <w:r>
        <w:rPr>
          <w:rFonts w:eastAsia="Arial" w:cs="Arial"/>
          <w:color w:val="000000"/>
        </w:rPr>
        <w:t>lehlý a poslední LRP, kruh, obdélník, mřížku. Specifickou stavbu (skládající se z více LRP) mají potom body podél komunikace a POI s přístupem z komunikace, polygon a uzavřená linie.</w:t>
      </w:r>
    </w:p>
    <w:p w:rsidR="00587AEF" w:rsidRDefault="00587AEF" w:rsidP="002948BD">
      <w:pPr>
        <w:pStyle w:val="Obrzek"/>
        <w:rPr>
          <w:rFonts w:eastAsia="Arial"/>
        </w:rPr>
      </w:pPr>
      <w:r w:rsidRPr="002948BD">
        <w:rPr>
          <w:rFonts w:eastAsia="Arial"/>
        </w:rPr>
        <w:drawing>
          <wp:inline distT="114300" distB="114300" distL="114300" distR="114300" wp14:anchorId="5E2E0175" wp14:editId="25FABC0C">
            <wp:extent cx="5419725" cy="1381125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419725" cy="13811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587AEF" w:rsidRDefault="00587AEF" w:rsidP="002948BD">
      <w:pPr>
        <w:pStyle w:val="NadpisTabObr"/>
        <w:rPr>
          <w:rFonts w:eastAsia="Arial"/>
        </w:rPr>
      </w:pPr>
      <w:r>
        <w:rPr>
          <w:rFonts w:eastAsia="Arial"/>
        </w:rPr>
        <w:t>Obrázek 1</w:t>
      </w:r>
      <w:r w:rsidR="002948BD">
        <w:rPr>
          <w:rFonts w:eastAsia="Arial"/>
        </w:rPr>
        <w:t xml:space="preserve"> –</w:t>
      </w:r>
      <w:r>
        <w:rPr>
          <w:rFonts w:eastAsia="Arial"/>
        </w:rPr>
        <w:t xml:space="preserve"> Vztah mezi referenčními body LRC a jejich atributy</w:t>
      </w:r>
    </w:p>
    <w:p w:rsidR="00587AEF" w:rsidRDefault="002948BD" w:rsidP="00587AEF">
      <w:pPr>
        <w:pBdr>
          <w:top w:val="nil"/>
          <w:left w:val="nil"/>
          <w:bottom w:val="nil"/>
          <w:right w:val="nil"/>
          <w:between w:val="nil"/>
        </w:pBdr>
        <w:spacing w:after="120" w:line="276" w:lineRule="auto"/>
        <w:jc w:val="both"/>
        <w:rPr>
          <w:rFonts w:eastAsia="Arial" w:cs="Arial"/>
          <w:color w:val="000000"/>
        </w:rPr>
      </w:pPr>
      <w:r>
        <w:rPr>
          <w:rFonts w:eastAsia="Arial" w:cs="Arial"/>
          <w:b/>
        </w:rPr>
        <w:t>6.4</w:t>
      </w:r>
      <w:r>
        <w:rPr>
          <w:rFonts w:eastAsia="Arial"/>
        </w:rPr>
        <w:t> </w:t>
      </w:r>
      <w:r w:rsidR="00587AEF">
        <w:rPr>
          <w:rFonts w:eastAsia="Arial" w:cs="Arial"/>
          <w:b/>
          <w:color w:val="000000"/>
        </w:rPr>
        <w:t>Pravidla formátu</w:t>
      </w:r>
    </w:p>
    <w:p w:rsidR="00587AEF" w:rsidRDefault="00587AEF" w:rsidP="00587AEF">
      <w:pPr>
        <w:pBdr>
          <w:top w:val="nil"/>
          <w:left w:val="nil"/>
          <w:bottom w:val="nil"/>
          <w:right w:val="nil"/>
          <w:between w:val="nil"/>
        </w:pBdr>
        <w:spacing w:after="120" w:line="276" w:lineRule="auto"/>
        <w:jc w:val="both"/>
        <w:rPr>
          <w:rFonts w:eastAsia="Arial" w:cs="Arial"/>
          <w:color w:val="000000"/>
        </w:rPr>
      </w:pPr>
      <w:r>
        <w:rPr>
          <w:rFonts w:eastAsia="Arial" w:cs="Arial"/>
          <w:color w:val="000000"/>
        </w:rPr>
        <w:t xml:space="preserve">Pravidla formátu (rozsah </w:t>
      </w:r>
      <w:r>
        <w:rPr>
          <w:rFonts w:eastAsia="Arial" w:cs="Arial"/>
        </w:rPr>
        <w:t xml:space="preserve">3 strany) </w:t>
      </w:r>
      <w:r>
        <w:rPr>
          <w:rFonts w:eastAsia="Arial" w:cs="Arial"/>
          <w:color w:val="000000"/>
        </w:rPr>
        <w:t>popisují další pravidla pro odkazy na polohu, které doplňují obecné pravidlo "nejkratší cesty" mezi body na trase. Tato pravidla se použijí pro zjednodušení procesu kódování a dekódování a pro zvýšení přesnosti výsledků. Je stanoveno a podrobně i s příklady popsáno 6 pravidel (viz následující t</w:t>
      </w:r>
      <w:r>
        <w:rPr>
          <w:rFonts w:eastAsia="Arial" w:cs="Arial"/>
          <w:color w:val="000000"/>
        </w:rPr>
        <w:t>a</w:t>
      </w:r>
      <w:r>
        <w:rPr>
          <w:rFonts w:eastAsia="Arial" w:cs="Arial"/>
          <w:color w:val="000000"/>
        </w:rPr>
        <w:t>bulka 3).</w:t>
      </w:r>
    </w:p>
    <w:p w:rsidR="002948BD" w:rsidRDefault="002948BD">
      <w:pPr>
        <w:rPr>
          <w:rFonts w:eastAsia="Arial"/>
          <w:b/>
        </w:rPr>
      </w:pPr>
      <w:r>
        <w:rPr>
          <w:rFonts w:eastAsia="Arial"/>
        </w:rPr>
        <w:br w:type="page"/>
      </w:r>
    </w:p>
    <w:p w:rsidR="00587AEF" w:rsidRDefault="00587AEF" w:rsidP="002948BD">
      <w:pPr>
        <w:pStyle w:val="NadpisTabObr"/>
        <w:rPr>
          <w:rFonts w:eastAsia="Arial"/>
        </w:rPr>
      </w:pPr>
      <w:r>
        <w:rPr>
          <w:rFonts w:eastAsia="Arial"/>
        </w:rPr>
        <w:lastRenderedPageBreak/>
        <w:t>Tabulka 3: Pravidla algoritmu Open LR</w:t>
      </w:r>
    </w:p>
    <w:p w:rsidR="002948BD" w:rsidRDefault="00842174" w:rsidP="002948BD">
      <w:pPr>
        <w:pStyle w:val="Nadpislnku"/>
        <w:rPr>
          <w:rFonts w:eastAsia="Arial"/>
        </w:rPr>
      </w:pPr>
      <w:r>
        <w:rPr>
          <w:rFonts w:eastAsia="Arial"/>
        </w:rPr>
        <w:object w:dxaOrig="8706" w:dyaOrig="2210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100" type="#_x0000_t75" style="width:435.35pt;height:110.5pt" o:ole="">
            <v:imagedata r:id="rId14" o:title=""/>
          </v:shape>
          <o:OLEObject Type="Embed" ProgID="Word.Document.12" ShapeID="_x0000_i1100" DrawAspect="Content" ObjectID="_1618062218" r:id="rId15">
            <o:FieldCodes>\s</o:FieldCodes>
          </o:OLEObject>
        </w:object>
      </w:r>
    </w:p>
    <w:p w:rsidR="00587AEF" w:rsidRDefault="002948BD" w:rsidP="002948BD">
      <w:pPr>
        <w:pStyle w:val="Nadpislnku"/>
        <w:rPr>
          <w:rFonts w:eastAsia="Arial"/>
        </w:rPr>
      </w:pPr>
      <w:r>
        <w:rPr>
          <w:rFonts w:eastAsia="Arial"/>
        </w:rPr>
        <w:t>6.5</w:t>
      </w:r>
      <w:r>
        <w:rPr>
          <w:rFonts w:eastAsia="Arial"/>
        </w:rPr>
        <w:t> </w:t>
      </w:r>
      <w:r w:rsidR="00587AEF">
        <w:rPr>
          <w:rFonts w:eastAsia="Arial"/>
        </w:rPr>
        <w:t>Fyzická reprezentace souřadnic</w:t>
      </w:r>
    </w:p>
    <w:p w:rsidR="00587AEF" w:rsidRDefault="00587AEF" w:rsidP="00587AEF">
      <w:pPr>
        <w:pBdr>
          <w:top w:val="nil"/>
          <w:left w:val="nil"/>
          <w:bottom w:val="nil"/>
          <w:right w:val="nil"/>
          <w:between w:val="nil"/>
        </w:pBdr>
        <w:spacing w:after="120" w:line="276" w:lineRule="auto"/>
        <w:jc w:val="both"/>
        <w:rPr>
          <w:rFonts w:eastAsia="Arial" w:cs="Arial"/>
          <w:color w:val="000000"/>
        </w:rPr>
      </w:pPr>
      <w:r>
        <w:rPr>
          <w:rFonts w:eastAsia="Arial" w:cs="Arial"/>
          <w:color w:val="000000"/>
        </w:rPr>
        <w:t>V této poslední části kapitoly 6 (rozsah 1 st</w:t>
      </w:r>
      <w:r>
        <w:rPr>
          <w:rFonts w:eastAsia="Arial" w:cs="Arial"/>
        </w:rPr>
        <w:t xml:space="preserve">rana) </w:t>
      </w:r>
      <w:r>
        <w:rPr>
          <w:rFonts w:eastAsia="Arial" w:cs="Arial"/>
          <w:color w:val="000000"/>
        </w:rPr>
        <w:t xml:space="preserve">je stanovena fyzická reprezentace tzv. </w:t>
      </w:r>
      <w:r>
        <w:rPr>
          <w:rFonts w:eastAsia="Arial" w:cs="Arial"/>
        </w:rPr>
        <w:t>a</w:t>
      </w:r>
      <w:r>
        <w:rPr>
          <w:rFonts w:eastAsia="Arial" w:cs="Arial"/>
          <w:color w:val="000000"/>
        </w:rPr>
        <w:t>bsolutních a relati</w:t>
      </w:r>
      <w:r>
        <w:rPr>
          <w:rFonts w:eastAsia="Arial" w:cs="Arial"/>
          <w:color w:val="000000"/>
        </w:rPr>
        <w:t>v</w:t>
      </w:r>
      <w:r>
        <w:rPr>
          <w:rFonts w:eastAsia="Arial" w:cs="Arial"/>
          <w:color w:val="000000"/>
        </w:rPr>
        <w:t>ních souřadnic</w:t>
      </w:r>
      <w:r>
        <w:rPr>
          <w:rFonts w:eastAsia="Arial" w:cs="Arial"/>
        </w:rPr>
        <w:t>, k</w:t>
      </w:r>
      <w:r>
        <w:rPr>
          <w:rFonts w:eastAsia="Arial" w:cs="Arial"/>
          <w:color w:val="000000"/>
        </w:rPr>
        <w:t xml:space="preserve">de absolutní souřadnice jsou popsány 24bitovým celým číslem. Je zde popsána transformace z decimálního tvaru souřadnice </w:t>
      </w:r>
      <w:proofErr w:type="gramStart"/>
      <w:r>
        <w:rPr>
          <w:rFonts w:eastAsia="Arial" w:cs="Arial"/>
          <w:color w:val="000000"/>
        </w:rPr>
        <w:t>DDD.MMMMM</w:t>
      </w:r>
      <w:proofErr w:type="gramEnd"/>
      <w:r>
        <w:rPr>
          <w:rFonts w:eastAsia="Arial" w:cs="Arial"/>
          <w:color w:val="000000"/>
        </w:rPr>
        <w:t xml:space="preserve"> do celého čísla a zpět.</w:t>
      </w:r>
    </w:p>
    <w:p w:rsidR="00587AEF" w:rsidRDefault="00587AEF" w:rsidP="00587AEF">
      <w:pPr>
        <w:pBdr>
          <w:top w:val="nil"/>
          <w:left w:val="nil"/>
          <w:bottom w:val="nil"/>
          <w:right w:val="nil"/>
          <w:between w:val="nil"/>
        </w:pBdr>
        <w:spacing w:after="120" w:line="276" w:lineRule="auto"/>
        <w:jc w:val="both"/>
        <w:rPr>
          <w:rFonts w:eastAsia="Arial" w:cs="Arial"/>
          <w:color w:val="000000"/>
        </w:rPr>
      </w:pPr>
      <w:r>
        <w:rPr>
          <w:rFonts w:eastAsia="Arial" w:cs="Arial"/>
          <w:color w:val="000000"/>
        </w:rPr>
        <w:t>Relativní souřadnice se používají k uspoření datového prostoru a jsou vyjádřeny rozdílem ve stupních mezi dvěma po sobě jdoucími body, zároveň je stanovena maximální hodnota rozdílu vycházející z aktuální geogr</w:t>
      </w:r>
      <w:r>
        <w:rPr>
          <w:rFonts w:eastAsia="Arial" w:cs="Arial"/>
          <w:color w:val="000000"/>
        </w:rPr>
        <w:t>a</w:t>
      </w:r>
      <w:r>
        <w:rPr>
          <w:rFonts w:eastAsia="Arial" w:cs="Arial"/>
          <w:color w:val="000000"/>
        </w:rPr>
        <w:t>fické polohy bodů.</w:t>
      </w:r>
    </w:p>
    <w:p w:rsidR="00587AEF" w:rsidRDefault="002948BD" w:rsidP="002948BD">
      <w:pPr>
        <w:pStyle w:val="Nadpiskapitoly"/>
        <w:rPr>
          <w:rFonts w:eastAsia="Arial"/>
        </w:rPr>
      </w:pPr>
      <w:r>
        <w:rPr>
          <w:rFonts w:eastAsia="Arial"/>
        </w:rPr>
        <w:t>7</w:t>
      </w:r>
      <w:r>
        <w:rPr>
          <w:rFonts w:eastAsia="Arial"/>
        </w:rPr>
        <w:t> </w:t>
      </w:r>
      <w:r w:rsidR="00587AEF">
        <w:rPr>
          <w:rFonts w:eastAsia="Arial"/>
        </w:rPr>
        <w:t>Komponenty zprávy OLR</w:t>
      </w:r>
    </w:p>
    <w:p w:rsidR="00587AEF" w:rsidRDefault="00587AEF" w:rsidP="00587AEF">
      <w:pPr>
        <w:pBdr>
          <w:top w:val="nil"/>
          <w:left w:val="nil"/>
          <w:bottom w:val="nil"/>
          <w:right w:val="nil"/>
          <w:between w:val="nil"/>
        </w:pBdr>
        <w:spacing w:after="120" w:line="276" w:lineRule="auto"/>
        <w:jc w:val="both"/>
        <w:rPr>
          <w:rFonts w:eastAsia="Arial" w:cs="Arial"/>
          <w:color w:val="000000"/>
        </w:rPr>
      </w:pPr>
      <w:r>
        <w:rPr>
          <w:rFonts w:eastAsia="Arial" w:cs="Arial"/>
          <w:color w:val="000000"/>
        </w:rPr>
        <w:t xml:space="preserve">Tato kapitola (rozsah 8 stran, obrázky a tabulky) obsahuje UML model aplikace OLR a dále popisuje jednotlivé komponenty (struktury) zprávy OLR. </w:t>
      </w:r>
    </w:p>
    <w:p w:rsidR="00587AEF" w:rsidRDefault="00587AEF" w:rsidP="002948BD">
      <w:pPr>
        <w:pStyle w:val="Obrzek"/>
        <w:rPr>
          <w:rFonts w:eastAsia="Arial"/>
        </w:rPr>
      </w:pPr>
      <w:r>
        <w:rPr>
          <w:rFonts w:eastAsia="Arial"/>
          <w:noProof/>
          <w:lang w:val="en-US"/>
        </w:rPr>
        <w:drawing>
          <wp:inline distT="114300" distB="114300" distL="114300" distR="114300" wp14:anchorId="000CF10B" wp14:editId="0B87F204">
            <wp:extent cx="6113721" cy="4284920"/>
            <wp:effectExtent l="0" t="0" r="1905" b="1905"/>
            <wp:docPr id="4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19415" cy="4288911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587AEF" w:rsidRDefault="00587AEF" w:rsidP="002948BD">
      <w:pPr>
        <w:pStyle w:val="NadpisTabObr"/>
        <w:rPr>
          <w:rFonts w:eastAsia="Arial"/>
        </w:rPr>
      </w:pPr>
      <w:r>
        <w:rPr>
          <w:rFonts w:eastAsia="Arial"/>
        </w:rPr>
        <w:t>Obrázek 2 UML model tříd aplikace OLR (obrázek 20 normy)</w:t>
      </w:r>
    </w:p>
    <w:p w:rsidR="002948BD" w:rsidRPr="002948BD" w:rsidRDefault="002948BD" w:rsidP="002948BD">
      <w:pPr>
        <w:pStyle w:val="Textnormy"/>
        <w:rPr>
          <w:rFonts w:eastAsia="Arial"/>
        </w:rPr>
      </w:pPr>
    </w:p>
    <w:p w:rsidR="00587AEF" w:rsidRDefault="00587AEF" w:rsidP="00587AEF">
      <w:pPr>
        <w:pBdr>
          <w:top w:val="nil"/>
          <w:left w:val="nil"/>
          <w:bottom w:val="nil"/>
          <w:right w:val="nil"/>
          <w:between w:val="nil"/>
        </w:pBdr>
        <w:spacing w:after="120" w:line="276" w:lineRule="auto"/>
        <w:jc w:val="both"/>
        <w:rPr>
          <w:rFonts w:eastAsia="Arial" w:cs="Arial"/>
          <w:color w:val="000000"/>
        </w:rPr>
      </w:pPr>
      <w:r>
        <w:rPr>
          <w:rFonts w:eastAsia="Arial" w:cs="Arial"/>
          <w:color w:val="000000"/>
        </w:rPr>
        <w:t xml:space="preserve">Kapitola obsahuje </w:t>
      </w:r>
      <w:r>
        <w:rPr>
          <w:rFonts w:eastAsia="Arial" w:cs="Arial"/>
          <w:b/>
          <w:color w:val="000000"/>
        </w:rPr>
        <w:t>definici 16 datových struktur</w:t>
      </w:r>
      <w:r>
        <w:rPr>
          <w:rFonts w:eastAsia="Arial" w:cs="Arial"/>
          <w:color w:val="000000"/>
        </w:rPr>
        <w:t xml:space="preserve"> používaných k popisu polohy v metodě Open LR, tyto datové struktury jsou reprezentovány několika položkami s různou multiplicitou či zanořením. Položky struktur mohou být buď také struktury, či to jsou již konkrétní datové typy tak jak je stanovuje následující kapitola. </w:t>
      </w:r>
    </w:p>
    <w:p w:rsidR="00587AEF" w:rsidRDefault="00587AEF" w:rsidP="00587AEF">
      <w:pPr>
        <w:pBdr>
          <w:top w:val="nil"/>
          <w:left w:val="nil"/>
          <w:bottom w:val="nil"/>
          <w:right w:val="nil"/>
          <w:between w:val="nil"/>
        </w:pBdr>
        <w:spacing w:after="120" w:line="276" w:lineRule="auto"/>
        <w:jc w:val="both"/>
        <w:rPr>
          <w:rFonts w:eastAsia="Arial" w:cs="Arial"/>
          <w:color w:val="000000"/>
        </w:rPr>
      </w:pPr>
      <w:r>
        <w:rPr>
          <w:rFonts w:eastAsia="Arial" w:cs="Arial"/>
          <w:color w:val="000000"/>
        </w:rPr>
        <w:lastRenderedPageBreak/>
        <w:t xml:space="preserve">Složitější datové struktury jako například </w:t>
      </w:r>
      <w:proofErr w:type="spellStart"/>
      <w:r>
        <w:rPr>
          <w:rFonts w:eastAsia="Arial" w:cs="Arial"/>
          <w:color w:val="000000"/>
        </w:rPr>
        <w:t>Autoreference</w:t>
      </w:r>
      <w:proofErr w:type="spellEnd"/>
      <w:r>
        <w:rPr>
          <w:rFonts w:eastAsia="Arial" w:cs="Arial"/>
          <w:color w:val="000000"/>
        </w:rPr>
        <w:t xml:space="preserve">, </w:t>
      </w:r>
      <w:proofErr w:type="spellStart"/>
      <w:r>
        <w:rPr>
          <w:rFonts w:eastAsia="Arial" w:cs="Arial"/>
          <w:color w:val="000000"/>
        </w:rPr>
        <w:t>GeoCoordinateLocationReference</w:t>
      </w:r>
      <w:proofErr w:type="spellEnd"/>
      <w:r>
        <w:rPr>
          <w:rFonts w:eastAsia="Arial" w:cs="Arial"/>
          <w:color w:val="000000"/>
        </w:rPr>
        <w:t xml:space="preserve">,  </w:t>
      </w:r>
      <w:proofErr w:type="spellStart"/>
      <w:r>
        <w:rPr>
          <w:rFonts w:eastAsia="Arial" w:cs="Arial"/>
          <w:color w:val="000000"/>
        </w:rPr>
        <w:t>PointAlongLineL</w:t>
      </w:r>
      <w:r>
        <w:rPr>
          <w:rFonts w:eastAsia="Arial" w:cs="Arial"/>
          <w:color w:val="000000"/>
        </w:rPr>
        <w:t>o</w:t>
      </w:r>
      <w:r>
        <w:rPr>
          <w:rFonts w:eastAsia="Arial" w:cs="Arial"/>
          <w:color w:val="000000"/>
        </w:rPr>
        <w:t>cationReference</w:t>
      </w:r>
      <w:proofErr w:type="spellEnd"/>
      <w:r>
        <w:rPr>
          <w:rFonts w:eastAsia="Arial" w:cs="Arial"/>
          <w:color w:val="000000"/>
        </w:rPr>
        <w:t xml:space="preserve">, </w:t>
      </w:r>
      <w:proofErr w:type="spellStart"/>
      <w:r>
        <w:rPr>
          <w:rFonts w:eastAsia="Arial" w:cs="Arial"/>
          <w:color w:val="000000"/>
        </w:rPr>
        <w:t>POIWithAccessPointLocationReference</w:t>
      </w:r>
      <w:proofErr w:type="spellEnd"/>
      <w:r>
        <w:rPr>
          <w:rFonts w:eastAsia="Arial" w:cs="Arial"/>
          <w:color w:val="000000"/>
        </w:rPr>
        <w:t xml:space="preserve">, </w:t>
      </w:r>
      <w:proofErr w:type="spellStart"/>
      <w:r>
        <w:rPr>
          <w:rFonts w:eastAsia="Arial" w:cs="Arial"/>
          <w:color w:val="000000"/>
        </w:rPr>
        <w:t>CircleLocationReference</w:t>
      </w:r>
      <w:proofErr w:type="spellEnd"/>
      <w:r>
        <w:rPr>
          <w:rFonts w:eastAsia="Arial" w:cs="Arial"/>
          <w:color w:val="000000"/>
        </w:rPr>
        <w:t xml:space="preserve">,  </w:t>
      </w:r>
      <w:proofErr w:type="spellStart"/>
      <w:r>
        <w:rPr>
          <w:rFonts w:eastAsia="Arial" w:cs="Arial"/>
          <w:color w:val="000000"/>
        </w:rPr>
        <w:t>PolygonLocationRefere</w:t>
      </w:r>
      <w:r>
        <w:rPr>
          <w:rFonts w:eastAsia="Arial" w:cs="Arial"/>
          <w:color w:val="000000"/>
        </w:rPr>
        <w:t>n</w:t>
      </w:r>
      <w:r>
        <w:rPr>
          <w:rFonts w:eastAsia="Arial" w:cs="Arial"/>
          <w:color w:val="000000"/>
        </w:rPr>
        <w:t>ce</w:t>
      </w:r>
      <w:proofErr w:type="spellEnd"/>
      <w:r>
        <w:rPr>
          <w:rFonts w:eastAsia="Arial" w:cs="Arial"/>
          <w:color w:val="000000"/>
        </w:rPr>
        <w:t xml:space="preserve"> a další jsou navíc kromě popisu a tabulky reprezentovány i UML schématem.</w:t>
      </w:r>
    </w:p>
    <w:p w:rsidR="00587AEF" w:rsidRDefault="00587AEF" w:rsidP="00587AEF">
      <w:pPr>
        <w:pBdr>
          <w:top w:val="nil"/>
          <w:left w:val="nil"/>
          <w:bottom w:val="nil"/>
          <w:right w:val="nil"/>
          <w:between w:val="nil"/>
        </w:pBdr>
        <w:spacing w:after="120" w:line="276" w:lineRule="auto"/>
        <w:jc w:val="both"/>
        <w:rPr>
          <w:rFonts w:eastAsia="Arial" w:cs="Arial"/>
          <w:color w:val="000000"/>
        </w:rPr>
      </w:pPr>
      <w:r>
        <w:rPr>
          <w:rFonts w:eastAsia="Arial" w:cs="Arial"/>
          <w:color w:val="000000"/>
        </w:rPr>
        <w:t xml:space="preserve">Následuje ukázka </w:t>
      </w:r>
      <w:proofErr w:type="spellStart"/>
      <w:r>
        <w:rPr>
          <w:rFonts w:eastAsia="Arial" w:cs="Arial"/>
          <w:color w:val="000000"/>
        </w:rPr>
        <w:t>PolygonLocationReference</w:t>
      </w:r>
      <w:proofErr w:type="spellEnd"/>
      <w:r>
        <w:rPr>
          <w:rFonts w:eastAsia="Arial" w:cs="Arial"/>
          <w:color w:val="000000"/>
        </w:rPr>
        <w:t>, tedy odkazu na polohu ohraničenou mnohoúhelníkem.</w:t>
      </w:r>
    </w:p>
    <w:p w:rsidR="00587AEF" w:rsidRDefault="00587AEF" w:rsidP="002948BD">
      <w:pPr>
        <w:pStyle w:val="Nadpiskapitoly"/>
        <w:rPr>
          <w:rFonts w:eastAsia="Arial"/>
        </w:rPr>
      </w:pPr>
      <w:r>
        <w:rPr>
          <w:rFonts w:eastAsia="Arial"/>
        </w:rPr>
        <w:t>8 Datové typy OLR</w:t>
      </w:r>
    </w:p>
    <w:p w:rsidR="00587AEF" w:rsidRDefault="00587AEF" w:rsidP="00587AEF">
      <w:pPr>
        <w:pBdr>
          <w:top w:val="nil"/>
          <w:left w:val="nil"/>
          <w:bottom w:val="nil"/>
          <w:right w:val="nil"/>
          <w:between w:val="nil"/>
        </w:pBdr>
        <w:spacing w:after="120" w:line="276" w:lineRule="auto"/>
        <w:jc w:val="both"/>
        <w:rPr>
          <w:rFonts w:eastAsia="Arial" w:cs="Arial"/>
          <w:color w:val="000000"/>
        </w:rPr>
      </w:pPr>
      <w:r>
        <w:rPr>
          <w:rFonts w:eastAsia="Arial" w:cs="Arial"/>
          <w:color w:val="000000"/>
        </w:rPr>
        <w:t xml:space="preserve">Tato kapitola (rozsah 2,5 strany) obsahuje </w:t>
      </w:r>
      <w:r>
        <w:rPr>
          <w:rFonts w:eastAsia="Arial" w:cs="Arial"/>
          <w:b/>
          <w:color w:val="000000"/>
        </w:rPr>
        <w:t>definice</w:t>
      </w:r>
      <w:r>
        <w:rPr>
          <w:rFonts w:eastAsia="Arial" w:cs="Arial"/>
          <w:color w:val="000000"/>
        </w:rPr>
        <w:t xml:space="preserve"> 9 datových struktur (typů). </w:t>
      </w:r>
      <w:proofErr w:type="gramStart"/>
      <w:r>
        <w:rPr>
          <w:rFonts w:eastAsia="Arial" w:cs="Arial"/>
          <w:color w:val="000000"/>
        </w:rPr>
        <w:t>Například  Struktury</w:t>
      </w:r>
      <w:proofErr w:type="gramEnd"/>
      <w:r>
        <w:rPr>
          <w:rFonts w:eastAsia="Arial" w:cs="Arial"/>
          <w:color w:val="000000"/>
        </w:rPr>
        <w:t xml:space="preserve"> </w:t>
      </w:r>
      <w:proofErr w:type="spellStart"/>
      <w:r>
        <w:rPr>
          <w:rFonts w:eastAsia="Arial" w:cs="Arial"/>
          <w:color w:val="000000"/>
        </w:rPr>
        <w:t>Absolut</w:t>
      </w:r>
      <w:r>
        <w:rPr>
          <w:rFonts w:eastAsia="Arial" w:cs="Arial"/>
          <w:color w:val="000000"/>
        </w:rPr>
        <w:t>e</w:t>
      </w:r>
      <w:r>
        <w:rPr>
          <w:rFonts w:eastAsia="Arial" w:cs="Arial"/>
          <w:color w:val="000000"/>
        </w:rPr>
        <w:t>GeoCoordinate</w:t>
      </w:r>
      <w:proofErr w:type="spellEnd"/>
      <w:r>
        <w:rPr>
          <w:rFonts w:eastAsia="Arial" w:cs="Arial"/>
          <w:color w:val="000000"/>
        </w:rPr>
        <w:t xml:space="preserve">, </w:t>
      </w:r>
      <w:proofErr w:type="spellStart"/>
      <w:r>
        <w:rPr>
          <w:rFonts w:eastAsia="Arial" w:cs="Arial"/>
          <w:color w:val="000000"/>
        </w:rPr>
        <w:t>RelativeGeoCoordinate</w:t>
      </w:r>
      <w:proofErr w:type="spellEnd"/>
      <w:r>
        <w:rPr>
          <w:rFonts w:eastAsia="Arial" w:cs="Arial"/>
          <w:color w:val="000000"/>
        </w:rPr>
        <w:t>, {</w:t>
      </w:r>
      <w:proofErr w:type="spellStart"/>
      <w:r>
        <w:rPr>
          <w:rFonts w:eastAsia="Arial" w:cs="Arial"/>
          <w:color w:val="000000"/>
        </w:rPr>
        <w:t>First,Intermediate,Last</w:t>
      </w:r>
      <w:proofErr w:type="spellEnd"/>
      <w:r>
        <w:rPr>
          <w:rFonts w:eastAsia="Arial" w:cs="Arial"/>
          <w:color w:val="000000"/>
        </w:rPr>
        <w:t>}</w:t>
      </w:r>
      <w:proofErr w:type="spellStart"/>
      <w:r>
        <w:rPr>
          <w:rFonts w:eastAsia="Arial" w:cs="Arial"/>
          <w:color w:val="000000"/>
        </w:rPr>
        <w:t>LocationReferencePoint</w:t>
      </w:r>
      <w:proofErr w:type="spellEnd"/>
      <w:r>
        <w:rPr>
          <w:rFonts w:eastAsia="Arial" w:cs="Arial"/>
          <w:color w:val="000000"/>
        </w:rPr>
        <w:t xml:space="preserve">, </w:t>
      </w:r>
      <w:proofErr w:type="spellStart"/>
      <w:r>
        <w:rPr>
          <w:rFonts w:eastAsia="Arial" w:cs="Arial"/>
          <w:color w:val="000000"/>
        </w:rPr>
        <w:t>Bearing</w:t>
      </w:r>
      <w:proofErr w:type="spellEnd"/>
      <w:r>
        <w:rPr>
          <w:rFonts w:eastAsia="Arial" w:cs="Arial"/>
          <w:color w:val="000000"/>
        </w:rPr>
        <w:t xml:space="preserve"> a další. </w:t>
      </w:r>
    </w:p>
    <w:p w:rsidR="00587AEF" w:rsidRDefault="00587AEF" w:rsidP="00FC1138">
      <w:pPr>
        <w:pStyle w:val="NadpisTabObr"/>
        <w:rPr>
          <w:rFonts w:eastAsia="Arial"/>
        </w:rPr>
      </w:pPr>
      <w:r>
        <w:rPr>
          <w:rFonts w:eastAsia="Arial"/>
        </w:rPr>
        <w:t>Tabulka 4: Seznam použitých tabulek OLR</w:t>
      </w:r>
    </w:p>
    <w:bookmarkStart w:id="7" w:name="_GoBack"/>
    <w:p w:rsidR="00FC1138" w:rsidRDefault="00FC1138" w:rsidP="00842174">
      <w:pPr>
        <w:pStyle w:val="Obrzek"/>
        <w:rPr>
          <w:rFonts w:eastAsia="Arial"/>
        </w:rPr>
      </w:pPr>
      <w:r w:rsidRPr="00842174">
        <w:rPr>
          <w:rFonts w:eastAsia="Arial"/>
        </w:rPr>
        <w:object w:dxaOrig="9196" w:dyaOrig="1971">
          <v:shape id="_x0000_i1098" type="#_x0000_t75" style="width:459.65pt;height:98.8pt" o:ole="">
            <v:imagedata r:id="rId17" o:title=""/>
          </v:shape>
          <o:OLEObject Type="Embed" ProgID="Word.Document.12" ShapeID="_x0000_i1098" DrawAspect="Content" ObjectID="_1618062219" r:id="rId18">
            <o:FieldCodes>\s</o:FieldCodes>
          </o:OLEObject>
        </w:object>
      </w:r>
      <w:bookmarkEnd w:id="7"/>
    </w:p>
    <w:p w:rsidR="00587AEF" w:rsidRDefault="00587AEF" w:rsidP="002948BD">
      <w:pPr>
        <w:pStyle w:val="Nadpiskapitoly"/>
        <w:rPr>
          <w:rFonts w:eastAsia="Arial"/>
        </w:rPr>
      </w:pPr>
      <w:r>
        <w:rPr>
          <w:rFonts w:eastAsia="Arial"/>
        </w:rPr>
        <w:t>9 Tabulky OLR</w:t>
      </w:r>
    </w:p>
    <w:p w:rsidR="00587AEF" w:rsidRDefault="00587AEF" w:rsidP="00587AEF">
      <w:pPr>
        <w:pBdr>
          <w:top w:val="nil"/>
          <w:left w:val="nil"/>
          <w:bottom w:val="nil"/>
          <w:right w:val="nil"/>
          <w:between w:val="nil"/>
        </w:pBdr>
        <w:spacing w:after="120" w:line="276" w:lineRule="auto"/>
        <w:jc w:val="both"/>
        <w:rPr>
          <w:rFonts w:eastAsia="Arial" w:cs="Arial"/>
          <w:color w:val="000000"/>
        </w:rPr>
      </w:pPr>
      <w:r>
        <w:rPr>
          <w:rFonts w:eastAsia="Arial" w:cs="Arial"/>
          <w:color w:val="000000"/>
        </w:rPr>
        <w:t xml:space="preserve">Tato kapitola (rozsah 1,5 strany) obsahuje </w:t>
      </w:r>
      <w:r>
        <w:rPr>
          <w:rFonts w:eastAsia="Arial" w:cs="Arial"/>
        </w:rPr>
        <w:t>tabulky s definicemi</w:t>
      </w:r>
      <w:r>
        <w:rPr>
          <w:rFonts w:eastAsia="Arial" w:cs="Arial"/>
          <w:color w:val="000000"/>
        </w:rPr>
        <w:t xml:space="preserve"> 4 výčtových typů aplikace OLR. </w:t>
      </w:r>
    </w:p>
    <w:p w:rsidR="00FC1138" w:rsidRDefault="00FC1138" w:rsidP="00FC1138">
      <w:pPr>
        <w:pStyle w:val="NadpisTabObr"/>
        <w:rPr>
          <w:rFonts w:eastAsia="Arial"/>
        </w:rPr>
      </w:pPr>
      <w:r w:rsidRPr="00FC1138">
        <w:rPr>
          <w:rFonts w:eastAsia="Arial"/>
        </w:rPr>
        <w:t xml:space="preserve">Tabulka 5 </w:t>
      </w:r>
      <w:r>
        <w:rPr>
          <w:rFonts w:eastAsia="Arial"/>
        </w:rPr>
        <w:t xml:space="preserve">– </w:t>
      </w:r>
      <w:r w:rsidRPr="00FC1138">
        <w:rPr>
          <w:rFonts w:eastAsia="Arial"/>
        </w:rPr>
        <w:t>Seznam použitých tabulek OLR</w:t>
      </w:r>
    </w:p>
    <w:p w:rsidR="00842174" w:rsidRDefault="00842174" w:rsidP="00842174">
      <w:pPr>
        <w:pStyle w:val="Obrzek"/>
        <w:rPr>
          <w:rFonts w:eastAsia="Arial"/>
        </w:rPr>
      </w:pPr>
      <w:r>
        <w:rPr>
          <w:rFonts w:eastAsia="Arial"/>
        </w:rPr>
        <w:object w:dxaOrig="9298" w:dyaOrig="1440">
          <v:shape id="_x0000_i1102" type="#_x0000_t75" style="width:464.65pt;height:1in" o:ole="">
            <v:imagedata r:id="rId19" o:title=""/>
          </v:shape>
          <o:OLEObject Type="Embed" ProgID="Word.Document.12" ShapeID="_x0000_i1102" DrawAspect="Content" ObjectID="_1618062220" r:id="rId20">
            <o:FieldCodes>\s</o:FieldCodes>
          </o:OLEObject>
        </w:object>
      </w:r>
    </w:p>
    <w:p w:rsidR="00842174" w:rsidRDefault="00FC1138" w:rsidP="00842174">
      <w:pPr>
        <w:pStyle w:val="NadpisTabObr"/>
        <w:rPr>
          <w:rFonts w:eastAsia="Arial"/>
        </w:rPr>
      </w:pPr>
      <w:r w:rsidRPr="00842174">
        <w:rPr>
          <w:rFonts w:eastAsia="Arial"/>
        </w:rPr>
        <w:t>Tabulka 6 – Příklad části definice výčtového typu olr002:FormOfWay (část tabulky 31 normy)</w:t>
      </w:r>
    </w:p>
    <w:p w:rsidR="00842174" w:rsidRPr="00842174" w:rsidRDefault="00842174" w:rsidP="00842174">
      <w:pPr>
        <w:pStyle w:val="Textnormy"/>
        <w:rPr>
          <w:rFonts w:eastAsia="Arial"/>
        </w:rPr>
      </w:pPr>
    </w:p>
    <w:p w:rsidR="00842174" w:rsidRPr="00842174" w:rsidRDefault="00842174" w:rsidP="00842174">
      <w:pPr>
        <w:pStyle w:val="Obrzek"/>
        <w:rPr>
          <w:rFonts w:eastAsia="Arial"/>
        </w:rPr>
      </w:pPr>
      <w:r w:rsidRPr="00842174">
        <w:rPr>
          <w:rFonts w:eastAsia="Arial"/>
        </w:rPr>
        <w:object w:dxaOrig="9092" w:dyaOrig="3170">
          <v:shape id="_x0000_i1104" type="#_x0000_t75" style="width:454.6pt;height:158.25pt" o:ole="">
            <v:imagedata r:id="rId21" o:title=""/>
          </v:shape>
          <o:OLEObject Type="Embed" ProgID="Word.Document.12" ShapeID="_x0000_i1104" DrawAspect="Content" ObjectID="_1618062221" r:id="rId22">
            <o:FieldCodes>\s</o:FieldCodes>
          </o:OLEObject>
        </w:object>
      </w:r>
    </w:p>
    <w:p w:rsidR="00587AEF" w:rsidRDefault="00587AEF" w:rsidP="002948BD">
      <w:pPr>
        <w:pStyle w:val="Nadpiskapitoly"/>
        <w:rPr>
          <w:rFonts w:eastAsia="Arial"/>
        </w:rPr>
      </w:pPr>
      <w:r>
        <w:rPr>
          <w:rFonts w:eastAsia="Arial"/>
        </w:rPr>
        <w:t>Příloha A (normativní) –</w:t>
      </w:r>
      <w:r>
        <w:rPr>
          <w:rFonts w:eastAsia="Arial"/>
          <w:sz w:val="32"/>
          <w:szCs w:val="32"/>
        </w:rPr>
        <w:t xml:space="preserve"> </w:t>
      </w:r>
      <w:r>
        <w:rPr>
          <w:rFonts w:eastAsia="Arial"/>
        </w:rPr>
        <w:t>TPEG-bin reprezentace OLR</w:t>
      </w:r>
    </w:p>
    <w:p w:rsidR="00587AEF" w:rsidRDefault="00587AEF" w:rsidP="00587AEF">
      <w:pPr>
        <w:pBdr>
          <w:top w:val="nil"/>
          <w:left w:val="nil"/>
          <w:bottom w:val="nil"/>
          <w:right w:val="nil"/>
          <w:between w:val="nil"/>
        </w:pBdr>
        <w:spacing w:after="120" w:line="276" w:lineRule="auto"/>
        <w:jc w:val="both"/>
        <w:rPr>
          <w:rFonts w:eastAsia="Arial" w:cs="Arial"/>
          <w:color w:val="000000"/>
        </w:rPr>
      </w:pPr>
      <w:r>
        <w:rPr>
          <w:rFonts w:eastAsia="Arial" w:cs="Arial"/>
          <w:color w:val="000000"/>
        </w:rPr>
        <w:t xml:space="preserve">Tato příloha (rozsah 10 stran) stanovuje binární reprezentaci aplikace </w:t>
      </w:r>
      <w:proofErr w:type="spellStart"/>
      <w:r>
        <w:rPr>
          <w:rFonts w:eastAsia="Arial" w:cs="Arial"/>
        </w:rPr>
        <w:t>OpenLR</w:t>
      </w:r>
      <w:proofErr w:type="spellEnd"/>
      <w:r>
        <w:rPr>
          <w:rFonts w:eastAsia="Arial" w:cs="Arial"/>
          <w:color w:val="000000"/>
        </w:rPr>
        <w:t xml:space="preserve"> (OLR) TPEG pro použití v DAB. Pro popis </w:t>
      </w:r>
      <w:proofErr w:type="spellStart"/>
      <w:r>
        <w:rPr>
          <w:rFonts w:eastAsia="Arial" w:cs="Arial"/>
          <w:color w:val="000000"/>
        </w:rPr>
        <w:t>biahuje</w:t>
      </w:r>
      <w:proofErr w:type="spellEnd"/>
      <w:r>
        <w:rPr>
          <w:rFonts w:eastAsia="Arial" w:cs="Arial"/>
          <w:color w:val="000000"/>
        </w:rPr>
        <w:t xml:space="preserve"> samostatně uvedené binární reprezentace rámce TPEG, zprávy OLR a jejích součástí, </w:t>
      </w:r>
      <w:r>
        <w:rPr>
          <w:rFonts w:eastAsia="Arial" w:cs="Arial"/>
        </w:rPr>
        <w:t>prvk</w:t>
      </w:r>
      <w:r>
        <w:rPr>
          <w:rFonts w:eastAsia="Arial" w:cs="Arial"/>
          <w:color w:val="000000"/>
        </w:rPr>
        <w:t>ů určených pro budoucí rozšíření a datových typů. Dále obsahuje identifikátory komponent zprávy a vysvětlení použití obecných atributů TPEG.</w:t>
      </w:r>
    </w:p>
    <w:p w:rsidR="00842174" w:rsidRDefault="00842174" w:rsidP="00842174">
      <w:pPr>
        <w:pStyle w:val="NadpisTabObr"/>
        <w:rPr>
          <w:rFonts w:eastAsia="Arial"/>
        </w:rPr>
      </w:pPr>
    </w:p>
    <w:p w:rsidR="00842174" w:rsidRDefault="00842174" w:rsidP="00842174">
      <w:pPr>
        <w:pStyle w:val="NadpisTabObr"/>
        <w:rPr>
          <w:rFonts w:eastAsia="Arial"/>
        </w:rPr>
      </w:pPr>
    </w:p>
    <w:p w:rsidR="00842174" w:rsidRDefault="00842174" w:rsidP="00842174">
      <w:pPr>
        <w:pStyle w:val="NadpisTabObr"/>
        <w:rPr>
          <w:rFonts w:eastAsia="Arial"/>
        </w:rPr>
      </w:pPr>
    </w:p>
    <w:p w:rsidR="00587AEF" w:rsidRDefault="00587AEF" w:rsidP="00842174">
      <w:pPr>
        <w:pStyle w:val="NadpisTabObr"/>
        <w:rPr>
          <w:rFonts w:eastAsia="Arial"/>
        </w:rPr>
      </w:pPr>
      <w:r w:rsidRPr="00842174">
        <w:rPr>
          <w:rFonts w:eastAsia="Arial"/>
        </w:rPr>
        <w:lastRenderedPageBreak/>
        <w:t xml:space="preserve">Tabulka 7 </w:t>
      </w:r>
      <w:r w:rsidR="00842174">
        <w:rPr>
          <w:rFonts w:eastAsia="Arial"/>
        </w:rPr>
        <w:t xml:space="preserve">– </w:t>
      </w:r>
      <w:r w:rsidRPr="00842174">
        <w:rPr>
          <w:rFonts w:eastAsia="Arial"/>
        </w:rPr>
        <w:t xml:space="preserve">Ukázka pseudokódu binární specifikace prvku </w:t>
      </w:r>
      <w:proofErr w:type="spellStart"/>
      <w:r w:rsidRPr="00842174">
        <w:rPr>
          <w:rFonts w:eastAsia="Arial"/>
        </w:rPr>
        <w:t>GeoCoordinateLocationReference</w:t>
      </w:r>
      <w:proofErr w:type="spellEnd"/>
    </w:p>
    <w:p w:rsidR="00842174" w:rsidRDefault="00842174" w:rsidP="00842174">
      <w:pPr>
        <w:pStyle w:val="Obrzek"/>
        <w:rPr>
          <w:rFonts w:eastAsia="Arial"/>
        </w:rPr>
      </w:pPr>
      <w:r>
        <w:rPr>
          <w:rFonts w:eastAsia="Arial"/>
        </w:rPr>
        <w:object w:dxaOrig="9298" w:dyaOrig="1480">
          <v:shape id="_x0000_i1110" type="#_x0000_t75" style="width:464.65pt;height:73.65pt" o:ole="">
            <v:imagedata r:id="rId23" o:title=""/>
          </v:shape>
          <o:OLEObject Type="Embed" ProgID="Word.Document.12" ShapeID="_x0000_i1110" DrawAspect="Content" ObjectID="_1618062222" r:id="rId24">
            <o:FieldCodes>\s</o:FieldCodes>
          </o:OLEObject>
        </w:object>
      </w:r>
    </w:p>
    <w:p w:rsidR="00587AEF" w:rsidRDefault="00587AEF" w:rsidP="00842174">
      <w:pPr>
        <w:pStyle w:val="Nadpiskapitoly"/>
        <w:rPr>
          <w:rFonts w:eastAsia="Arial"/>
        </w:rPr>
      </w:pPr>
      <w:r>
        <w:rPr>
          <w:rFonts w:eastAsia="Arial"/>
        </w:rPr>
        <w:t>Příloha B (normativní) –</w:t>
      </w:r>
      <w:r>
        <w:rPr>
          <w:rFonts w:eastAsia="Arial"/>
          <w:sz w:val="32"/>
          <w:szCs w:val="32"/>
        </w:rPr>
        <w:t xml:space="preserve"> </w:t>
      </w:r>
      <w:r>
        <w:rPr>
          <w:rFonts w:eastAsia="Arial"/>
        </w:rPr>
        <w:t>TPEG-ML reprezentace OLR</w:t>
      </w:r>
    </w:p>
    <w:p w:rsidR="00587AEF" w:rsidRDefault="00587AEF" w:rsidP="00587AEF">
      <w:pPr>
        <w:pBdr>
          <w:top w:val="nil"/>
          <w:left w:val="nil"/>
          <w:bottom w:val="nil"/>
          <w:right w:val="nil"/>
          <w:between w:val="nil"/>
        </w:pBdr>
        <w:spacing w:after="120" w:line="276" w:lineRule="auto"/>
        <w:jc w:val="both"/>
        <w:rPr>
          <w:rFonts w:eastAsia="Arial" w:cs="Arial"/>
          <w:color w:val="000000"/>
        </w:rPr>
      </w:pPr>
      <w:r>
        <w:rPr>
          <w:rFonts w:eastAsia="Arial" w:cs="Arial"/>
          <w:color w:val="000000"/>
        </w:rPr>
        <w:t xml:space="preserve">Tato příloha (rozsah 11 stran) obsahuje nejprve samostatně uvedené XML schéma rámce TPEG, zprávy OLR a jejích součástí, </w:t>
      </w:r>
      <w:r>
        <w:rPr>
          <w:rFonts w:eastAsia="Arial" w:cs="Arial"/>
        </w:rPr>
        <w:t>prvk</w:t>
      </w:r>
      <w:r>
        <w:rPr>
          <w:rFonts w:eastAsia="Arial" w:cs="Arial"/>
          <w:color w:val="000000"/>
        </w:rPr>
        <w:t xml:space="preserve">ů určených pro budoucí rozšíření a datových typů a tabulek OLR (definovaných jako </w:t>
      </w:r>
      <w:proofErr w:type="spellStart"/>
      <w:r>
        <w:rPr>
          <w:rFonts w:eastAsia="Arial" w:cs="Arial"/>
          <w:color w:val="000000"/>
        </w:rPr>
        <w:t>xs:complexType</w:t>
      </w:r>
      <w:proofErr w:type="spellEnd"/>
      <w:r>
        <w:rPr>
          <w:rFonts w:eastAsia="Arial" w:cs="Arial"/>
          <w:color w:val="000000"/>
        </w:rPr>
        <w:t xml:space="preserve">). Následně uvádí výše zmíněné </w:t>
      </w:r>
      <w:r>
        <w:rPr>
          <w:rFonts w:eastAsia="Arial" w:cs="Arial"/>
        </w:rPr>
        <w:t xml:space="preserve">samostatně uvedené XML schémata </w:t>
      </w:r>
      <w:r>
        <w:rPr>
          <w:rFonts w:eastAsia="Arial" w:cs="Arial"/>
          <w:color w:val="000000"/>
        </w:rPr>
        <w:t xml:space="preserve">v jednom funkčním XML schématu. </w:t>
      </w:r>
    </w:p>
    <w:p w:rsidR="00587AEF" w:rsidRDefault="00FC1138" w:rsidP="00FC1138">
      <w:pPr>
        <w:pStyle w:val="NadpisTabObr"/>
        <w:rPr>
          <w:rFonts w:eastAsia="Arial"/>
        </w:rPr>
      </w:pPr>
      <w:r>
        <w:rPr>
          <w:rFonts w:eastAsia="Arial" w:cs="Arial"/>
          <w:color w:val="000000"/>
        </w:rPr>
        <w:object w:dxaOrig="10162" w:dyaOrig="3039">
          <v:shape id="_x0000_i1075" type="#_x0000_t75" style="width:508.2pt;height:151.55pt" o:ole="">
            <v:imagedata r:id="rId25" o:title=""/>
          </v:shape>
          <o:OLEObject Type="Embed" ProgID="Word.Document.12" ShapeID="_x0000_i1075" DrawAspect="Content" ObjectID="_1618062223" r:id="rId26">
            <o:FieldCodes>\s</o:FieldCodes>
          </o:OLEObject>
        </w:object>
      </w:r>
      <w:r w:rsidR="00587AEF">
        <w:rPr>
          <w:rFonts w:eastAsia="Arial"/>
        </w:rPr>
        <w:t>Obrázek 4 –</w:t>
      </w:r>
      <w:r w:rsidR="00587AEF">
        <w:rPr>
          <w:rFonts w:eastAsia="Arial"/>
          <w:sz w:val="22"/>
          <w:szCs w:val="22"/>
        </w:rPr>
        <w:t xml:space="preserve"> </w:t>
      </w:r>
      <w:r w:rsidR="00587AEF">
        <w:rPr>
          <w:rFonts w:eastAsia="Arial"/>
        </w:rPr>
        <w:t xml:space="preserve">Výstřižek schématu XSD stanovujícího strukturu prvku  </w:t>
      </w:r>
      <w:proofErr w:type="spellStart"/>
      <w:r w:rsidR="00587AEF">
        <w:rPr>
          <w:rFonts w:ascii="Courier New" w:eastAsia="Courier New" w:hAnsi="Courier New" w:cs="Courier New"/>
        </w:rPr>
        <w:t>LinearLocationReference</w:t>
      </w:r>
      <w:proofErr w:type="spellEnd"/>
    </w:p>
    <w:p w:rsidR="00587AEF" w:rsidRDefault="00587AEF" w:rsidP="002948BD">
      <w:pPr>
        <w:pStyle w:val="Nadpiskapitoly"/>
        <w:rPr>
          <w:rFonts w:eastAsia="Arial"/>
        </w:rPr>
      </w:pPr>
      <w:r>
        <w:rPr>
          <w:rFonts w:eastAsia="Arial"/>
        </w:rPr>
        <w:t>Literatura</w:t>
      </w:r>
    </w:p>
    <w:p w:rsidR="00587AEF" w:rsidRDefault="00587AEF" w:rsidP="00587AEF">
      <w:pPr>
        <w:pBdr>
          <w:top w:val="nil"/>
          <w:left w:val="nil"/>
          <w:bottom w:val="nil"/>
          <w:right w:val="nil"/>
          <w:between w:val="nil"/>
        </w:pBdr>
        <w:spacing w:after="120" w:line="276" w:lineRule="auto"/>
        <w:jc w:val="both"/>
        <w:rPr>
          <w:rFonts w:eastAsia="Arial" w:cs="Arial"/>
          <w:color w:val="000000"/>
        </w:rPr>
      </w:pPr>
      <w:r>
        <w:rPr>
          <w:rFonts w:eastAsia="Arial" w:cs="Arial"/>
          <w:color w:val="000000"/>
        </w:rPr>
        <w:t xml:space="preserve">Tato kapitola uvádí dva (nečíslované) odkazy na v textu použité koncepty, odkaz na XML schéma a </w:t>
      </w:r>
      <w:proofErr w:type="spellStart"/>
      <w:r>
        <w:rPr>
          <w:rFonts w:eastAsia="Arial" w:cs="Arial"/>
          <w:color w:val="000000"/>
        </w:rPr>
        <w:t>OpenLR</w:t>
      </w:r>
      <w:proofErr w:type="spellEnd"/>
      <w:r>
        <w:rPr>
          <w:rFonts w:eastAsia="Arial" w:cs="Arial"/>
          <w:color w:val="000000"/>
        </w:rPr>
        <w:t>.</w:t>
      </w:r>
    </w:p>
    <w:p w:rsidR="006D4C50" w:rsidRPr="00587AEF" w:rsidRDefault="006D4C50" w:rsidP="00587AEF"/>
    <w:sectPr w:rsidR="006D4C50" w:rsidRPr="00587AEF" w:rsidSect="00BB78B4">
      <w:footerReference w:type="even" r:id="rId27"/>
      <w:footerReference w:type="default" r:id="rId28"/>
      <w:footerReference w:type="first" r:id="rId29"/>
      <w:pgSz w:w="11907" w:h="16840" w:code="9"/>
      <w:pgMar w:top="1134" w:right="964" w:bottom="1134" w:left="1021" w:header="567" w:footer="340" w:gutter="0"/>
      <w:cols w:space="708"/>
      <w:docGrid w:linePitch="272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B86ABD" w:rsidRDefault="00B86ABD">
      <w:r>
        <w:separator/>
      </w:r>
    </w:p>
  </w:endnote>
  <w:endnote w:type="continuationSeparator" w:id="0">
    <w:p w:rsidR="00B86ABD" w:rsidRDefault="00B86AB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AFF" w:usb1="C0007841" w:usb2="00000009" w:usb3="00000000" w:csb0="000001FF" w:csb1="00000000"/>
  </w:font>
  <w:font w:name="Noto Sans Symbols">
    <w:altName w:val="Times New Roman"/>
    <w:charset w:val="00"/>
    <w:family w:val="auto"/>
    <w:pitch w:val="default"/>
  </w:font>
  <w:font w:name="Arial">
    <w:panose1 w:val="020B0604020202020204"/>
    <w:charset w:val="EE"/>
    <w:family w:val="swiss"/>
    <w:pitch w:val="variable"/>
    <w:sig w:usb0="E0002AFF" w:usb1="C0007843" w:usb2="00000009" w:usb3="00000000" w:csb0="000001FF" w:csb1="00000000"/>
  </w:font>
  <w:font w:name="Courier New">
    <w:panose1 w:val="02070309020205020404"/>
    <w:charset w:val="EE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0000012" w:usb3="00000000" w:csb0="0002009F" w:csb1="00000000"/>
  </w:font>
  <w:font w:name="Calibri">
    <w:panose1 w:val="020F0502020204030204"/>
    <w:charset w:val="EE"/>
    <w:family w:val="swiss"/>
    <w:pitch w:val="variable"/>
    <w:sig w:usb0="E00002FF" w:usb1="4000ACFF" w:usb2="00000001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font293">
    <w:altName w:val="Times New Roman"/>
    <w:charset w:val="EE"/>
    <w:family w:val="auto"/>
    <w:pitch w:val="variable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ambria">
    <w:panose1 w:val="02040503050406030204"/>
    <w:charset w:val="EE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C648E3" w:rsidRDefault="00C648E3">
    <w:pPr>
      <w:pStyle w:val="Zpat"/>
      <w:ind w:right="360" w:firstLine="360"/>
    </w:pPr>
    <w:r>
      <w:rPr>
        <w:rStyle w:val="slostrnky"/>
      </w:rPr>
      <w:fldChar w:fldCharType="begin"/>
    </w:r>
    <w:r>
      <w:rPr>
        <w:rStyle w:val="slostrnky"/>
      </w:rPr>
      <w:instrText xml:space="preserve"> PAGE </w:instrText>
    </w:r>
    <w:r>
      <w:rPr>
        <w:rStyle w:val="slostrnky"/>
      </w:rPr>
      <w:fldChar w:fldCharType="separate"/>
    </w:r>
    <w:r w:rsidR="00842174">
      <w:rPr>
        <w:rStyle w:val="slostrnky"/>
        <w:noProof/>
      </w:rPr>
      <w:t>2</w:t>
    </w:r>
    <w:r>
      <w:rPr>
        <w:rStyle w:val="slostrnky"/>
      </w:rPr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C648E3" w:rsidRDefault="00C648E3">
    <w:pPr>
      <w:pStyle w:val="Zpat"/>
      <w:ind w:right="360" w:firstLine="360"/>
    </w:pPr>
    <w:r>
      <w:rPr>
        <w:rStyle w:val="slostrnky"/>
      </w:rPr>
      <w:fldChar w:fldCharType="begin"/>
    </w:r>
    <w:r>
      <w:rPr>
        <w:rStyle w:val="slostrnky"/>
      </w:rPr>
      <w:instrText xml:space="preserve"> PAGE </w:instrText>
    </w:r>
    <w:r>
      <w:rPr>
        <w:rStyle w:val="slostrnky"/>
      </w:rPr>
      <w:fldChar w:fldCharType="separate"/>
    </w:r>
    <w:r w:rsidR="00842174">
      <w:rPr>
        <w:rStyle w:val="slostrnky"/>
        <w:noProof/>
      </w:rPr>
      <w:t>1</w:t>
    </w:r>
    <w:r>
      <w:rPr>
        <w:rStyle w:val="slostrnky"/>
      </w:rPr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C648E3" w:rsidRDefault="00C648E3">
    <w:pPr>
      <w:pStyle w:val="Zpat"/>
    </w:pPr>
    <w:r>
      <w:rPr>
        <w:rStyle w:val="slostrnky"/>
      </w:rPr>
      <w:fldChar w:fldCharType="begin"/>
    </w:r>
    <w:r>
      <w:rPr>
        <w:rStyle w:val="slostrnky"/>
      </w:rPr>
      <w:instrText xml:space="preserve"> PAGE </w:instrText>
    </w:r>
    <w:r>
      <w:rPr>
        <w:rStyle w:val="slostrnky"/>
      </w:rPr>
      <w:fldChar w:fldCharType="separate"/>
    </w:r>
    <w:r>
      <w:rPr>
        <w:rStyle w:val="slostrnky"/>
        <w:noProof/>
      </w:rPr>
      <w:t>52</w:t>
    </w:r>
    <w:r>
      <w:rPr>
        <w:rStyle w:val="slostrnky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B86ABD" w:rsidRDefault="00B86ABD">
      <w:r>
        <w:separator/>
      </w:r>
    </w:p>
  </w:footnote>
  <w:footnote w:type="continuationSeparator" w:id="0">
    <w:p w:rsidR="00B86ABD" w:rsidRDefault="00B86AB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E33624C2"/>
    <w:lvl w:ilvl="0">
      <w:start w:val="1"/>
      <w:numFmt w:val="decimal"/>
      <w:pStyle w:val="slovanseznam5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>
    <w:nsid w:val="FFFFFF7D"/>
    <w:multiLevelType w:val="singleLevel"/>
    <w:tmpl w:val="05B2F7FA"/>
    <w:lvl w:ilvl="0">
      <w:start w:val="1"/>
      <w:numFmt w:val="decimal"/>
      <w:pStyle w:val="slovanseznam4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>
    <w:nsid w:val="FFFFFF7E"/>
    <w:multiLevelType w:val="singleLevel"/>
    <w:tmpl w:val="5F8E4B62"/>
    <w:lvl w:ilvl="0">
      <w:start w:val="1"/>
      <w:numFmt w:val="decimal"/>
      <w:pStyle w:val="slovanseznam3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>
    <w:nsid w:val="FFFFFF7F"/>
    <w:multiLevelType w:val="singleLevel"/>
    <w:tmpl w:val="B0C2B30C"/>
    <w:lvl w:ilvl="0">
      <w:start w:val="1"/>
      <w:numFmt w:val="decimal"/>
      <w:pStyle w:val="slovanseznam2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>
    <w:nsid w:val="FFFFFF80"/>
    <w:multiLevelType w:val="singleLevel"/>
    <w:tmpl w:val="BD5629C2"/>
    <w:lvl w:ilvl="0">
      <w:start w:val="1"/>
      <w:numFmt w:val="bullet"/>
      <w:pStyle w:val="Seznamsodrkami5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>
    <w:nsid w:val="FFFFFF81"/>
    <w:multiLevelType w:val="singleLevel"/>
    <w:tmpl w:val="3B3A6940"/>
    <w:lvl w:ilvl="0">
      <w:start w:val="1"/>
      <w:numFmt w:val="bullet"/>
      <w:pStyle w:val="Seznamsodrkami4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>
    <w:nsid w:val="FFFFFF82"/>
    <w:multiLevelType w:val="singleLevel"/>
    <w:tmpl w:val="B030C100"/>
    <w:lvl w:ilvl="0">
      <w:start w:val="1"/>
      <w:numFmt w:val="bullet"/>
      <w:pStyle w:val="Seznamsodrkami3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>
    <w:nsid w:val="FFFFFF83"/>
    <w:multiLevelType w:val="singleLevel"/>
    <w:tmpl w:val="68FAD152"/>
    <w:lvl w:ilvl="0">
      <w:start w:val="1"/>
      <w:numFmt w:val="bullet"/>
      <w:pStyle w:val="Seznamsodrkami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>
    <w:nsid w:val="FFFFFF89"/>
    <w:multiLevelType w:val="singleLevel"/>
    <w:tmpl w:val="010EAF6E"/>
    <w:lvl w:ilvl="0">
      <w:start w:val="1"/>
      <w:numFmt w:val="bullet"/>
      <w:pStyle w:val="Seznamsodrkami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>
    <w:nsid w:val="032D7505"/>
    <w:multiLevelType w:val="multilevel"/>
    <w:tmpl w:val="3FB8C4FA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vertAlign w:val="baseline"/>
      </w:rPr>
    </w:lvl>
    <w:lvl w:ilvl="1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  <w:vertAlign w:val="baseline"/>
      </w:rPr>
    </w:lvl>
    <w:lvl w:ilvl="2">
      <w:start w:val="1"/>
      <w:numFmt w:val="bullet"/>
      <w:lvlText w:val="▪"/>
      <w:lvlJc w:val="left"/>
      <w:pPr>
        <w:ind w:left="1440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1800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◦"/>
      <w:lvlJc w:val="left"/>
      <w:pPr>
        <w:ind w:left="2160" w:hanging="360"/>
      </w:pPr>
      <w:rPr>
        <w:rFonts w:ascii="Noto Sans Symbols" w:eastAsia="Noto Sans Symbols" w:hAnsi="Noto Sans Symbols" w:cs="Noto Sans Symbols"/>
        <w:vertAlign w:val="baseline"/>
      </w:rPr>
    </w:lvl>
    <w:lvl w:ilvl="5">
      <w:start w:val="1"/>
      <w:numFmt w:val="bullet"/>
      <w:lvlText w:val="▪"/>
      <w:lvlJc w:val="left"/>
      <w:pPr>
        <w:ind w:left="2520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◦"/>
      <w:lvlJc w:val="left"/>
      <w:pPr>
        <w:ind w:left="3240" w:hanging="360"/>
      </w:pPr>
      <w:rPr>
        <w:rFonts w:ascii="Noto Sans Symbols" w:eastAsia="Noto Sans Symbols" w:hAnsi="Noto Sans Symbols" w:cs="Noto Sans Symbols"/>
        <w:vertAlign w:val="baseline"/>
      </w:rPr>
    </w:lvl>
    <w:lvl w:ilvl="8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10">
    <w:nsid w:val="05902557"/>
    <w:multiLevelType w:val="singleLevel"/>
    <w:tmpl w:val="62C2396E"/>
    <w:lvl w:ilvl="0">
      <w:start w:val="1"/>
      <w:numFmt w:val="bullet"/>
      <w:pStyle w:val="Seznamvnorm"/>
      <w:lvlText w:val="–"/>
      <w:lvlJc w:val="left"/>
      <w:pPr>
        <w:tabs>
          <w:tab w:val="num" w:pos="360"/>
        </w:tabs>
        <w:ind w:left="283" w:hanging="283"/>
      </w:pPr>
      <w:rPr>
        <w:rFonts w:ascii="Arial" w:hAnsi="Arial" w:hint="default"/>
      </w:rPr>
    </w:lvl>
  </w:abstractNum>
  <w:abstractNum w:abstractNumId="11">
    <w:nsid w:val="089561A9"/>
    <w:multiLevelType w:val="singleLevel"/>
    <w:tmpl w:val="FA08913A"/>
    <w:lvl w:ilvl="0">
      <w:start w:val="1"/>
      <w:numFmt w:val="lowerLetter"/>
      <w:pStyle w:val="ABCSeznamUS"/>
      <w:lvlText w:val="%1)"/>
      <w:lvlJc w:val="left"/>
      <w:pPr>
        <w:tabs>
          <w:tab w:val="num" w:pos="360"/>
        </w:tabs>
        <w:ind w:left="284" w:hanging="284"/>
      </w:pPr>
    </w:lvl>
  </w:abstractNum>
  <w:abstractNum w:abstractNumId="12">
    <w:nsid w:val="0A0C0D87"/>
    <w:multiLevelType w:val="singleLevel"/>
    <w:tmpl w:val="476C6820"/>
    <w:lvl w:ilvl="0">
      <w:start w:val="1"/>
      <w:numFmt w:val="decimal"/>
      <w:pStyle w:val="bibliografie"/>
      <w:lvlText w:val="[%1]"/>
      <w:lvlJc w:val="left"/>
      <w:pPr>
        <w:tabs>
          <w:tab w:val="num" w:pos="360"/>
        </w:tabs>
        <w:ind w:left="360" w:hanging="360"/>
      </w:pPr>
    </w:lvl>
  </w:abstractNum>
  <w:abstractNum w:abstractNumId="13">
    <w:nsid w:val="133875B6"/>
    <w:multiLevelType w:val="hybridMultilevel"/>
    <w:tmpl w:val="3AE00518"/>
    <w:lvl w:ilvl="0" w:tplc="4ADC349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265A1254"/>
    <w:multiLevelType w:val="multilevel"/>
    <w:tmpl w:val="9C32D2EA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vertAlign w:val="baseline"/>
      </w:rPr>
    </w:lvl>
    <w:lvl w:ilvl="1">
      <w:start w:val="1"/>
      <w:numFmt w:val="bullet"/>
      <w:lvlText w:val="◆"/>
      <w:lvlJc w:val="left"/>
      <w:pPr>
        <w:ind w:left="1080" w:hanging="360"/>
      </w:pPr>
      <w:rPr>
        <w:rFonts w:ascii="Noto Sans Symbols" w:eastAsia="Noto Sans Symbols" w:hAnsi="Noto Sans Symbols" w:cs="Noto Sans Symbols"/>
        <w:vertAlign w:val="baseline"/>
      </w:rPr>
    </w:lvl>
    <w:lvl w:ilvl="2">
      <w:start w:val="1"/>
      <w:numFmt w:val="bullet"/>
      <w:lvlText w:val="▪"/>
      <w:lvlJc w:val="left"/>
      <w:pPr>
        <w:ind w:left="1440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1800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◦"/>
      <w:lvlJc w:val="left"/>
      <w:pPr>
        <w:ind w:left="2160" w:hanging="360"/>
      </w:pPr>
      <w:rPr>
        <w:rFonts w:ascii="Noto Sans Symbols" w:eastAsia="Noto Sans Symbols" w:hAnsi="Noto Sans Symbols" w:cs="Noto Sans Symbols"/>
        <w:vertAlign w:val="baseline"/>
      </w:rPr>
    </w:lvl>
    <w:lvl w:ilvl="5">
      <w:start w:val="1"/>
      <w:numFmt w:val="bullet"/>
      <w:lvlText w:val="▪"/>
      <w:lvlJc w:val="left"/>
      <w:pPr>
        <w:ind w:left="2520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◦"/>
      <w:lvlJc w:val="left"/>
      <w:pPr>
        <w:ind w:left="3240" w:hanging="360"/>
      </w:pPr>
      <w:rPr>
        <w:rFonts w:ascii="Noto Sans Symbols" w:eastAsia="Noto Sans Symbols" w:hAnsi="Noto Sans Symbols" w:cs="Noto Sans Symbols"/>
        <w:vertAlign w:val="baseline"/>
      </w:rPr>
    </w:lvl>
    <w:lvl w:ilvl="8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15">
    <w:nsid w:val="266357D3"/>
    <w:multiLevelType w:val="multilevel"/>
    <w:tmpl w:val="0BA05DCC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vertAlign w:val="baseline"/>
      </w:rPr>
    </w:lvl>
    <w:lvl w:ilvl="1">
      <w:start w:val="1"/>
      <w:numFmt w:val="bullet"/>
      <w:lvlText w:val="●"/>
      <w:lvlJc w:val="left"/>
      <w:pPr>
        <w:ind w:left="1080" w:hanging="360"/>
      </w:pPr>
      <w:rPr>
        <w:rFonts w:ascii="Noto Sans Symbols" w:eastAsia="Noto Sans Symbols" w:hAnsi="Noto Sans Symbols" w:cs="Noto Sans Symbols"/>
        <w:vertAlign w:val="baseline"/>
      </w:rPr>
    </w:lvl>
    <w:lvl w:ilvl="2">
      <w:start w:val="1"/>
      <w:numFmt w:val="bullet"/>
      <w:lvlText w:val="▪"/>
      <w:lvlJc w:val="left"/>
      <w:pPr>
        <w:ind w:left="1440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1800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◦"/>
      <w:lvlJc w:val="left"/>
      <w:pPr>
        <w:ind w:left="2160" w:hanging="360"/>
      </w:pPr>
      <w:rPr>
        <w:rFonts w:ascii="Noto Sans Symbols" w:eastAsia="Noto Sans Symbols" w:hAnsi="Noto Sans Symbols" w:cs="Noto Sans Symbols"/>
        <w:vertAlign w:val="baseline"/>
      </w:rPr>
    </w:lvl>
    <w:lvl w:ilvl="5">
      <w:start w:val="1"/>
      <w:numFmt w:val="bullet"/>
      <w:lvlText w:val="▪"/>
      <w:lvlJc w:val="left"/>
      <w:pPr>
        <w:ind w:left="2520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◦"/>
      <w:lvlJc w:val="left"/>
      <w:pPr>
        <w:ind w:left="3240" w:hanging="360"/>
      </w:pPr>
      <w:rPr>
        <w:rFonts w:ascii="Noto Sans Symbols" w:eastAsia="Noto Sans Symbols" w:hAnsi="Noto Sans Symbols" w:cs="Noto Sans Symbols"/>
        <w:vertAlign w:val="baseline"/>
      </w:rPr>
    </w:lvl>
    <w:lvl w:ilvl="8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16">
    <w:nsid w:val="277A397F"/>
    <w:multiLevelType w:val="multilevel"/>
    <w:tmpl w:val="06E0F996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u w:val="none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  <w:u w:val="none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  <w:u w:val="none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17">
    <w:nsid w:val="3AA91AD3"/>
    <w:multiLevelType w:val="hybridMultilevel"/>
    <w:tmpl w:val="6E3449BC"/>
    <w:lvl w:ilvl="0" w:tplc="4ADC3490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8">
    <w:nsid w:val="40036746"/>
    <w:multiLevelType w:val="multilevel"/>
    <w:tmpl w:val="04050023"/>
    <w:styleLink w:val="lnekoddl"/>
    <w:lvl w:ilvl="0">
      <w:start w:val="1"/>
      <w:numFmt w:val="upperRoman"/>
      <w:lvlText w:val="Článek %1."/>
      <w:lvlJc w:val="left"/>
      <w:pPr>
        <w:tabs>
          <w:tab w:val="num" w:pos="1800"/>
        </w:tabs>
        <w:ind w:left="0" w:firstLine="0"/>
      </w:pPr>
    </w:lvl>
    <w:lvl w:ilvl="1">
      <w:start w:val="1"/>
      <w:numFmt w:val="decimalZero"/>
      <w:isLgl/>
      <w:lvlText w:val="Oddíl %1.%2"/>
      <w:lvlJc w:val="left"/>
      <w:pPr>
        <w:tabs>
          <w:tab w:val="num" w:pos="1440"/>
        </w:tabs>
        <w:ind w:left="0" w:firstLine="0"/>
      </w:pPr>
    </w:lvl>
    <w:lvl w:ilvl="2">
      <w:start w:val="1"/>
      <w:numFmt w:val="lowerLetter"/>
      <w:lvlText w:val="(%3)"/>
      <w:lvlJc w:val="left"/>
      <w:pPr>
        <w:tabs>
          <w:tab w:val="num" w:pos="720"/>
        </w:tabs>
        <w:ind w:left="720" w:hanging="432"/>
      </w:pPr>
    </w:lvl>
    <w:lvl w:ilvl="3">
      <w:start w:val="1"/>
      <w:numFmt w:val="lowerRoman"/>
      <w:lvlText w:val="(%4)"/>
      <w:lvlJc w:val="right"/>
      <w:pPr>
        <w:tabs>
          <w:tab w:val="num" w:pos="864"/>
        </w:tabs>
        <w:ind w:left="864" w:hanging="144"/>
      </w:pPr>
    </w:lvl>
    <w:lvl w:ilvl="4">
      <w:start w:val="1"/>
      <w:numFmt w:val="decimal"/>
      <w:lvlText w:val="%5)"/>
      <w:lvlJc w:val="left"/>
      <w:pPr>
        <w:tabs>
          <w:tab w:val="num" w:pos="1008"/>
        </w:tabs>
        <w:ind w:left="1008" w:hanging="432"/>
      </w:pPr>
    </w:lvl>
    <w:lvl w:ilvl="5">
      <w:start w:val="1"/>
      <w:numFmt w:val="lowerLetter"/>
      <w:lvlText w:val="%6)"/>
      <w:lvlJc w:val="left"/>
      <w:pPr>
        <w:tabs>
          <w:tab w:val="num" w:pos="1152"/>
        </w:tabs>
        <w:ind w:left="1152" w:hanging="432"/>
      </w:pPr>
    </w:lvl>
    <w:lvl w:ilvl="6">
      <w:start w:val="1"/>
      <w:numFmt w:val="lowerRoman"/>
      <w:lvlText w:val="%7)"/>
      <w:lvlJc w:val="right"/>
      <w:pPr>
        <w:tabs>
          <w:tab w:val="num" w:pos="1296"/>
        </w:tabs>
        <w:ind w:left="1296" w:hanging="288"/>
      </w:pPr>
    </w:lvl>
    <w:lvl w:ilvl="7">
      <w:start w:val="1"/>
      <w:numFmt w:val="lowerLetter"/>
      <w:lvlText w:val="%8."/>
      <w:lvlJc w:val="left"/>
      <w:pPr>
        <w:tabs>
          <w:tab w:val="num" w:pos="1440"/>
        </w:tabs>
        <w:ind w:left="1440" w:hanging="432"/>
      </w:pPr>
    </w:lvl>
    <w:lvl w:ilvl="8">
      <w:start w:val="1"/>
      <w:numFmt w:val="lowerRoman"/>
      <w:lvlText w:val="%9."/>
      <w:lvlJc w:val="right"/>
      <w:pPr>
        <w:tabs>
          <w:tab w:val="num" w:pos="1584"/>
        </w:tabs>
        <w:ind w:left="1584" w:hanging="144"/>
      </w:pPr>
    </w:lvl>
  </w:abstractNum>
  <w:abstractNum w:abstractNumId="19">
    <w:nsid w:val="45033A0A"/>
    <w:multiLevelType w:val="multilevel"/>
    <w:tmpl w:val="0405001D"/>
    <w:styleLink w:val="1ai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20">
    <w:nsid w:val="46166F52"/>
    <w:multiLevelType w:val="singleLevel"/>
    <w:tmpl w:val="04882B2A"/>
    <w:lvl w:ilvl="0">
      <w:start w:val="1"/>
      <w:numFmt w:val="decimal"/>
      <w:pStyle w:val="slovanseznam"/>
      <w:lvlText w:val="%1."/>
      <w:legacy w:legacy="1" w:legacySpace="0" w:legacyIndent="283"/>
      <w:lvlJc w:val="left"/>
      <w:pPr>
        <w:ind w:left="283" w:hanging="283"/>
      </w:pPr>
    </w:lvl>
  </w:abstractNum>
  <w:abstractNum w:abstractNumId="21">
    <w:nsid w:val="49266AB7"/>
    <w:multiLevelType w:val="singleLevel"/>
    <w:tmpl w:val="67E67A1E"/>
    <w:lvl w:ilvl="0">
      <w:start w:val="1"/>
      <w:numFmt w:val="decimal"/>
      <w:pStyle w:val="slovanseznamvnorm"/>
      <w:lvlText w:val="%1)"/>
      <w:lvlJc w:val="left"/>
      <w:pPr>
        <w:tabs>
          <w:tab w:val="num" w:pos="360"/>
        </w:tabs>
        <w:ind w:left="284" w:hanging="284"/>
      </w:pPr>
    </w:lvl>
  </w:abstractNum>
  <w:abstractNum w:abstractNumId="22">
    <w:nsid w:val="50FC12F7"/>
    <w:multiLevelType w:val="multilevel"/>
    <w:tmpl w:val="0405001F"/>
    <w:styleLink w:val="111111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1.%2."/>
      <w:lvlJc w:val="left"/>
      <w:pPr>
        <w:tabs>
          <w:tab w:val="num" w:pos="1080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88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96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468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4320" w:hanging="1440"/>
      </w:pPr>
    </w:lvl>
  </w:abstractNum>
  <w:abstractNum w:abstractNumId="23">
    <w:nsid w:val="53177262"/>
    <w:multiLevelType w:val="singleLevel"/>
    <w:tmpl w:val="17569860"/>
    <w:lvl w:ilvl="0">
      <w:start w:val="1"/>
      <w:numFmt w:val="lowerLetter"/>
      <w:pStyle w:val="Abecednseznam"/>
      <w:lvlText w:val="%1)"/>
      <w:lvlJc w:val="left"/>
      <w:pPr>
        <w:tabs>
          <w:tab w:val="num" w:pos="360"/>
        </w:tabs>
        <w:ind w:left="284" w:hanging="284"/>
      </w:pPr>
    </w:lvl>
  </w:abstractNum>
  <w:abstractNum w:abstractNumId="24">
    <w:nsid w:val="622D2618"/>
    <w:multiLevelType w:val="multilevel"/>
    <w:tmpl w:val="65E6C2FE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vertAlign w:val="baseline"/>
      </w:rPr>
    </w:lvl>
    <w:lvl w:ilvl="1">
      <w:start w:val="1"/>
      <w:numFmt w:val="bullet"/>
      <w:lvlText w:val="◆"/>
      <w:lvlJc w:val="left"/>
      <w:pPr>
        <w:ind w:left="1080" w:hanging="360"/>
      </w:pPr>
      <w:rPr>
        <w:rFonts w:ascii="Noto Sans Symbols" w:eastAsia="Noto Sans Symbols" w:hAnsi="Noto Sans Symbols" w:cs="Noto Sans Symbols"/>
        <w:vertAlign w:val="baseline"/>
      </w:rPr>
    </w:lvl>
    <w:lvl w:ilvl="2">
      <w:start w:val="1"/>
      <w:numFmt w:val="bullet"/>
      <w:lvlText w:val="▪"/>
      <w:lvlJc w:val="left"/>
      <w:pPr>
        <w:ind w:left="1440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1800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◦"/>
      <w:lvlJc w:val="left"/>
      <w:pPr>
        <w:ind w:left="2160" w:hanging="360"/>
      </w:pPr>
      <w:rPr>
        <w:rFonts w:ascii="Noto Sans Symbols" w:eastAsia="Noto Sans Symbols" w:hAnsi="Noto Sans Symbols" w:cs="Noto Sans Symbols"/>
        <w:vertAlign w:val="baseline"/>
      </w:rPr>
    </w:lvl>
    <w:lvl w:ilvl="5">
      <w:start w:val="1"/>
      <w:numFmt w:val="bullet"/>
      <w:lvlText w:val="▪"/>
      <w:lvlJc w:val="left"/>
      <w:pPr>
        <w:ind w:left="2520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◦"/>
      <w:lvlJc w:val="left"/>
      <w:pPr>
        <w:ind w:left="3240" w:hanging="360"/>
      </w:pPr>
      <w:rPr>
        <w:rFonts w:ascii="Noto Sans Symbols" w:eastAsia="Noto Sans Symbols" w:hAnsi="Noto Sans Symbols" w:cs="Noto Sans Symbols"/>
        <w:vertAlign w:val="baseline"/>
      </w:rPr>
    </w:lvl>
    <w:lvl w:ilvl="8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25">
    <w:nsid w:val="6A010875"/>
    <w:multiLevelType w:val="hybridMultilevel"/>
    <w:tmpl w:val="1F0C561C"/>
    <w:lvl w:ilvl="0" w:tplc="4ADC349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>
    <w:nsid w:val="6BDA6937"/>
    <w:multiLevelType w:val="hybridMultilevel"/>
    <w:tmpl w:val="6E32F538"/>
    <w:lvl w:ilvl="0" w:tplc="4ADC3490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7">
    <w:nsid w:val="6E155DC0"/>
    <w:multiLevelType w:val="multilevel"/>
    <w:tmpl w:val="A2B0B74C"/>
    <w:lvl w:ilvl="0">
      <w:start w:val="1"/>
      <w:numFmt w:val="bullet"/>
      <w:lvlText w:val="●"/>
      <w:lvlJc w:val="left"/>
      <w:pPr>
        <w:ind w:left="720" w:firstLine="1080"/>
      </w:pPr>
      <w:rPr>
        <w:rFonts w:ascii="Noto Sans Symbols" w:eastAsia="Noto Sans Symbols" w:hAnsi="Noto Sans Symbols" w:cs="Noto Sans Symbols"/>
        <w:u w:val="none"/>
        <w:vertAlign w:val="baseline"/>
      </w:rPr>
    </w:lvl>
    <w:lvl w:ilvl="1">
      <w:start w:val="1"/>
      <w:numFmt w:val="bullet"/>
      <w:lvlText w:val="•"/>
      <w:lvlJc w:val="left"/>
      <w:pPr>
        <w:ind w:left="1440" w:firstLine="2520"/>
      </w:pPr>
      <w:rPr>
        <w:rFonts w:ascii="Noto Sans Symbols" w:eastAsia="Noto Sans Symbols" w:hAnsi="Noto Sans Symbols" w:cs="Noto Sans Symbols"/>
        <w:u w:val="none"/>
        <w:vertAlign w:val="baseline"/>
      </w:rPr>
    </w:lvl>
    <w:lvl w:ilvl="2">
      <w:start w:val="1"/>
      <w:numFmt w:val="bullet"/>
      <w:lvlText w:val="■"/>
      <w:lvlJc w:val="left"/>
      <w:pPr>
        <w:ind w:left="2160" w:firstLine="3960"/>
      </w:pPr>
      <w:rPr>
        <w:rFonts w:ascii="Noto Sans Symbols" w:eastAsia="Noto Sans Symbols" w:hAnsi="Noto Sans Symbols" w:cs="Noto Sans Symbols"/>
        <w:u w:val="none"/>
        <w:vertAlign w:val="baseline"/>
      </w:rPr>
    </w:lvl>
    <w:lvl w:ilvl="3">
      <w:start w:val="1"/>
      <w:numFmt w:val="bullet"/>
      <w:lvlText w:val="●"/>
      <w:lvlJc w:val="left"/>
      <w:pPr>
        <w:ind w:left="2880" w:firstLine="5400"/>
      </w:pPr>
      <w:rPr>
        <w:rFonts w:ascii="Noto Sans Symbols" w:eastAsia="Noto Sans Symbols" w:hAnsi="Noto Sans Symbols" w:cs="Noto Sans Symbols"/>
        <w:u w:val="none"/>
        <w:vertAlign w:val="baseline"/>
      </w:rPr>
    </w:lvl>
    <w:lvl w:ilvl="4">
      <w:start w:val="1"/>
      <w:numFmt w:val="bullet"/>
      <w:lvlText w:val="•"/>
      <w:lvlJc w:val="left"/>
      <w:pPr>
        <w:ind w:left="3600" w:firstLine="6840"/>
      </w:pPr>
      <w:rPr>
        <w:rFonts w:ascii="Noto Sans Symbols" w:eastAsia="Noto Sans Symbols" w:hAnsi="Noto Sans Symbols" w:cs="Noto Sans Symbols"/>
        <w:u w:val="none"/>
        <w:vertAlign w:val="baseline"/>
      </w:rPr>
    </w:lvl>
    <w:lvl w:ilvl="5">
      <w:start w:val="1"/>
      <w:numFmt w:val="bullet"/>
      <w:lvlText w:val="■"/>
      <w:lvlJc w:val="left"/>
      <w:pPr>
        <w:ind w:left="4320" w:firstLine="8280"/>
      </w:pPr>
      <w:rPr>
        <w:rFonts w:ascii="Noto Sans Symbols" w:eastAsia="Noto Sans Symbols" w:hAnsi="Noto Sans Symbols" w:cs="Noto Sans Symbols"/>
        <w:u w:val="none"/>
        <w:vertAlign w:val="baseline"/>
      </w:rPr>
    </w:lvl>
    <w:lvl w:ilvl="6">
      <w:start w:val="1"/>
      <w:numFmt w:val="bullet"/>
      <w:lvlText w:val="●"/>
      <w:lvlJc w:val="left"/>
      <w:pPr>
        <w:ind w:left="5040" w:firstLine="9720"/>
      </w:pPr>
      <w:rPr>
        <w:rFonts w:ascii="Noto Sans Symbols" w:eastAsia="Noto Sans Symbols" w:hAnsi="Noto Sans Symbols" w:cs="Noto Sans Symbols"/>
        <w:u w:val="none"/>
        <w:vertAlign w:val="baseline"/>
      </w:rPr>
    </w:lvl>
    <w:lvl w:ilvl="7">
      <w:start w:val="1"/>
      <w:numFmt w:val="bullet"/>
      <w:lvlText w:val="•"/>
      <w:lvlJc w:val="left"/>
      <w:pPr>
        <w:ind w:left="5760" w:firstLine="11160"/>
      </w:pPr>
      <w:rPr>
        <w:rFonts w:ascii="Noto Sans Symbols" w:eastAsia="Noto Sans Symbols" w:hAnsi="Noto Sans Symbols" w:cs="Noto Sans Symbols"/>
        <w:u w:val="none"/>
        <w:vertAlign w:val="baseline"/>
      </w:rPr>
    </w:lvl>
    <w:lvl w:ilvl="8">
      <w:start w:val="1"/>
      <w:numFmt w:val="bullet"/>
      <w:lvlText w:val="■"/>
      <w:lvlJc w:val="left"/>
      <w:pPr>
        <w:ind w:left="6480" w:firstLine="12600"/>
      </w:pPr>
      <w:rPr>
        <w:rFonts w:ascii="Noto Sans Symbols" w:eastAsia="Noto Sans Symbols" w:hAnsi="Noto Sans Symbols" w:cs="Noto Sans Symbols"/>
        <w:u w:val="none"/>
        <w:vertAlign w:val="baseline"/>
      </w:rPr>
    </w:lvl>
  </w:abstractNum>
  <w:abstractNum w:abstractNumId="28">
    <w:nsid w:val="70540B75"/>
    <w:multiLevelType w:val="multilevel"/>
    <w:tmpl w:val="6CE88E26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vertAlign w:val="baseline"/>
      </w:rPr>
    </w:lvl>
    <w:lvl w:ilvl="1">
      <w:start w:val="1"/>
      <w:numFmt w:val="bullet"/>
      <w:lvlText w:val="●"/>
      <w:lvlJc w:val="left"/>
      <w:pPr>
        <w:ind w:left="1080" w:hanging="360"/>
      </w:pPr>
      <w:rPr>
        <w:rFonts w:ascii="Noto Sans Symbols" w:eastAsia="Noto Sans Symbols" w:hAnsi="Noto Sans Symbols" w:cs="Noto Sans Symbols"/>
        <w:vertAlign w:val="baseline"/>
      </w:rPr>
    </w:lvl>
    <w:lvl w:ilvl="2">
      <w:start w:val="1"/>
      <w:numFmt w:val="bullet"/>
      <w:lvlText w:val="▪"/>
      <w:lvlJc w:val="left"/>
      <w:pPr>
        <w:ind w:left="1440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1800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◦"/>
      <w:lvlJc w:val="left"/>
      <w:pPr>
        <w:ind w:left="2160" w:hanging="360"/>
      </w:pPr>
      <w:rPr>
        <w:rFonts w:ascii="Noto Sans Symbols" w:eastAsia="Noto Sans Symbols" w:hAnsi="Noto Sans Symbols" w:cs="Noto Sans Symbols"/>
        <w:vertAlign w:val="baseline"/>
      </w:rPr>
    </w:lvl>
    <w:lvl w:ilvl="5">
      <w:start w:val="1"/>
      <w:numFmt w:val="bullet"/>
      <w:lvlText w:val="▪"/>
      <w:lvlJc w:val="left"/>
      <w:pPr>
        <w:ind w:left="2520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◦"/>
      <w:lvlJc w:val="left"/>
      <w:pPr>
        <w:ind w:left="3240" w:hanging="360"/>
      </w:pPr>
      <w:rPr>
        <w:rFonts w:ascii="Noto Sans Symbols" w:eastAsia="Noto Sans Symbols" w:hAnsi="Noto Sans Symbols" w:cs="Noto Sans Symbols"/>
        <w:vertAlign w:val="baseline"/>
      </w:rPr>
    </w:lvl>
    <w:lvl w:ilvl="8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29">
    <w:nsid w:val="7D3C38DE"/>
    <w:multiLevelType w:val="singleLevel"/>
    <w:tmpl w:val="AA88CE04"/>
    <w:lvl w:ilvl="0">
      <w:start w:val="1"/>
      <w:numFmt w:val="lowerLetter"/>
      <w:pStyle w:val="ABCseznamCZ"/>
      <w:lvlText w:val="%1)"/>
      <w:legacy w:legacy="1" w:legacySpace="0" w:legacyIndent="283"/>
      <w:lvlJc w:val="left"/>
      <w:pPr>
        <w:ind w:left="283" w:hanging="283"/>
      </w:pPr>
    </w:lvl>
  </w:abstractNum>
  <w:num w:numId="1">
    <w:abstractNumId w:val="10"/>
  </w:num>
  <w:num w:numId="2">
    <w:abstractNumId w:val="21"/>
  </w:num>
  <w:num w:numId="3">
    <w:abstractNumId w:val="23"/>
  </w:num>
  <w:num w:numId="4">
    <w:abstractNumId w:val="20"/>
  </w:num>
  <w:num w:numId="5">
    <w:abstractNumId w:val="11"/>
  </w:num>
  <w:num w:numId="6">
    <w:abstractNumId w:val="22"/>
  </w:num>
  <w:num w:numId="7">
    <w:abstractNumId w:val="19"/>
  </w:num>
  <w:num w:numId="8">
    <w:abstractNumId w:val="3"/>
  </w:num>
  <w:num w:numId="9">
    <w:abstractNumId w:val="2"/>
  </w:num>
  <w:num w:numId="10">
    <w:abstractNumId w:val="1"/>
  </w:num>
  <w:num w:numId="11">
    <w:abstractNumId w:val="0"/>
  </w:num>
  <w:num w:numId="12">
    <w:abstractNumId w:val="18"/>
  </w:num>
  <w:num w:numId="13">
    <w:abstractNumId w:val="8"/>
  </w:num>
  <w:num w:numId="14">
    <w:abstractNumId w:val="7"/>
  </w:num>
  <w:num w:numId="15">
    <w:abstractNumId w:val="6"/>
  </w:num>
  <w:num w:numId="16">
    <w:abstractNumId w:val="5"/>
  </w:num>
  <w:num w:numId="17">
    <w:abstractNumId w:val="4"/>
  </w:num>
  <w:num w:numId="18">
    <w:abstractNumId w:val="29"/>
    <w:lvlOverride w:ilvl="0">
      <w:startOverride w:val="1"/>
    </w:lvlOverride>
  </w:num>
  <w:num w:numId="19">
    <w:abstractNumId w:val="12"/>
  </w:num>
  <w:num w:numId="20">
    <w:abstractNumId w:val="15"/>
  </w:num>
  <w:num w:numId="21">
    <w:abstractNumId w:val="27"/>
  </w:num>
  <w:num w:numId="22">
    <w:abstractNumId w:val="16"/>
  </w:num>
  <w:num w:numId="23">
    <w:abstractNumId w:val="14"/>
  </w:num>
  <w:num w:numId="24">
    <w:abstractNumId w:val="28"/>
  </w:num>
  <w:num w:numId="25">
    <w:abstractNumId w:val="24"/>
  </w:num>
  <w:num w:numId="26">
    <w:abstractNumId w:val="9"/>
  </w:num>
  <w:num w:numId="27">
    <w:abstractNumId w:val="17"/>
  </w:num>
  <w:num w:numId="28">
    <w:abstractNumId w:val="26"/>
  </w:num>
  <w:num w:numId="29">
    <w:abstractNumId w:val="25"/>
  </w:num>
  <w:num w:numId="30">
    <w:abstractNumId w:val="13"/>
  </w:num>
  <w:numIdMacAtCleanup w:val="2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90"/>
  <w:embedSystemFonts/>
  <w:mirrorMargins/>
  <w:proofState w:spelling="clean" w:grammar="clean"/>
  <w:attachedTemplate r:id="rId1"/>
  <w:linkStyles/>
  <w:stylePaneFormatFilter w:val="3001" w:allStyles="1" w:customStyles="0" w:latentStyles="0" w:stylesInUse="0" w:headingStyles="0" w:numberingStyles="0" w:tableStyles="0" w:directFormattingOnRuns="0" w:directFormattingOnParagraphs="0" w:directFormattingOnNumbering="0" w:directFormattingOnTables="0" w:clearFormatting="1" w:top3HeadingStyles="1" w:visibleStyles="0" w:alternateStyleNames="0"/>
  <w:defaultTabStop w:val="709"/>
  <w:autoHyphenation/>
  <w:hyphenationZone w:val="425"/>
  <w:doNotHyphenateCaps/>
  <w:evenAndOddHeaders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13313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CC0910"/>
    <w:rsid w:val="000026DD"/>
    <w:rsid w:val="000179D9"/>
    <w:rsid w:val="00030507"/>
    <w:rsid w:val="00041120"/>
    <w:rsid w:val="00046215"/>
    <w:rsid w:val="00052749"/>
    <w:rsid w:val="00055D85"/>
    <w:rsid w:val="000563A1"/>
    <w:rsid w:val="00062622"/>
    <w:rsid w:val="00077D65"/>
    <w:rsid w:val="00091297"/>
    <w:rsid w:val="000A55B1"/>
    <w:rsid w:val="000A6195"/>
    <w:rsid w:val="000A6CD9"/>
    <w:rsid w:val="000B13E3"/>
    <w:rsid w:val="000C4FC4"/>
    <w:rsid w:val="000D49D4"/>
    <w:rsid w:val="000E1975"/>
    <w:rsid w:val="000E42A2"/>
    <w:rsid w:val="000F549D"/>
    <w:rsid w:val="00112AAC"/>
    <w:rsid w:val="00125BF3"/>
    <w:rsid w:val="0012648E"/>
    <w:rsid w:val="00126B13"/>
    <w:rsid w:val="00134528"/>
    <w:rsid w:val="001361AC"/>
    <w:rsid w:val="001367AA"/>
    <w:rsid w:val="00141C86"/>
    <w:rsid w:val="0015269F"/>
    <w:rsid w:val="001571B2"/>
    <w:rsid w:val="00157C7F"/>
    <w:rsid w:val="00160427"/>
    <w:rsid w:val="0016081B"/>
    <w:rsid w:val="001625C1"/>
    <w:rsid w:val="00164C44"/>
    <w:rsid w:val="00176DDD"/>
    <w:rsid w:val="00177748"/>
    <w:rsid w:val="00196299"/>
    <w:rsid w:val="001A319F"/>
    <w:rsid w:val="001C3743"/>
    <w:rsid w:val="001D2A3C"/>
    <w:rsid w:val="001D4156"/>
    <w:rsid w:val="001E086C"/>
    <w:rsid w:val="001F609E"/>
    <w:rsid w:val="00201CB1"/>
    <w:rsid w:val="00206403"/>
    <w:rsid w:val="002102BE"/>
    <w:rsid w:val="002136E0"/>
    <w:rsid w:val="00221A22"/>
    <w:rsid w:val="002302E2"/>
    <w:rsid w:val="00230FCB"/>
    <w:rsid w:val="0023105E"/>
    <w:rsid w:val="00231ABB"/>
    <w:rsid w:val="00236DC7"/>
    <w:rsid w:val="00241DBC"/>
    <w:rsid w:val="00242F76"/>
    <w:rsid w:val="00255E1A"/>
    <w:rsid w:val="00256820"/>
    <w:rsid w:val="00256DB7"/>
    <w:rsid w:val="00263B1D"/>
    <w:rsid w:val="00267429"/>
    <w:rsid w:val="0027133B"/>
    <w:rsid w:val="002948BD"/>
    <w:rsid w:val="002B4795"/>
    <w:rsid w:val="002B51D7"/>
    <w:rsid w:val="002B76BA"/>
    <w:rsid w:val="002C2CD4"/>
    <w:rsid w:val="002C5393"/>
    <w:rsid w:val="002D1A44"/>
    <w:rsid w:val="002D1F5C"/>
    <w:rsid w:val="002E08B4"/>
    <w:rsid w:val="002F35AB"/>
    <w:rsid w:val="002F44FD"/>
    <w:rsid w:val="002F4ECA"/>
    <w:rsid w:val="00314C12"/>
    <w:rsid w:val="003267C3"/>
    <w:rsid w:val="00332A30"/>
    <w:rsid w:val="003417EE"/>
    <w:rsid w:val="00342A90"/>
    <w:rsid w:val="0035075A"/>
    <w:rsid w:val="00363999"/>
    <w:rsid w:val="00381D46"/>
    <w:rsid w:val="003824F8"/>
    <w:rsid w:val="003827A3"/>
    <w:rsid w:val="00386DBA"/>
    <w:rsid w:val="003925FA"/>
    <w:rsid w:val="00392C3A"/>
    <w:rsid w:val="003B0DF3"/>
    <w:rsid w:val="003C1228"/>
    <w:rsid w:val="003C1E1D"/>
    <w:rsid w:val="003D18CC"/>
    <w:rsid w:val="003E241E"/>
    <w:rsid w:val="003E5BEF"/>
    <w:rsid w:val="003E7043"/>
    <w:rsid w:val="003F66D7"/>
    <w:rsid w:val="00420437"/>
    <w:rsid w:val="004208F7"/>
    <w:rsid w:val="00421E75"/>
    <w:rsid w:val="00421FCF"/>
    <w:rsid w:val="00423E7B"/>
    <w:rsid w:val="004244D4"/>
    <w:rsid w:val="00433544"/>
    <w:rsid w:val="004359A0"/>
    <w:rsid w:val="004449BC"/>
    <w:rsid w:val="004461F3"/>
    <w:rsid w:val="004500BC"/>
    <w:rsid w:val="00452D0B"/>
    <w:rsid w:val="00462A2A"/>
    <w:rsid w:val="00472F48"/>
    <w:rsid w:val="00475928"/>
    <w:rsid w:val="00490BE9"/>
    <w:rsid w:val="00494DEB"/>
    <w:rsid w:val="004B0A72"/>
    <w:rsid w:val="004B3EED"/>
    <w:rsid w:val="004B60DF"/>
    <w:rsid w:val="004C13F5"/>
    <w:rsid w:val="004C6E9D"/>
    <w:rsid w:val="004D20EB"/>
    <w:rsid w:val="004E06E3"/>
    <w:rsid w:val="004F751B"/>
    <w:rsid w:val="00500E11"/>
    <w:rsid w:val="00520EA3"/>
    <w:rsid w:val="0052204A"/>
    <w:rsid w:val="00522861"/>
    <w:rsid w:val="00525A3F"/>
    <w:rsid w:val="00526D02"/>
    <w:rsid w:val="005345CD"/>
    <w:rsid w:val="00541439"/>
    <w:rsid w:val="00555B15"/>
    <w:rsid w:val="00574459"/>
    <w:rsid w:val="00574680"/>
    <w:rsid w:val="00587AEF"/>
    <w:rsid w:val="005905B5"/>
    <w:rsid w:val="00592DD4"/>
    <w:rsid w:val="00593934"/>
    <w:rsid w:val="0059693E"/>
    <w:rsid w:val="00597818"/>
    <w:rsid w:val="005A0F23"/>
    <w:rsid w:val="005A1A5F"/>
    <w:rsid w:val="005A7168"/>
    <w:rsid w:val="005A739B"/>
    <w:rsid w:val="005B05D5"/>
    <w:rsid w:val="005B52F4"/>
    <w:rsid w:val="005C34C0"/>
    <w:rsid w:val="005D2474"/>
    <w:rsid w:val="005E3A57"/>
    <w:rsid w:val="005E7468"/>
    <w:rsid w:val="005E7FB4"/>
    <w:rsid w:val="005F0B5C"/>
    <w:rsid w:val="005F5231"/>
    <w:rsid w:val="0060101D"/>
    <w:rsid w:val="006270B8"/>
    <w:rsid w:val="00642BB3"/>
    <w:rsid w:val="00645A39"/>
    <w:rsid w:val="00651892"/>
    <w:rsid w:val="006612F7"/>
    <w:rsid w:val="00666440"/>
    <w:rsid w:val="00672A12"/>
    <w:rsid w:val="00673F02"/>
    <w:rsid w:val="0068053A"/>
    <w:rsid w:val="006A5B02"/>
    <w:rsid w:val="006B14B6"/>
    <w:rsid w:val="006B7A3A"/>
    <w:rsid w:val="006C7CDD"/>
    <w:rsid w:val="006D32D6"/>
    <w:rsid w:val="006D4C50"/>
    <w:rsid w:val="006E4CAD"/>
    <w:rsid w:val="006E73AB"/>
    <w:rsid w:val="006F4CFE"/>
    <w:rsid w:val="006F59B3"/>
    <w:rsid w:val="006F7468"/>
    <w:rsid w:val="007057F9"/>
    <w:rsid w:val="007108E8"/>
    <w:rsid w:val="00723CDD"/>
    <w:rsid w:val="00732C32"/>
    <w:rsid w:val="007339BD"/>
    <w:rsid w:val="00747323"/>
    <w:rsid w:val="00747F0A"/>
    <w:rsid w:val="007500B5"/>
    <w:rsid w:val="007503BD"/>
    <w:rsid w:val="00756590"/>
    <w:rsid w:val="00756682"/>
    <w:rsid w:val="00760F52"/>
    <w:rsid w:val="00773E23"/>
    <w:rsid w:val="0077488A"/>
    <w:rsid w:val="007A11E2"/>
    <w:rsid w:val="007A382E"/>
    <w:rsid w:val="007B64BA"/>
    <w:rsid w:val="007D0826"/>
    <w:rsid w:val="007E2A91"/>
    <w:rsid w:val="00801C70"/>
    <w:rsid w:val="0080255D"/>
    <w:rsid w:val="0081556F"/>
    <w:rsid w:val="00825DF1"/>
    <w:rsid w:val="008319EB"/>
    <w:rsid w:val="00832B0C"/>
    <w:rsid w:val="00836ED8"/>
    <w:rsid w:val="00842174"/>
    <w:rsid w:val="00851C71"/>
    <w:rsid w:val="0085620B"/>
    <w:rsid w:val="00860812"/>
    <w:rsid w:val="00865642"/>
    <w:rsid w:val="00866757"/>
    <w:rsid w:val="00876426"/>
    <w:rsid w:val="008776DE"/>
    <w:rsid w:val="00881326"/>
    <w:rsid w:val="008869F8"/>
    <w:rsid w:val="00886E99"/>
    <w:rsid w:val="00886EC0"/>
    <w:rsid w:val="008973EE"/>
    <w:rsid w:val="008A525D"/>
    <w:rsid w:val="008C28A2"/>
    <w:rsid w:val="008C53D4"/>
    <w:rsid w:val="008C7B4B"/>
    <w:rsid w:val="008D7C1E"/>
    <w:rsid w:val="008F2E44"/>
    <w:rsid w:val="008F4B03"/>
    <w:rsid w:val="008F4DCA"/>
    <w:rsid w:val="008F50C4"/>
    <w:rsid w:val="0090633D"/>
    <w:rsid w:val="009073B3"/>
    <w:rsid w:val="00911257"/>
    <w:rsid w:val="009123A6"/>
    <w:rsid w:val="00917759"/>
    <w:rsid w:val="0091784E"/>
    <w:rsid w:val="00926B32"/>
    <w:rsid w:val="00932225"/>
    <w:rsid w:val="009331A4"/>
    <w:rsid w:val="00934A70"/>
    <w:rsid w:val="00936364"/>
    <w:rsid w:val="00945EB1"/>
    <w:rsid w:val="00951CF4"/>
    <w:rsid w:val="0095582B"/>
    <w:rsid w:val="00976023"/>
    <w:rsid w:val="009872A0"/>
    <w:rsid w:val="00992272"/>
    <w:rsid w:val="009954C3"/>
    <w:rsid w:val="009A1895"/>
    <w:rsid w:val="009A3695"/>
    <w:rsid w:val="009C6D3E"/>
    <w:rsid w:val="009E7FA1"/>
    <w:rsid w:val="00A14059"/>
    <w:rsid w:val="00A26A91"/>
    <w:rsid w:val="00A305E1"/>
    <w:rsid w:val="00A47F6B"/>
    <w:rsid w:val="00A626BB"/>
    <w:rsid w:val="00A62E17"/>
    <w:rsid w:val="00A64E6D"/>
    <w:rsid w:val="00A74FC9"/>
    <w:rsid w:val="00A77635"/>
    <w:rsid w:val="00A77C19"/>
    <w:rsid w:val="00A8285A"/>
    <w:rsid w:val="00A84B48"/>
    <w:rsid w:val="00A94E72"/>
    <w:rsid w:val="00AA649F"/>
    <w:rsid w:val="00AB1BAA"/>
    <w:rsid w:val="00AB1D23"/>
    <w:rsid w:val="00AD7019"/>
    <w:rsid w:val="00AE36C1"/>
    <w:rsid w:val="00AF3E04"/>
    <w:rsid w:val="00AF4D1C"/>
    <w:rsid w:val="00AF547A"/>
    <w:rsid w:val="00B329C6"/>
    <w:rsid w:val="00B36A12"/>
    <w:rsid w:val="00B42628"/>
    <w:rsid w:val="00B53164"/>
    <w:rsid w:val="00B54B1A"/>
    <w:rsid w:val="00B571B4"/>
    <w:rsid w:val="00B611C0"/>
    <w:rsid w:val="00B817E6"/>
    <w:rsid w:val="00B81E28"/>
    <w:rsid w:val="00B8296F"/>
    <w:rsid w:val="00B86ABD"/>
    <w:rsid w:val="00B876A8"/>
    <w:rsid w:val="00B90A20"/>
    <w:rsid w:val="00B94E4C"/>
    <w:rsid w:val="00B969D7"/>
    <w:rsid w:val="00BB24EF"/>
    <w:rsid w:val="00BB402A"/>
    <w:rsid w:val="00BB78B4"/>
    <w:rsid w:val="00BC28E4"/>
    <w:rsid w:val="00BC31FE"/>
    <w:rsid w:val="00BC3B4E"/>
    <w:rsid w:val="00BD0487"/>
    <w:rsid w:val="00BD09A5"/>
    <w:rsid w:val="00BE1A85"/>
    <w:rsid w:val="00BF0470"/>
    <w:rsid w:val="00BF2CCA"/>
    <w:rsid w:val="00C020C0"/>
    <w:rsid w:val="00C47B1A"/>
    <w:rsid w:val="00C62440"/>
    <w:rsid w:val="00C648E3"/>
    <w:rsid w:val="00C746BB"/>
    <w:rsid w:val="00C7629D"/>
    <w:rsid w:val="00C802FB"/>
    <w:rsid w:val="00C93942"/>
    <w:rsid w:val="00C97059"/>
    <w:rsid w:val="00C97668"/>
    <w:rsid w:val="00CA1FB5"/>
    <w:rsid w:val="00CA69F3"/>
    <w:rsid w:val="00CA71AD"/>
    <w:rsid w:val="00CB1F73"/>
    <w:rsid w:val="00CB5518"/>
    <w:rsid w:val="00CB5A4E"/>
    <w:rsid w:val="00CC0910"/>
    <w:rsid w:val="00CC428E"/>
    <w:rsid w:val="00CE0F5A"/>
    <w:rsid w:val="00CF0EDB"/>
    <w:rsid w:val="00CF18D5"/>
    <w:rsid w:val="00CF29D9"/>
    <w:rsid w:val="00D03317"/>
    <w:rsid w:val="00D0494C"/>
    <w:rsid w:val="00D13759"/>
    <w:rsid w:val="00D20358"/>
    <w:rsid w:val="00D326E8"/>
    <w:rsid w:val="00D33723"/>
    <w:rsid w:val="00D337B9"/>
    <w:rsid w:val="00D33C1A"/>
    <w:rsid w:val="00D357EF"/>
    <w:rsid w:val="00D35CFA"/>
    <w:rsid w:val="00D40D7A"/>
    <w:rsid w:val="00D45142"/>
    <w:rsid w:val="00D467AF"/>
    <w:rsid w:val="00D50BF1"/>
    <w:rsid w:val="00D531B5"/>
    <w:rsid w:val="00D552E5"/>
    <w:rsid w:val="00D577E9"/>
    <w:rsid w:val="00D621ED"/>
    <w:rsid w:val="00D643A8"/>
    <w:rsid w:val="00D7314E"/>
    <w:rsid w:val="00D9512E"/>
    <w:rsid w:val="00DA10B8"/>
    <w:rsid w:val="00DA39AF"/>
    <w:rsid w:val="00DA5C1F"/>
    <w:rsid w:val="00DB3AA6"/>
    <w:rsid w:val="00DB7412"/>
    <w:rsid w:val="00DC6FF6"/>
    <w:rsid w:val="00DD7027"/>
    <w:rsid w:val="00DE01BE"/>
    <w:rsid w:val="00DE2B1E"/>
    <w:rsid w:val="00DE34B6"/>
    <w:rsid w:val="00DE45DE"/>
    <w:rsid w:val="00E01005"/>
    <w:rsid w:val="00E048DB"/>
    <w:rsid w:val="00E1690A"/>
    <w:rsid w:val="00E25702"/>
    <w:rsid w:val="00E25781"/>
    <w:rsid w:val="00E27A29"/>
    <w:rsid w:val="00E36D41"/>
    <w:rsid w:val="00E45225"/>
    <w:rsid w:val="00E53FEA"/>
    <w:rsid w:val="00E55985"/>
    <w:rsid w:val="00E56B66"/>
    <w:rsid w:val="00E61D51"/>
    <w:rsid w:val="00E64849"/>
    <w:rsid w:val="00E67E0E"/>
    <w:rsid w:val="00E71003"/>
    <w:rsid w:val="00E750E4"/>
    <w:rsid w:val="00E77783"/>
    <w:rsid w:val="00E8401E"/>
    <w:rsid w:val="00E923FA"/>
    <w:rsid w:val="00E93564"/>
    <w:rsid w:val="00EA5ED5"/>
    <w:rsid w:val="00EA771D"/>
    <w:rsid w:val="00EB14A8"/>
    <w:rsid w:val="00EC07EA"/>
    <w:rsid w:val="00EC525E"/>
    <w:rsid w:val="00ED608A"/>
    <w:rsid w:val="00EE0C7F"/>
    <w:rsid w:val="00F034F5"/>
    <w:rsid w:val="00F17325"/>
    <w:rsid w:val="00F213B0"/>
    <w:rsid w:val="00F22D99"/>
    <w:rsid w:val="00F420B7"/>
    <w:rsid w:val="00F47497"/>
    <w:rsid w:val="00F47A6E"/>
    <w:rsid w:val="00F53573"/>
    <w:rsid w:val="00F6280C"/>
    <w:rsid w:val="00F66147"/>
    <w:rsid w:val="00F66D81"/>
    <w:rsid w:val="00F72239"/>
    <w:rsid w:val="00F72847"/>
    <w:rsid w:val="00F73230"/>
    <w:rsid w:val="00F7428B"/>
    <w:rsid w:val="00F90C19"/>
    <w:rsid w:val="00F96DBF"/>
    <w:rsid w:val="00FB1A5C"/>
    <w:rsid w:val="00FB258B"/>
    <w:rsid w:val="00FB2D43"/>
    <w:rsid w:val="00FB7150"/>
    <w:rsid w:val="00FC0B2C"/>
    <w:rsid w:val="00FC1138"/>
    <w:rsid w:val="00FC2B52"/>
    <w:rsid w:val="00FD3DA9"/>
    <w:rsid w:val="00FE42FC"/>
    <w:rsid w:val="00FF4291"/>
    <w:rsid w:val="00FF726F"/>
    <w:rsid w:val="00FF73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3313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uiPriority="99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toc 1" w:uiPriority="39"/>
    <w:lsdException w:name="toc 2" w:uiPriority="39"/>
    <w:lsdException w:name="caption" w:qFormat="1"/>
    <w:lsdException w:name="Title" w:qFormat="1"/>
    <w:lsdException w:name="Subtitle" w:qFormat="1"/>
    <w:lsdException w:name="Strong" w:qFormat="1"/>
    <w:lsdException w:name="Emphasis" w:qFormat="1"/>
    <w:lsdException w:name="No List" w:uiPriority="99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ln">
    <w:name w:val="Normal"/>
    <w:qFormat/>
    <w:rsid w:val="00E36D41"/>
    <w:rPr>
      <w:rFonts w:ascii="Arial" w:hAnsi="Arial"/>
      <w:lang w:val="cs-CZ" w:eastAsia="cs-CZ"/>
    </w:rPr>
  </w:style>
  <w:style w:type="paragraph" w:styleId="Nadpis1">
    <w:name w:val="heading 1"/>
    <w:basedOn w:val="Nadpiskapitoly"/>
    <w:next w:val="Textnormy"/>
    <w:link w:val="Nadpis1Char"/>
    <w:uiPriority w:val="99"/>
    <w:qFormat/>
    <w:rsid w:val="00EE0C7F"/>
    <w:pPr>
      <w:spacing w:after="60"/>
      <w:outlineLvl w:val="0"/>
    </w:pPr>
    <w:rPr>
      <w:sz w:val="22"/>
      <w:lang w:val="x-none" w:eastAsia="x-none"/>
    </w:rPr>
  </w:style>
  <w:style w:type="paragraph" w:styleId="Nadpis2">
    <w:name w:val="heading 2"/>
    <w:basedOn w:val="Nadpislnku"/>
    <w:next w:val="Textnormy"/>
    <w:link w:val="Nadpis2Char"/>
    <w:qFormat/>
    <w:rsid w:val="00E36D41"/>
    <w:pPr>
      <w:outlineLvl w:val="1"/>
    </w:pPr>
  </w:style>
  <w:style w:type="paragraph" w:styleId="Nadpis3">
    <w:name w:val="heading 3"/>
    <w:basedOn w:val="Nadpislnku"/>
    <w:next w:val="Textnormy"/>
    <w:link w:val="Nadpis3Char"/>
    <w:qFormat/>
    <w:rsid w:val="00E36D41"/>
    <w:pPr>
      <w:outlineLvl w:val="2"/>
    </w:pPr>
    <w:rPr>
      <w:lang w:val="x-none" w:eastAsia="x-none"/>
    </w:rPr>
  </w:style>
  <w:style w:type="paragraph" w:styleId="Nadpis4">
    <w:name w:val="heading 4"/>
    <w:basedOn w:val="Nadpislnku"/>
    <w:next w:val="Textnormy"/>
    <w:link w:val="Nadpis4Char"/>
    <w:qFormat/>
    <w:rsid w:val="00E36D41"/>
    <w:pPr>
      <w:outlineLvl w:val="3"/>
    </w:pPr>
    <w:rPr>
      <w:lang w:val="x-none" w:eastAsia="x-none"/>
    </w:rPr>
  </w:style>
  <w:style w:type="paragraph" w:styleId="Nadpis5">
    <w:name w:val="heading 5"/>
    <w:basedOn w:val="Nadpislnku"/>
    <w:next w:val="Textnormy"/>
    <w:link w:val="Nadpis5Char"/>
    <w:qFormat/>
    <w:rsid w:val="00E36D41"/>
    <w:pPr>
      <w:outlineLvl w:val="4"/>
    </w:pPr>
    <w:rPr>
      <w:lang w:val="x-none" w:eastAsia="x-none"/>
    </w:rPr>
  </w:style>
  <w:style w:type="paragraph" w:styleId="Nadpis6">
    <w:name w:val="heading 6"/>
    <w:basedOn w:val="Nadpislnku"/>
    <w:next w:val="Textnormy"/>
    <w:link w:val="Nadpis6Char"/>
    <w:qFormat/>
    <w:rsid w:val="00E36D41"/>
    <w:pPr>
      <w:outlineLvl w:val="5"/>
    </w:pPr>
    <w:rPr>
      <w:lang w:val="x-none" w:eastAsia="x-none"/>
    </w:rPr>
  </w:style>
  <w:style w:type="paragraph" w:styleId="Nadpis7">
    <w:name w:val="heading 7"/>
    <w:aliases w:val="not to be used 7"/>
    <w:basedOn w:val="Nadpislnku"/>
    <w:next w:val="Textnormy"/>
    <w:link w:val="Nadpis7Char"/>
    <w:qFormat/>
    <w:rsid w:val="00E36D41"/>
    <w:pPr>
      <w:outlineLvl w:val="6"/>
    </w:pPr>
    <w:rPr>
      <w:lang w:val="x-none" w:eastAsia="x-none"/>
    </w:rPr>
  </w:style>
  <w:style w:type="paragraph" w:styleId="Nadpis8">
    <w:name w:val="heading 8"/>
    <w:aliases w:val="not to be used 8"/>
    <w:basedOn w:val="Nadpislnku"/>
    <w:next w:val="Textnormy"/>
    <w:link w:val="Nadpis8Char"/>
    <w:qFormat/>
    <w:rsid w:val="00E36D41"/>
    <w:pPr>
      <w:outlineLvl w:val="7"/>
    </w:pPr>
    <w:rPr>
      <w:lang w:val="x-none" w:eastAsia="x-none"/>
    </w:rPr>
  </w:style>
  <w:style w:type="paragraph" w:styleId="Nadpis9">
    <w:name w:val="heading 9"/>
    <w:aliases w:val="not to be used 9"/>
    <w:basedOn w:val="Nadpislnku"/>
    <w:next w:val="Textnormy"/>
    <w:link w:val="Nadpis9Char"/>
    <w:qFormat/>
    <w:rsid w:val="00E36D41"/>
    <w:pPr>
      <w:outlineLvl w:val="8"/>
    </w:pPr>
    <w:rPr>
      <w:lang w:val="x-none" w:eastAsia="x-none"/>
    </w:rPr>
  </w:style>
  <w:style w:type="character" w:default="1" w:styleId="Standardnpsmoodstavce">
    <w:name w:val="Default Paragraph Font"/>
    <w:uiPriority w:val="1"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paragraph" w:customStyle="1" w:styleId="Nadpiskapitoly">
    <w:name w:val="Nadpis kapitoly"/>
    <w:basedOn w:val="Nadpislnku"/>
    <w:next w:val="Textnormy"/>
    <w:rsid w:val="00E36D41"/>
    <w:pPr>
      <w:spacing w:before="240" w:after="180"/>
    </w:pPr>
    <w:rPr>
      <w:sz w:val="24"/>
    </w:rPr>
  </w:style>
  <w:style w:type="paragraph" w:customStyle="1" w:styleId="Nadpislnku">
    <w:name w:val="Nadpis článku"/>
    <w:basedOn w:val="Textnormy"/>
    <w:next w:val="Textnormy"/>
    <w:link w:val="NadpislnkuChar"/>
    <w:rsid w:val="00E36D41"/>
    <w:pPr>
      <w:keepNext/>
      <w:keepLines/>
      <w:suppressAutoHyphens/>
      <w:spacing w:before="120"/>
      <w:jc w:val="left"/>
    </w:pPr>
    <w:rPr>
      <w:b/>
    </w:rPr>
  </w:style>
  <w:style w:type="paragraph" w:customStyle="1" w:styleId="Textnormy">
    <w:name w:val="Text normy"/>
    <w:link w:val="TextnormyChar1"/>
    <w:rsid w:val="00E36D41"/>
    <w:pPr>
      <w:spacing w:after="120"/>
      <w:jc w:val="both"/>
    </w:pPr>
    <w:rPr>
      <w:rFonts w:ascii="Arial" w:hAnsi="Arial"/>
      <w:lang w:val="cs-CZ" w:eastAsia="cs-CZ"/>
    </w:rPr>
  </w:style>
  <w:style w:type="paragraph" w:customStyle="1" w:styleId="1StrTrZn">
    <w:name w:val="1StrTrZn"/>
    <w:basedOn w:val="Textnormy"/>
    <w:rsid w:val="00E36D41"/>
    <w:pPr>
      <w:spacing w:before="80" w:after="80" w:line="340" w:lineRule="exact"/>
      <w:jc w:val="left"/>
    </w:pPr>
    <w:rPr>
      <w:sz w:val="28"/>
    </w:rPr>
  </w:style>
  <w:style w:type="paragraph" w:customStyle="1" w:styleId="1StrNN-2-23">
    <w:name w:val="1StrNN-2-23"/>
    <w:basedOn w:val="1StrNN-1-23"/>
    <w:rsid w:val="00E36D41"/>
    <w:pPr>
      <w:spacing w:before="480"/>
    </w:pPr>
  </w:style>
  <w:style w:type="paragraph" w:customStyle="1" w:styleId="1StrNN-1-23">
    <w:name w:val="1StrNN-1-23"/>
    <w:basedOn w:val="Textnormy"/>
    <w:link w:val="1StrNN-1-23Char"/>
    <w:rsid w:val="00E36D41"/>
    <w:pPr>
      <w:widowControl w:val="0"/>
      <w:suppressAutoHyphens/>
      <w:spacing w:before="640" w:after="0" w:line="340" w:lineRule="exact"/>
      <w:ind w:right="567"/>
      <w:jc w:val="left"/>
    </w:pPr>
    <w:rPr>
      <w:b/>
      <w:sz w:val="28"/>
    </w:rPr>
  </w:style>
  <w:style w:type="paragraph" w:customStyle="1" w:styleId="Cizojazynnzev">
    <w:name w:val="Cizojazyčný název"/>
    <w:basedOn w:val="Textnormy"/>
    <w:rsid w:val="00E36D41"/>
    <w:pPr>
      <w:widowControl w:val="0"/>
      <w:suppressAutoHyphens/>
      <w:jc w:val="left"/>
    </w:pPr>
    <w:rPr>
      <w:sz w:val="18"/>
      <w:lang w:val="en-GB"/>
    </w:rPr>
  </w:style>
  <w:style w:type="paragraph" w:styleId="slovanseznam">
    <w:name w:val="List Number"/>
    <w:basedOn w:val="Textnormy"/>
    <w:rsid w:val="00E36D41"/>
    <w:pPr>
      <w:numPr>
        <w:numId w:val="4"/>
      </w:numPr>
      <w:ind w:left="284" w:hanging="284"/>
    </w:pPr>
  </w:style>
  <w:style w:type="paragraph" w:styleId="Rejstk1">
    <w:name w:val="index 1"/>
    <w:basedOn w:val="Textnormy"/>
    <w:next w:val="Textnormy"/>
    <w:rsid w:val="00E36D41"/>
    <w:pPr>
      <w:tabs>
        <w:tab w:val="right" w:pos="9923"/>
      </w:tabs>
      <w:spacing w:after="60"/>
      <w:ind w:left="198" w:hanging="198"/>
      <w:jc w:val="left"/>
    </w:pPr>
    <w:rPr>
      <w:sz w:val="18"/>
    </w:rPr>
  </w:style>
  <w:style w:type="paragraph" w:customStyle="1" w:styleId="Shodnost">
    <w:name w:val="Shodnost"/>
    <w:basedOn w:val="Textnormy"/>
    <w:next w:val="Textnormy"/>
    <w:rsid w:val="00E36D41"/>
    <w:pPr>
      <w:keepNext/>
      <w:keepLines/>
      <w:tabs>
        <w:tab w:val="right" w:pos="9923"/>
      </w:tabs>
      <w:spacing w:before="240" w:after="360"/>
      <w:jc w:val="left"/>
    </w:pPr>
    <w:rPr>
      <w:sz w:val="28"/>
    </w:rPr>
  </w:style>
  <w:style w:type="character" w:styleId="slostrnky">
    <w:name w:val="page number"/>
    <w:rsid w:val="00E36D41"/>
    <w:rPr>
      <w:rFonts w:ascii="Arial" w:hAnsi="Arial"/>
      <w:sz w:val="18"/>
    </w:rPr>
  </w:style>
  <w:style w:type="paragraph" w:customStyle="1" w:styleId="Poznmka">
    <w:name w:val="Poznámka"/>
    <w:basedOn w:val="Textnormy"/>
    <w:next w:val="Textnormy"/>
    <w:link w:val="PoznmkaChar"/>
    <w:rsid w:val="00E36D41"/>
    <w:pPr>
      <w:spacing w:before="80" w:after="200"/>
    </w:pPr>
    <w:rPr>
      <w:sz w:val="18"/>
      <w:lang w:val="x-none" w:eastAsia="x-none"/>
    </w:rPr>
  </w:style>
  <w:style w:type="paragraph" w:customStyle="1" w:styleId="Seznampoznmek">
    <w:name w:val="Seznam poznámek"/>
    <w:basedOn w:val="Poznmka"/>
    <w:rsid w:val="00E36D41"/>
    <w:pPr>
      <w:spacing w:before="0" w:after="120"/>
      <w:ind w:left="284" w:hanging="284"/>
    </w:pPr>
  </w:style>
  <w:style w:type="paragraph" w:styleId="Zhlav">
    <w:name w:val="header"/>
    <w:basedOn w:val="Textnormy"/>
    <w:link w:val="ZhlavChar"/>
    <w:rsid w:val="00E36D41"/>
    <w:rPr>
      <w:sz w:val="18"/>
      <w:lang w:val="x-none" w:eastAsia="x-none"/>
    </w:rPr>
  </w:style>
  <w:style w:type="paragraph" w:styleId="Zpat">
    <w:name w:val="footer"/>
    <w:basedOn w:val="Textnormy"/>
    <w:link w:val="ZpatChar"/>
    <w:rsid w:val="00E36D41"/>
    <w:pPr>
      <w:jc w:val="center"/>
    </w:pPr>
    <w:rPr>
      <w:sz w:val="18"/>
      <w:lang w:val="x-none" w:eastAsia="x-none"/>
    </w:rPr>
  </w:style>
  <w:style w:type="paragraph" w:styleId="Zkladntext">
    <w:name w:val="Body Text"/>
    <w:basedOn w:val="Normln"/>
    <w:link w:val="ZkladntextChar"/>
    <w:rsid w:val="00E36D41"/>
    <w:pPr>
      <w:spacing w:after="120"/>
    </w:pPr>
    <w:rPr>
      <w:lang w:val="x-none" w:eastAsia="x-none"/>
    </w:rPr>
  </w:style>
  <w:style w:type="paragraph" w:styleId="Obsah2">
    <w:name w:val="toc 2"/>
    <w:basedOn w:val="Obsah1"/>
    <w:next w:val="Textnormy"/>
    <w:uiPriority w:val="39"/>
    <w:rsid w:val="00E36D41"/>
  </w:style>
  <w:style w:type="paragraph" w:styleId="Obsah1">
    <w:name w:val="toc 1"/>
    <w:basedOn w:val="Textnormy"/>
    <w:next w:val="Textnormy"/>
    <w:uiPriority w:val="39"/>
    <w:rsid w:val="00E36D41"/>
    <w:pPr>
      <w:tabs>
        <w:tab w:val="right" w:leader="dot" w:pos="9752"/>
        <w:tab w:val="right" w:pos="9923"/>
      </w:tabs>
      <w:ind w:left="567" w:hanging="567"/>
      <w:jc w:val="left"/>
    </w:pPr>
    <w:rPr>
      <w:noProof/>
      <w:sz w:val="18"/>
    </w:rPr>
  </w:style>
  <w:style w:type="paragraph" w:styleId="Obsah5">
    <w:name w:val="toc 5"/>
    <w:basedOn w:val="Obsah1"/>
    <w:next w:val="Textnormy"/>
    <w:semiHidden/>
    <w:rsid w:val="005C34C0"/>
  </w:style>
  <w:style w:type="paragraph" w:styleId="Obsah3">
    <w:name w:val="toc 3"/>
    <w:basedOn w:val="Obsah1"/>
    <w:next w:val="Textnormy"/>
    <w:rsid w:val="00E36D41"/>
  </w:style>
  <w:style w:type="paragraph" w:styleId="Obsah4">
    <w:name w:val="toc 4"/>
    <w:basedOn w:val="Obsah1"/>
    <w:next w:val="Textnormy"/>
    <w:rsid w:val="00E36D41"/>
  </w:style>
  <w:style w:type="paragraph" w:styleId="Obsah6">
    <w:name w:val="toc 6"/>
    <w:basedOn w:val="Obsah1"/>
    <w:next w:val="Textnormy"/>
    <w:rsid w:val="00E36D41"/>
  </w:style>
  <w:style w:type="paragraph" w:styleId="Obsah7">
    <w:name w:val="toc 7"/>
    <w:basedOn w:val="Obsah1"/>
    <w:next w:val="Textnormy"/>
    <w:semiHidden/>
    <w:rsid w:val="00E36D41"/>
  </w:style>
  <w:style w:type="paragraph" w:styleId="Obsah8">
    <w:name w:val="toc 8"/>
    <w:basedOn w:val="Obsah1"/>
    <w:next w:val="Textnormy"/>
    <w:semiHidden/>
    <w:rsid w:val="00E36D41"/>
  </w:style>
  <w:style w:type="paragraph" w:styleId="Obsah9">
    <w:name w:val="toc 9"/>
    <w:basedOn w:val="Normln"/>
    <w:next w:val="Normln"/>
    <w:autoRedefine/>
    <w:semiHidden/>
    <w:rsid w:val="00E36D41"/>
    <w:pPr>
      <w:ind w:left="1600"/>
    </w:pPr>
  </w:style>
  <w:style w:type="paragraph" w:customStyle="1" w:styleId="Abecednseznam">
    <w:name w:val="Abecední seznam"/>
    <w:basedOn w:val="Textnormy"/>
    <w:rsid w:val="00E36D41"/>
    <w:pPr>
      <w:numPr>
        <w:numId w:val="3"/>
      </w:numPr>
      <w:tabs>
        <w:tab w:val="clear" w:pos="360"/>
      </w:tabs>
    </w:pPr>
  </w:style>
  <w:style w:type="paragraph" w:customStyle="1" w:styleId="slovanseznamvnorm">
    <w:name w:val="Číslovaný seznam v normě"/>
    <w:basedOn w:val="Textnormy"/>
    <w:rsid w:val="00E36D41"/>
    <w:pPr>
      <w:numPr>
        <w:numId w:val="2"/>
      </w:numPr>
      <w:tabs>
        <w:tab w:val="clear" w:pos="360"/>
      </w:tabs>
    </w:pPr>
  </w:style>
  <w:style w:type="paragraph" w:customStyle="1" w:styleId="Seznamvnorm">
    <w:name w:val="Seznam v normě"/>
    <w:basedOn w:val="Textnormy"/>
    <w:rsid w:val="00E36D41"/>
    <w:pPr>
      <w:numPr>
        <w:numId w:val="1"/>
      </w:numPr>
      <w:tabs>
        <w:tab w:val="clear" w:pos="360"/>
      </w:tabs>
      <w:ind w:left="284" w:hanging="284"/>
    </w:pPr>
  </w:style>
  <w:style w:type="paragraph" w:customStyle="1" w:styleId="Obrzek">
    <w:name w:val="Obrázek"/>
    <w:basedOn w:val="Textnormy"/>
    <w:next w:val="NadpisTabObr"/>
    <w:rsid w:val="00E36D41"/>
    <w:pPr>
      <w:keepNext/>
      <w:spacing w:after="160"/>
      <w:jc w:val="center"/>
    </w:pPr>
  </w:style>
  <w:style w:type="paragraph" w:customStyle="1" w:styleId="NadpisTabObr">
    <w:name w:val="NadpisTabObr"/>
    <w:basedOn w:val="Nadpislnku"/>
    <w:next w:val="Textnormy"/>
    <w:rsid w:val="00E36D41"/>
    <w:pPr>
      <w:keepNext w:val="0"/>
      <w:jc w:val="center"/>
    </w:pPr>
  </w:style>
  <w:style w:type="paragraph" w:styleId="Titulek">
    <w:name w:val="caption"/>
    <w:basedOn w:val="Normln"/>
    <w:next w:val="Normln"/>
    <w:qFormat/>
    <w:rsid w:val="00E36D41"/>
    <w:pPr>
      <w:spacing w:before="120" w:after="120"/>
    </w:pPr>
    <w:rPr>
      <w:b/>
    </w:rPr>
  </w:style>
  <w:style w:type="paragraph" w:styleId="Textpoznpodarou">
    <w:name w:val="footnote text"/>
    <w:aliases w:val="EPP16_Fußnotentext"/>
    <w:basedOn w:val="Poznmka"/>
    <w:link w:val="TextpoznpodarouChar"/>
    <w:rsid w:val="00E36D41"/>
    <w:pPr>
      <w:spacing w:before="60" w:after="0"/>
    </w:pPr>
  </w:style>
  <w:style w:type="paragraph" w:customStyle="1" w:styleId="1StrCN">
    <w:name w:val="1StrCN"/>
    <w:basedOn w:val="Textnormy"/>
    <w:next w:val="1StrTrZn"/>
    <w:rsid w:val="00E36D41"/>
    <w:pPr>
      <w:spacing w:before="180" w:after="0" w:line="340" w:lineRule="exact"/>
      <w:jc w:val="left"/>
    </w:pPr>
    <w:rPr>
      <w:b/>
      <w:noProof/>
      <w:sz w:val="32"/>
    </w:rPr>
  </w:style>
  <w:style w:type="paragraph" w:customStyle="1" w:styleId="1Str1Rad">
    <w:name w:val="1Str1Rad"/>
    <w:basedOn w:val="Textnormy"/>
    <w:uiPriority w:val="99"/>
    <w:rsid w:val="00E36D41"/>
    <w:pPr>
      <w:widowControl w:val="0"/>
      <w:tabs>
        <w:tab w:val="left" w:pos="7371"/>
        <w:tab w:val="right" w:pos="9923"/>
      </w:tabs>
    </w:pPr>
  </w:style>
  <w:style w:type="paragraph" w:customStyle="1" w:styleId="esknorma">
    <w:name w:val="Česká norma"/>
    <w:basedOn w:val="Textnormy"/>
    <w:next w:val="1Str1Rad"/>
    <w:uiPriority w:val="99"/>
    <w:rsid w:val="00E36D41"/>
    <w:pPr>
      <w:spacing w:after="0"/>
      <w:jc w:val="left"/>
    </w:pPr>
    <w:rPr>
      <w:sz w:val="28"/>
    </w:rPr>
  </w:style>
  <w:style w:type="paragraph" w:styleId="Zptenadresanaoblku">
    <w:name w:val="envelope return"/>
    <w:basedOn w:val="Normln"/>
    <w:rsid w:val="005C34C0"/>
  </w:style>
  <w:style w:type="paragraph" w:styleId="Hlavikarejstku">
    <w:name w:val="index heading"/>
    <w:basedOn w:val="Textnormy"/>
    <w:next w:val="Rejstk1"/>
    <w:rsid w:val="00E36D41"/>
    <w:pPr>
      <w:spacing w:before="120" w:after="60"/>
      <w:jc w:val="left"/>
    </w:pPr>
    <w:rPr>
      <w:b/>
      <w:sz w:val="18"/>
    </w:rPr>
  </w:style>
  <w:style w:type="paragraph" w:customStyle="1" w:styleId="Texttabulky">
    <w:name w:val="Text tabulky"/>
    <w:basedOn w:val="Textnormy"/>
    <w:rsid w:val="00E36D41"/>
    <w:pPr>
      <w:suppressAutoHyphens/>
      <w:spacing w:before="60" w:after="60"/>
      <w:jc w:val="left"/>
    </w:pPr>
    <w:rPr>
      <w:sz w:val="18"/>
    </w:rPr>
  </w:style>
  <w:style w:type="numbering" w:styleId="111111">
    <w:name w:val="Outline List 2"/>
    <w:basedOn w:val="Bezseznamu"/>
    <w:semiHidden/>
    <w:rsid w:val="005C34C0"/>
    <w:pPr>
      <w:numPr>
        <w:numId w:val="6"/>
      </w:numPr>
    </w:pPr>
  </w:style>
  <w:style w:type="paragraph" w:customStyle="1" w:styleId="EvropNorma">
    <w:name w:val="EvropNorma"/>
    <w:basedOn w:val="Textnormy"/>
    <w:rsid w:val="00E36D41"/>
    <w:pPr>
      <w:pageBreakBefore/>
      <w:pBdr>
        <w:bottom w:val="single" w:sz="6" w:space="6" w:color="auto"/>
      </w:pBdr>
      <w:tabs>
        <w:tab w:val="left" w:pos="8505"/>
      </w:tabs>
      <w:jc w:val="left"/>
    </w:pPr>
    <w:rPr>
      <w:b/>
      <w:kern w:val="28"/>
      <w:sz w:val="24"/>
    </w:rPr>
  </w:style>
  <w:style w:type="paragraph" w:customStyle="1" w:styleId="ICS">
    <w:name w:val="ICS"/>
    <w:basedOn w:val="Textnormy"/>
    <w:rsid w:val="00E36D41"/>
    <w:pPr>
      <w:tabs>
        <w:tab w:val="right" w:pos="9923"/>
      </w:tabs>
      <w:spacing w:after="480"/>
    </w:pPr>
    <w:rPr>
      <w:kern w:val="28"/>
    </w:rPr>
  </w:style>
  <w:style w:type="paragraph" w:customStyle="1" w:styleId="NzNorCZ">
    <w:name w:val="NázNorCZ"/>
    <w:basedOn w:val="Textnormy"/>
    <w:next w:val="NzNorUS"/>
    <w:rsid w:val="00E36D41"/>
    <w:pPr>
      <w:suppressAutoHyphens/>
      <w:spacing w:after="240"/>
      <w:ind w:left="1134" w:right="1134"/>
      <w:jc w:val="center"/>
    </w:pPr>
    <w:rPr>
      <w:b/>
    </w:rPr>
  </w:style>
  <w:style w:type="paragraph" w:customStyle="1" w:styleId="NzNorUS">
    <w:name w:val="NázNorUS"/>
    <w:basedOn w:val="Textnormy"/>
    <w:next w:val="NzNorFraGer"/>
    <w:rsid w:val="00E36D41"/>
    <w:pPr>
      <w:suppressAutoHyphens/>
      <w:spacing w:after="240"/>
      <w:ind w:left="1134" w:right="1134"/>
      <w:jc w:val="center"/>
    </w:pPr>
    <w:rPr>
      <w:lang w:val="en-GB"/>
    </w:rPr>
  </w:style>
  <w:style w:type="paragraph" w:customStyle="1" w:styleId="NzNorFraGer">
    <w:name w:val="NázNorFraGer"/>
    <w:basedOn w:val="Textnormy"/>
    <w:next w:val="Textnormy"/>
    <w:rsid w:val="00E36D41"/>
    <w:pPr>
      <w:tabs>
        <w:tab w:val="left" w:pos="4536"/>
      </w:tabs>
      <w:suppressAutoHyphens/>
      <w:spacing w:after="480"/>
      <w:jc w:val="left"/>
    </w:pPr>
  </w:style>
  <w:style w:type="paragraph" w:customStyle="1" w:styleId="Pidat4body">
    <w:name w:val="Přidat4body"/>
    <w:basedOn w:val="1StrNN-1-23"/>
    <w:semiHidden/>
    <w:pPr>
      <w:spacing w:before="0" w:line="80" w:lineRule="exact"/>
      <w:ind w:right="0"/>
    </w:pPr>
    <w:rPr>
      <w:color w:val="FF0000"/>
      <w:sz w:val="8"/>
    </w:rPr>
  </w:style>
  <w:style w:type="paragraph" w:customStyle="1" w:styleId="1StrNN-3-23">
    <w:name w:val="1StrNN-3-23"/>
    <w:basedOn w:val="1StrNN-1-23"/>
    <w:rsid w:val="00E36D41"/>
    <w:pPr>
      <w:spacing w:before="300"/>
    </w:pPr>
  </w:style>
  <w:style w:type="paragraph" w:customStyle="1" w:styleId="1StrNN-X">
    <w:name w:val="1StrNN-X"/>
    <w:basedOn w:val="1StrNN-1-23"/>
    <w:rsid w:val="00E36D41"/>
    <w:pPr>
      <w:spacing w:before="180" w:after="180"/>
    </w:pPr>
  </w:style>
  <w:style w:type="paragraph" w:customStyle="1" w:styleId="1StrNN-1-4">
    <w:name w:val="1StrNN-1-4"/>
    <w:basedOn w:val="1StrNN-1-23"/>
    <w:rsid w:val="00E36D41"/>
    <w:pPr>
      <w:spacing w:before="800"/>
    </w:pPr>
  </w:style>
  <w:style w:type="paragraph" w:customStyle="1" w:styleId="1StrNN-2-4">
    <w:name w:val="1StrNN-2-4"/>
    <w:basedOn w:val="1StrNN-1-23"/>
    <w:rsid w:val="00E36D41"/>
  </w:style>
  <w:style w:type="paragraph" w:customStyle="1" w:styleId="1StrNN-3-4">
    <w:name w:val="1StrNN-3-4"/>
    <w:basedOn w:val="1StrNN-1-23"/>
    <w:rsid w:val="00E36D41"/>
    <w:pPr>
      <w:spacing w:before="460"/>
    </w:pPr>
  </w:style>
  <w:style w:type="paragraph" w:customStyle="1" w:styleId="1StrNN-4-4">
    <w:name w:val="1StrNN-4-4"/>
    <w:basedOn w:val="1StrNN-1-23"/>
    <w:link w:val="1StrNN-4-4Char"/>
    <w:rsid w:val="00E36D41"/>
    <w:pPr>
      <w:spacing w:before="340"/>
    </w:pPr>
  </w:style>
  <w:style w:type="paragraph" w:customStyle="1" w:styleId="Poznmkavnorm">
    <w:name w:val="Poznámka v normě"/>
    <w:basedOn w:val="Textnormy"/>
    <w:next w:val="Textnormy"/>
    <w:pPr>
      <w:spacing w:before="80" w:after="200"/>
    </w:pPr>
    <w:rPr>
      <w:sz w:val="18"/>
    </w:rPr>
  </w:style>
  <w:style w:type="paragraph" w:customStyle="1" w:styleId="TextnormyUS">
    <w:name w:val="Text normy US"/>
    <w:basedOn w:val="Textnormy"/>
    <w:autoRedefine/>
    <w:rsid w:val="00E36D41"/>
    <w:pPr>
      <w:spacing w:after="0"/>
    </w:pPr>
    <w:rPr>
      <w:noProof/>
    </w:rPr>
  </w:style>
  <w:style w:type="character" w:styleId="Znakapoznpodarou">
    <w:name w:val="footnote reference"/>
    <w:rsid w:val="00E36D41"/>
    <w:rPr>
      <w:vertAlign w:val="superscript"/>
    </w:rPr>
  </w:style>
  <w:style w:type="paragraph" w:customStyle="1" w:styleId="ABCseznamCZ">
    <w:name w:val="ABC seznamCZ"/>
    <w:basedOn w:val="Textnormy"/>
    <w:rsid w:val="00E36D41"/>
    <w:pPr>
      <w:numPr>
        <w:numId w:val="18"/>
      </w:numPr>
    </w:pPr>
  </w:style>
  <w:style w:type="paragraph" w:customStyle="1" w:styleId="Tir">
    <w:name w:val="Tiráž"/>
    <w:basedOn w:val="Normln"/>
    <w:rsid w:val="00E36D41"/>
    <w:pPr>
      <w:framePr w:w="9356" w:hSpace="142" w:wrap="around" w:hAnchor="margin" w:yAlign="bottom" w:anchorLock="1"/>
    </w:pPr>
    <w:rPr>
      <w:noProof/>
      <w:sz w:val="16"/>
    </w:rPr>
  </w:style>
  <w:style w:type="paragraph" w:customStyle="1" w:styleId="1StrCopyright">
    <w:name w:val="1StrCopyright"/>
    <w:basedOn w:val="Zpat"/>
    <w:rsid w:val="00E36D41"/>
    <w:pPr>
      <w:tabs>
        <w:tab w:val="left" w:pos="2155"/>
        <w:tab w:val="right" w:pos="9923"/>
      </w:tabs>
      <w:spacing w:after="0"/>
      <w:ind w:left="2126" w:hanging="2126"/>
      <w:jc w:val="left"/>
    </w:pPr>
  </w:style>
  <w:style w:type="paragraph" w:customStyle="1" w:styleId="ABCSeznamUS">
    <w:name w:val="ABC SeznamUS"/>
    <w:basedOn w:val="Textnormy"/>
    <w:rsid w:val="00E36D41"/>
    <w:pPr>
      <w:numPr>
        <w:numId w:val="5"/>
      </w:numPr>
      <w:tabs>
        <w:tab w:val="clear" w:pos="360"/>
      </w:tabs>
    </w:pPr>
    <w:rPr>
      <w:snapToGrid w:val="0"/>
      <w:lang w:val="en-US"/>
    </w:rPr>
  </w:style>
  <w:style w:type="paragraph" w:customStyle="1" w:styleId="Textnormy1str">
    <w:name w:val="Text normy 1str"/>
    <w:basedOn w:val="Textnormy"/>
    <w:rsid w:val="00E36D41"/>
    <w:pPr>
      <w:jc w:val="left"/>
    </w:pPr>
  </w:style>
  <w:style w:type="paragraph" w:customStyle="1" w:styleId="1StrNN-4-3">
    <w:name w:val="1StrNN-4-3"/>
    <w:basedOn w:val="1StrNN-1-23"/>
    <w:rsid w:val="00E36D41"/>
    <w:pPr>
      <w:spacing w:before="160"/>
    </w:pPr>
  </w:style>
  <w:style w:type="paragraph" w:customStyle="1" w:styleId="Upozornn">
    <w:name w:val="Upozornění"/>
    <w:basedOn w:val="Normln"/>
    <w:rsid w:val="00E36D41"/>
    <w:pPr>
      <w:framePr w:w="9356" w:hSpace="142" w:wrap="around" w:hAnchor="margin" w:yAlign="bottom" w:anchorLock="1"/>
      <w:jc w:val="both"/>
    </w:pPr>
    <w:rPr>
      <w:sz w:val="18"/>
    </w:rPr>
  </w:style>
  <w:style w:type="character" w:styleId="Hypertextovodkaz">
    <w:name w:val="Hyperlink"/>
    <w:rsid w:val="005C34C0"/>
    <w:rPr>
      <w:color w:val="0000FF"/>
      <w:u w:val="single"/>
    </w:rPr>
  </w:style>
  <w:style w:type="numbering" w:styleId="1ai">
    <w:name w:val="Outline List 1"/>
    <w:basedOn w:val="Bezseznamu"/>
    <w:semiHidden/>
    <w:rsid w:val="005C34C0"/>
    <w:pPr>
      <w:numPr>
        <w:numId w:val="7"/>
      </w:numPr>
    </w:pPr>
  </w:style>
  <w:style w:type="paragraph" w:styleId="AdresaHTML">
    <w:name w:val="HTML Address"/>
    <w:basedOn w:val="Normln"/>
    <w:semiHidden/>
    <w:rsid w:val="005C34C0"/>
    <w:rPr>
      <w:i/>
      <w:iCs/>
    </w:rPr>
  </w:style>
  <w:style w:type="paragraph" w:styleId="Adresanaoblku">
    <w:name w:val="envelope address"/>
    <w:basedOn w:val="Normln"/>
    <w:semiHidden/>
    <w:rsid w:val="005C34C0"/>
    <w:pPr>
      <w:framePr w:w="7920" w:h="1980" w:hRule="exact" w:hSpace="141" w:wrap="auto" w:hAnchor="page" w:xAlign="center" w:yAlign="bottom"/>
      <w:ind w:left="2880"/>
    </w:pPr>
    <w:rPr>
      <w:rFonts w:cs="Arial"/>
      <w:sz w:val="24"/>
      <w:szCs w:val="24"/>
    </w:rPr>
  </w:style>
  <w:style w:type="character" w:styleId="AkronymHTML">
    <w:name w:val="HTML Acronym"/>
    <w:basedOn w:val="Standardnpsmoodstavce"/>
    <w:semiHidden/>
    <w:rsid w:val="005C34C0"/>
  </w:style>
  <w:style w:type="table" w:styleId="Barevntabulka1">
    <w:name w:val="Table Colorful 1"/>
    <w:basedOn w:val="Normlntabulka"/>
    <w:semiHidden/>
    <w:rsid w:val="005C34C0"/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Barevntabulka2">
    <w:name w:val="Table Colorful 2"/>
    <w:basedOn w:val="Normlntabulka"/>
    <w:semiHidden/>
    <w:rsid w:val="005C34C0"/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Barevntabulka3">
    <w:name w:val="Table Colorful 3"/>
    <w:basedOn w:val="Normlntabulka"/>
    <w:semiHidden/>
    <w:rsid w:val="005C34C0"/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character" w:styleId="CittHTML">
    <w:name w:val="HTML Cite"/>
    <w:semiHidden/>
    <w:rsid w:val="005C34C0"/>
    <w:rPr>
      <w:i/>
      <w:iCs/>
    </w:rPr>
  </w:style>
  <w:style w:type="character" w:styleId="slodku">
    <w:name w:val="line number"/>
    <w:basedOn w:val="Standardnpsmoodstavce"/>
    <w:semiHidden/>
    <w:rsid w:val="005C34C0"/>
  </w:style>
  <w:style w:type="paragraph" w:styleId="slovanseznam2">
    <w:name w:val="List Number 2"/>
    <w:basedOn w:val="Normln"/>
    <w:rsid w:val="005C34C0"/>
    <w:pPr>
      <w:numPr>
        <w:numId w:val="8"/>
      </w:numPr>
    </w:pPr>
  </w:style>
  <w:style w:type="paragraph" w:styleId="slovanseznam3">
    <w:name w:val="List Number 3"/>
    <w:basedOn w:val="Normln"/>
    <w:rsid w:val="005C34C0"/>
    <w:pPr>
      <w:numPr>
        <w:numId w:val="9"/>
      </w:numPr>
    </w:pPr>
  </w:style>
  <w:style w:type="paragraph" w:styleId="slovanseznam4">
    <w:name w:val="List Number 4"/>
    <w:basedOn w:val="Normln"/>
    <w:rsid w:val="005C34C0"/>
    <w:pPr>
      <w:numPr>
        <w:numId w:val="10"/>
      </w:numPr>
    </w:pPr>
  </w:style>
  <w:style w:type="paragraph" w:styleId="slovanseznam5">
    <w:name w:val="List Number 5"/>
    <w:basedOn w:val="Normln"/>
    <w:semiHidden/>
    <w:rsid w:val="005C34C0"/>
    <w:pPr>
      <w:numPr>
        <w:numId w:val="11"/>
      </w:numPr>
    </w:pPr>
  </w:style>
  <w:style w:type="numbering" w:styleId="lnekoddl">
    <w:name w:val="Outline List 3"/>
    <w:basedOn w:val="Bezseznamu"/>
    <w:semiHidden/>
    <w:rsid w:val="005C34C0"/>
    <w:pPr>
      <w:numPr>
        <w:numId w:val="12"/>
      </w:numPr>
    </w:pPr>
  </w:style>
  <w:style w:type="paragraph" w:styleId="Datum">
    <w:name w:val="Date"/>
    <w:basedOn w:val="Normln"/>
    <w:next w:val="Normln"/>
    <w:semiHidden/>
    <w:rsid w:val="005C34C0"/>
  </w:style>
  <w:style w:type="character" w:styleId="DefiniceHTML">
    <w:name w:val="HTML Definition"/>
    <w:semiHidden/>
    <w:rsid w:val="005C34C0"/>
    <w:rPr>
      <w:i/>
      <w:iCs/>
    </w:rPr>
  </w:style>
  <w:style w:type="table" w:styleId="Elegantntabulka">
    <w:name w:val="Table Elegant"/>
    <w:basedOn w:val="Normlntabulka"/>
    <w:semiHidden/>
    <w:rsid w:val="005C34C0"/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FormtovanvHTML">
    <w:name w:val="HTML Preformatted"/>
    <w:basedOn w:val="Normln"/>
    <w:semiHidden/>
    <w:rsid w:val="005C34C0"/>
    <w:rPr>
      <w:rFonts w:ascii="Courier New" w:hAnsi="Courier New" w:cs="Courier New"/>
    </w:rPr>
  </w:style>
  <w:style w:type="table" w:styleId="Jednoduchtabulka1">
    <w:name w:val="Table Simple 1"/>
    <w:basedOn w:val="Normlntabulka"/>
    <w:semiHidden/>
    <w:rsid w:val="005C34C0"/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Jednoduchtabulka2">
    <w:name w:val="Table Simple 2"/>
    <w:basedOn w:val="Normlntabulka"/>
    <w:semiHidden/>
    <w:rsid w:val="005C34C0"/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Jednoduchtabulka3">
    <w:name w:val="Table Simple 3"/>
    <w:basedOn w:val="Normlntabulka"/>
    <w:semiHidden/>
    <w:rsid w:val="005C34C0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Klasicktabulka1">
    <w:name w:val="Table Classic 1"/>
    <w:basedOn w:val="Normlntabulka"/>
    <w:semiHidden/>
    <w:rsid w:val="005C34C0"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Klasicktabulka2">
    <w:name w:val="Table Classic 2"/>
    <w:basedOn w:val="Normlntabulka"/>
    <w:semiHidden/>
    <w:rsid w:val="005C34C0"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Klasicktabulka3">
    <w:name w:val="Table Classic 3"/>
    <w:basedOn w:val="Normlntabulka"/>
    <w:semiHidden/>
    <w:rsid w:val="005C34C0"/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Klasicktabulka4">
    <w:name w:val="Table Classic 4"/>
    <w:basedOn w:val="Normlntabulka"/>
    <w:semiHidden/>
    <w:rsid w:val="005C34C0"/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character" w:styleId="KlvesniceHTML">
    <w:name w:val="HTML Keyboard"/>
    <w:semiHidden/>
    <w:rsid w:val="005C34C0"/>
    <w:rPr>
      <w:rFonts w:ascii="Courier New" w:hAnsi="Courier New" w:cs="Courier New"/>
      <w:sz w:val="20"/>
      <w:szCs w:val="20"/>
    </w:rPr>
  </w:style>
  <w:style w:type="character" w:styleId="KdHTML">
    <w:name w:val="HTML Code"/>
    <w:semiHidden/>
    <w:rsid w:val="005C34C0"/>
    <w:rPr>
      <w:rFonts w:ascii="Courier New" w:hAnsi="Courier New" w:cs="Courier New"/>
      <w:sz w:val="20"/>
      <w:szCs w:val="20"/>
    </w:rPr>
  </w:style>
  <w:style w:type="table" w:styleId="Moderntabulka">
    <w:name w:val="Table Contemporary"/>
    <w:basedOn w:val="Normlntabulka"/>
    <w:semiHidden/>
    <w:rsid w:val="005C34C0"/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Motivtabulky">
    <w:name w:val="Table Theme"/>
    <w:basedOn w:val="Normlntabulka"/>
    <w:semiHidden/>
    <w:rsid w:val="005C34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Mkatabulky">
    <w:name w:val="Table Grid"/>
    <w:basedOn w:val="Normlntabulka"/>
    <w:rsid w:val="005C34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Mkatabulky1">
    <w:name w:val="Table Grid 1"/>
    <w:basedOn w:val="Normlntabulka"/>
    <w:semiHidden/>
    <w:rsid w:val="005C34C0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Mkatabulky2">
    <w:name w:val="Table Grid 2"/>
    <w:basedOn w:val="Normlntabulka"/>
    <w:semiHidden/>
    <w:rsid w:val="005C34C0"/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Mkatabulky4">
    <w:name w:val="Table Grid 4"/>
    <w:basedOn w:val="Normlntabulka"/>
    <w:semiHidden/>
    <w:rsid w:val="005C34C0"/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Mkatabulky5">
    <w:name w:val="Table Grid 5"/>
    <w:basedOn w:val="Normlntabulka"/>
    <w:semiHidden/>
    <w:rsid w:val="005C34C0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Mkatabulky6">
    <w:name w:val="Table Grid 6"/>
    <w:basedOn w:val="Normlntabulka"/>
    <w:semiHidden/>
    <w:rsid w:val="005C34C0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Mkatabulky7">
    <w:name w:val="Table Grid 7"/>
    <w:basedOn w:val="Normlntabulka"/>
    <w:semiHidden/>
    <w:rsid w:val="005C34C0"/>
    <w:rPr>
      <w:b/>
      <w:bCs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Mkatabulky8">
    <w:name w:val="Table Grid 8"/>
    <w:basedOn w:val="Normlntabulka"/>
    <w:semiHidden/>
    <w:rsid w:val="005C34C0"/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Nadpispoznmky">
    <w:name w:val="Note Heading"/>
    <w:basedOn w:val="Normln"/>
    <w:next w:val="Normln"/>
    <w:semiHidden/>
    <w:rsid w:val="005C34C0"/>
  </w:style>
  <w:style w:type="paragraph" w:styleId="Nzev">
    <w:name w:val="Title"/>
    <w:basedOn w:val="Normln"/>
    <w:link w:val="NzevChar"/>
    <w:qFormat/>
    <w:rsid w:val="005C34C0"/>
    <w:pPr>
      <w:spacing w:before="240" w:after="60"/>
      <w:jc w:val="center"/>
      <w:outlineLvl w:val="0"/>
    </w:pPr>
    <w:rPr>
      <w:b/>
      <w:bCs/>
      <w:kern w:val="28"/>
      <w:sz w:val="32"/>
      <w:szCs w:val="32"/>
      <w:lang w:val="x-none" w:eastAsia="x-none"/>
    </w:rPr>
  </w:style>
  <w:style w:type="paragraph" w:styleId="Normlnweb">
    <w:name w:val="Normal (Web)"/>
    <w:basedOn w:val="Normln"/>
    <w:semiHidden/>
    <w:rsid w:val="005C34C0"/>
    <w:rPr>
      <w:rFonts w:ascii="Times New Roman" w:hAnsi="Times New Roman"/>
      <w:sz w:val="24"/>
      <w:szCs w:val="24"/>
    </w:rPr>
  </w:style>
  <w:style w:type="paragraph" w:styleId="Normlnodsazen">
    <w:name w:val="Normal Indent"/>
    <w:basedOn w:val="Normln"/>
    <w:semiHidden/>
    <w:rsid w:val="005C34C0"/>
    <w:pPr>
      <w:ind w:left="708"/>
    </w:pPr>
  </w:style>
  <w:style w:type="paragraph" w:styleId="Osloven">
    <w:name w:val="Salutation"/>
    <w:basedOn w:val="Normln"/>
    <w:next w:val="Normln"/>
    <w:semiHidden/>
    <w:rsid w:val="005C34C0"/>
  </w:style>
  <w:style w:type="paragraph" w:styleId="Podpis">
    <w:name w:val="Signature"/>
    <w:basedOn w:val="Normln"/>
    <w:semiHidden/>
    <w:rsid w:val="005C34C0"/>
    <w:pPr>
      <w:ind w:left="4252"/>
    </w:pPr>
  </w:style>
  <w:style w:type="paragraph" w:styleId="Podpise-mailu">
    <w:name w:val="E-mail Signature"/>
    <w:basedOn w:val="Normln"/>
    <w:semiHidden/>
    <w:rsid w:val="005C34C0"/>
  </w:style>
  <w:style w:type="paragraph" w:styleId="Podtitul">
    <w:name w:val="Subtitle"/>
    <w:basedOn w:val="Normln"/>
    <w:qFormat/>
    <w:rsid w:val="005C34C0"/>
    <w:pPr>
      <w:spacing w:after="60"/>
      <w:jc w:val="center"/>
      <w:outlineLvl w:val="1"/>
    </w:pPr>
    <w:rPr>
      <w:rFonts w:cs="Arial"/>
      <w:sz w:val="24"/>
      <w:szCs w:val="24"/>
    </w:rPr>
  </w:style>
  <w:style w:type="paragraph" w:styleId="Pokraovnseznamu">
    <w:name w:val="List Continue"/>
    <w:basedOn w:val="Normln"/>
    <w:rsid w:val="005C34C0"/>
    <w:pPr>
      <w:spacing w:after="120"/>
      <w:ind w:left="283"/>
    </w:pPr>
  </w:style>
  <w:style w:type="paragraph" w:styleId="Pokraovnseznamu2">
    <w:name w:val="List Continue 2"/>
    <w:basedOn w:val="Normln"/>
    <w:rsid w:val="005C34C0"/>
    <w:pPr>
      <w:spacing w:after="120"/>
      <w:ind w:left="566"/>
    </w:pPr>
  </w:style>
  <w:style w:type="paragraph" w:styleId="Pokraovnseznamu3">
    <w:name w:val="List Continue 3"/>
    <w:basedOn w:val="Normln"/>
    <w:rsid w:val="005C34C0"/>
    <w:pPr>
      <w:spacing w:after="120"/>
      <w:ind w:left="849"/>
    </w:pPr>
  </w:style>
  <w:style w:type="paragraph" w:styleId="Pokraovnseznamu4">
    <w:name w:val="List Continue 4"/>
    <w:basedOn w:val="Normln"/>
    <w:rsid w:val="005C34C0"/>
    <w:pPr>
      <w:spacing w:after="120"/>
      <w:ind w:left="1132"/>
    </w:pPr>
  </w:style>
  <w:style w:type="paragraph" w:styleId="Pokraovnseznamu5">
    <w:name w:val="List Continue 5"/>
    <w:basedOn w:val="Normln"/>
    <w:semiHidden/>
    <w:rsid w:val="005C34C0"/>
    <w:pPr>
      <w:spacing w:after="120"/>
      <w:ind w:left="1415"/>
    </w:pPr>
  </w:style>
  <w:style w:type="table" w:styleId="Profesionlntabulka">
    <w:name w:val="Table Professional"/>
    <w:basedOn w:val="Normlntabulka"/>
    <w:semiHidden/>
    <w:rsid w:val="005C34C0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character" w:styleId="PromnnHTML">
    <w:name w:val="HTML Variable"/>
    <w:semiHidden/>
    <w:rsid w:val="005C34C0"/>
    <w:rPr>
      <w:i/>
      <w:iCs/>
    </w:rPr>
  </w:style>
  <w:style w:type="paragraph" w:styleId="Prosttext">
    <w:name w:val="Plain Text"/>
    <w:basedOn w:val="Normln"/>
    <w:semiHidden/>
    <w:rsid w:val="005C34C0"/>
    <w:rPr>
      <w:rFonts w:ascii="Courier New" w:hAnsi="Courier New" w:cs="Courier New"/>
    </w:rPr>
  </w:style>
  <w:style w:type="character" w:styleId="PsacstrojHTML">
    <w:name w:val="HTML Typewriter"/>
    <w:semiHidden/>
    <w:rsid w:val="005C34C0"/>
    <w:rPr>
      <w:rFonts w:ascii="Courier New" w:hAnsi="Courier New" w:cs="Courier New"/>
      <w:sz w:val="20"/>
      <w:szCs w:val="20"/>
    </w:rPr>
  </w:style>
  <w:style w:type="paragraph" w:styleId="Seznam">
    <w:name w:val="List"/>
    <w:basedOn w:val="Normln"/>
    <w:semiHidden/>
    <w:rsid w:val="005C34C0"/>
    <w:pPr>
      <w:ind w:left="283" w:hanging="283"/>
    </w:pPr>
  </w:style>
  <w:style w:type="paragraph" w:styleId="Seznam2">
    <w:name w:val="List 2"/>
    <w:basedOn w:val="Normln"/>
    <w:semiHidden/>
    <w:rsid w:val="005C34C0"/>
    <w:pPr>
      <w:ind w:left="566" w:hanging="283"/>
    </w:pPr>
  </w:style>
  <w:style w:type="paragraph" w:styleId="Seznam3">
    <w:name w:val="List 3"/>
    <w:basedOn w:val="Normln"/>
    <w:semiHidden/>
    <w:rsid w:val="005C34C0"/>
    <w:pPr>
      <w:ind w:left="849" w:hanging="283"/>
    </w:pPr>
  </w:style>
  <w:style w:type="paragraph" w:styleId="Seznam4">
    <w:name w:val="List 4"/>
    <w:basedOn w:val="Normln"/>
    <w:semiHidden/>
    <w:rsid w:val="005C34C0"/>
    <w:pPr>
      <w:ind w:left="1132" w:hanging="283"/>
    </w:pPr>
  </w:style>
  <w:style w:type="paragraph" w:styleId="Seznam5">
    <w:name w:val="List 5"/>
    <w:basedOn w:val="Normln"/>
    <w:semiHidden/>
    <w:rsid w:val="005C34C0"/>
    <w:pPr>
      <w:ind w:left="1415" w:hanging="283"/>
    </w:pPr>
  </w:style>
  <w:style w:type="paragraph" w:styleId="Seznamsodrkami">
    <w:name w:val="List Bullet"/>
    <w:basedOn w:val="Normln"/>
    <w:semiHidden/>
    <w:rsid w:val="005C34C0"/>
    <w:pPr>
      <w:numPr>
        <w:numId w:val="13"/>
      </w:numPr>
    </w:pPr>
  </w:style>
  <w:style w:type="paragraph" w:styleId="Seznamsodrkami2">
    <w:name w:val="List Bullet 2"/>
    <w:basedOn w:val="Normln"/>
    <w:semiHidden/>
    <w:rsid w:val="005C34C0"/>
    <w:pPr>
      <w:numPr>
        <w:numId w:val="14"/>
      </w:numPr>
    </w:pPr>
  </w:style>
  <w:style w:type="paragraph" w:styleId="Seznamsodrkami3">
    <w:name w:val="List Bullet 3"/>
    <w:basedOn w:val="Normln"/>
    <w:semiHidden/>
    <w:rsid w:val="005C34C0"/>
    <w:pPr>
      <w:numPr>
        <w:numId w:val="15"/>
      </w:numPr>
    </w:pPr>
  </w:style>
  <w:style w:type="paragraph" w:styleId="Seznamsodrkami4">
    <w:name w:val="List Bullet 4"/>
    <w:basedOn w:val="Normln"/>
    <w:autoRedefine/>
    <w:rsid w:val="00230FCB"/>
    <w:pPr>
      <w:numPr>
        <w:numId w:val="16"/>
      </w:numPr>
      <w:spacing w:after="60"/>
      <w:ind w:left="1208" w:hanging="357"/>
      <w:jc w:val="both"/>
    </w:pPr>
  </w:style>
  <w:style w:type="paragraph" w:styleId="Seznamsodrkami5">
    <w:name w:val="List Bullet 5"/>
    <w:basedOn w:val="Normln"/>
    <w:semiHidden/>
    <w:rsid w:val="005C34C0"/>
    <w:pPr>
      <w:numPr>
        <w:numId w:val="17"/>
      </w:numPr>
    </w:pPr>
  </w:style>
  <w:style w:type="character" w:styleId="Siln">
    <w:name w:val="Strong"/>
    <w:qFormat/>
    <w:rsid w:val="005C34C0"/>
    <w:rPr>
      <w:b/>
      <w:bCs/>
    </w:rPr>
  </w:style>
  <w:style w:type="character" w:styleId="Sledovanodkaz">
    <w:name w:val="FollowedHyperlink"/>
    <w:semiHidden/>
    <w:rsid w:val="005C34C0"/>
    <w:rPr>
      <w:color w:val="800080"/>
      <w:u w:val="single"/>
    </w:rPr>
  </w:style>
  <w:style w:type="table" w:styleId="Sloupcetabulky1">
    <w:name w:val="Table Columns 1"/>
    <w:basedOn w:val="Normlntabulka"/>
    <w:semiHidden/>
    <w:rsid w:val="005C34C0"/>
    <w:rPr>
      <w:b/>
      <w:bCs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Sloupcetabulky2">
    <w:name w:val="Table Columns 2"/>
    <w:basedOn w:val="Normlntabulka"/>
    <w:semiHidden/>
    <w:rsid w:val="005C34C0"/>
    <w:rPr>
      <w:b/>
      <w:bCs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Sloupcetabulky3">
    <w:name w:val="Table Columns 3"/>
    <w:basedOn w:val="Normlntabulka"/>
    <w:semiHidden/>
    <w:rsid w:val="005C34C0"/>
    <w:rPr>
      <w:b/>
      <w:bCs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Sloupcetabulky4">
    <w:name w:val="Table Columns 4"/>
    <w:basedOn w:val="Normlntabulka"/>
    <w:semiHidden/>
    <w:rsid w:val="005C34C0"/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Sloupcetabulky5">
    <w:name w:val="Table Columns 5"/>
    <w:basedOn w:val="Normlntabulka"/>
    <w:semiHidden/>
    <w:rsid w:val="005C34C0"/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ulkajakoseznam1">
    <w:name w:val="Table List 1"/>
    <w:basedOn w:val="Normlntabulka"/>
    <w:semiHidden/>
    <w:rsid w:val="005C34C0"/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ulkajakoseznam2">
    <w:name w:val="Table List 2"/>
    <w:basedOn w:val="Normlntabulka"/>
    <w:semiHidden/>
    <w:rsid w:val="005C34C0"/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ulkajakoseznam3">
    <w:name w:val="Table List 3"/>
    <w:basedOn w:val="Normlntabulka"/>
    <w:semiHidden/>
    <w:rsid w:val="005C34C0"/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ulkajakoseznam4">
    <w:name w:val="Table List 4"/>
    <w:basedOn w:val="Normlntabulka"/>
    <w:semiHidden/>
    <w:rsid w:val="005C34C0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ulkajakoseznam5">
    <w:name w:val="Table List 5"/>
    <w:basedOn w:val="Normlntabulka"/>
    <w:semiHidden/>
    <w:rsid w:val="005C34C0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ulkajakoseznam6">
    <w:name w:val="Table List 6"/>
    <w:basedOn w:val="Normlntabulka"/>
    <w:semiHidden/>
    <w:rsid w:val="005C34C0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ulkajakoseznam7">
    <w:name w:val="Table List 7"/>
    <w:basedOn w:val="Normlntabulka"/>
    <w:semiHidden/>
    <w:rsid w:val="005C34C0"/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ulkajakoseznam8">
    <w:name w:val="Table List 8"/>
    <w:basedOn w:val="Normlntabulka"/>
    <w:semiHidden/>
    <w:rsid w:val="005C34C0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table" w:styleId="Tabulkasprostorovmiefekty1">
    <w:name w:val="Table 3D effects 1"/>
    <w:basedOn w:val="Normlntabulka"/>
    <w:semiHidden/>
    <w:rsid w:val="005C34C0"/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ulkasprostorovmiefekty2">
    <w:name w:val="Table 3D effects 2"/>
    <w:basedOn w:val="Normlntabulka"/>
    <w:semiHidden/>
    <w:rsid w:val="005C34C0"/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ulkasprostorovmiefekty3">
    <w:name w:val="Table 3D effects 3"/>
    <w:basedOn w:val="Normlntabulka"/>
    <w:semiHidden/>
    <w:rsid w:val="005C34C0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ulkastlumenmibarvami1">
    <w:name w:val="Table Subtle 1"/>
    <w:basedOn w:val="Normlntabulka"/>
    <w:semiHidden/>
    <w:rsid w:val="005C34C0"/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ulkastlumenmibarvami2">
    <w:name w:val="Table Subtle 2"/>
    <w:basedOn w:val="Normlntabulka"/>
    <w:semiHidden/>
    <w:rsid w:val="005C34C0"/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extvbloku">
    <w:name w:val="Block Text"/>
    <w:basedOn w:val="Normln"/>
    <w:semiHidden/>
    <w:rsid w:val="005C34C0"/>
    <w:pPr>
      <w:spacing w:after="120"/>
      <w:ind w:left="1440" w:right="1440"/>
    </w:pPr>
  </w:style>
  <w:style w:type="character" w:styleId="UkzkaHTML">
    <w:name w:val="HTML Sample"/>
    <w:semiHidden/>
    <w:rsid w:val="005C34C0"/>
    <w:rPr>
      <w:rFonts w:ascii="Courier New" w:hAnsi="Courier New" w:cs="Courier New"/>
    </w:rPr>
  </w:style>
  <w:style w:type="table" w:styleId="Webovtabulka1">
    <w:name w:val="Table Web 1"/>
    <w:basedOn w:val="Normlntabulka"/>
    <w:semiHidden/>
    <w:rsid w:val="005C34C0"/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Webovtabulka2">
    <w:name w:val="Table Web 2"/>
    <w:basedOn w:val="Normlntabulka"/>
    <w:semiHidden/>
    <w:rsid w:val="005C34C0"/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Webovtabulka3">
    <w:name w:val="Table Web 3"/>
    <w:basedOn w:val="Normlntabulka"/>
    <w:semiHidden/>
    <w:rsid w:val="005C34C0"/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Zhlavzprvy">
    <w:name w:val="Message Header"/>
    <w:basedOn w:val="Normln"/>
    <w:semiHidden/>
    <w:rsid w:val="005C34C0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ind w:left="1134" w:hanging="1134"/>
    </w:pPr>
    <w:rPr>
      <w:rFonts w:cs="Arial"/>
      <w:sz w:val="24"/>
      <w:szCs w:val="24"/>
    </w:rPr>
  </w:style>
  <w:style w:type="paragraph" w:styleId="Zkladntext-prvnodsazen">
    <w:name w:val="Body Text First Indent"/>
    <w:basedOn w:val="Zkladntext"/>
    <w:semiHidden/>
    <w:rsid w:val="005C34C0"/>
    <w:pPr>
      <w:ind w:firstLine="210"/>
    </w:pPr>
  </w:style>
  <w:style w:type="paragraph" w:styleId="Zkladntextodsazen">
    <w:name w:val="Body Text Indent"/>
    <w:basedOn w:val="Normln"/>
    <w:semiHidden/>
    <w:rsid w:val="005C34C0"/>
    <w:pPr>
      <w:spacing w:after="120"/>
      <w:ind w:left="283"/>
    </w:pPr>
  </w:style>
  <w:style w:type="paragraph" w:styleId="Zkladntext-prvnodsazen2">
    <w:name w:val="Body Text First Indent 2"/>
    <w:basedOn w:val="Zkladntextodsazen"/>
    <w:semiHidden/>
    <w:rsid w:val="005C34C0"/>
    <w:pPr>
      <w:ind w:firstLine="210"/>
    </w:pPr>
  </w:style>
  <w:style w:type="paragraph" w:styleId="Zkladntext2">
    <w:name w:val="Body Text 2"/>
    <w:basedOn w:val="Normln"/>
    <w:semiHidden/>
    <w:rsid w:val="005C34C0"/>
    <w:pPr>
      <w:spacing w:after="120" w:line="480" w:lineRule="auto"/>
    </w:pPr>
  </w:style>
  <w:style w:type="paragraph" w:styleId="Zkladntext3">
    <w:name w:val="Body Text 3"/>
    <w:basedOn w:val="Normln"/>
    <w:semiHidden/>
    <w:rsid w:val="005C34C0"/>
    <w:pPr>
      <w:spacing w:after="120"/>
    </w:pPr>
    <w:rPr>
      <w:sz w:val="16"/>
      <w:szCs w:val="16"/>
    </w:rPr>
  </w:style>
  <w:style w:type="paragraph" w:styleId="Zkladntextodsazen2">
    <w:name w:val="Body Text Indent 2"/>
    <w:basedOn w:val="Normln"/>
    <w:semiHidden/>
    <w:rsid w:val="005C34C0"/>
    <w:pPr>
      <w:spacing w:after="120" w:line="480" w:lineRule="auto"/>
      <w:ind w:left="283"/>
    </w:pPr>
  </w:style>
  <w:style w:type="paragraph" w:styleId="Zkladntextodsazen3">
    <w:name w:val="Body Text Indent 3"/>
    <w:basedOn w:val="Normln"/>
    <w:semiHidden/>
    <w:rsid w:val="005C34C0"/>
    <w:pPr>
      <w:spacing w:after="120"/>
      <w:ind w:left="283"/>
    </w:pPr>
    <w:rPr>
      <w:sz w:val="16"/>
      <w:szCs w:val="16"/>
    </w:rPr>
  </w:style>
  <w:style w:type="paragraph" w:styleId="Zvr">
    <w:name w:val="Closing"/>
    <w:basedOn w:val="Normln"/>
    <w:semiHidden/>
    <w:rsid w:val="005C34C0"/>
    <w:pPr>
      <w:ind w:left="4252"/>
    </w:pPr>
  </w:style>
  <w:style w:type="character" w:styleId="Zvraznn">
    <w:name w:val="Emphasis"/>
    <w:qFormat/>
    <w:rsid w:val="005C34C0"/>
    <w:rPr>
      <w:i/>
      <w:iCs/>
    </w:rPr>
  </w:style>
  <w:style w:type="character" w:customStyle="1" w:styleId="TextnormyChar">
    <w:name w:val="Text normy Char"/>
    <w:rsid w:val="000B13E3"/>
    <w:rPr>
      <w:rFonts w:ascii="Arial" w:hAnsi="Arial"/>
      <w:lang w:val="cs-CZ" w:eastAsia="cs-CZ" w:bidi="ar-SA"/>
    </w:rPr>
  </w:style>
  <w:style w:type="character" w:customStyle="1" w:styleId="NadpislnkuChar">
    <w:name w:val="Nadpis článku Char"/>
    <w:link w:val="Nadpislnku"/>
    <w:rsid w:val="000B13E3"/>
    <w:rPr>
      <w:rFonts w:ascii="Arial" w:hAnsi="Arial"/>
      <w:b/>
      <w:lang w:val="cs-CZ" w:eastAsia="cs-CZ" w:bidi="ar-SA"/>
    </w:rPr>
  </w:style>
  <w:style w:type="character" w:customStyle="1" w:styleId="Nadpis2Char">
    <w:name w:val="Nadpis 2 Char"/>
    <w:basedOn w:val="NadpislnkuChar"/>
    <w:link w:val="Nadpis2"/>
    <w:rsid w:val="000B13E3"/>
    <w:rPr>
      <w:rFonts w:ascii="Arial" w:hAnsi="Arial"/>
      <w:b/>
      <w:lang w:val="cs-CZ" w:eastAsia="cs-CZ" w:bidi="ar-SA"/>
    </w:rPr>
  </w:style>
  <w:style w:type="character" w:customStyle="1" w:styleId="TextnormyChar1">
    <w:name w:val="Text normy Char1"/>
    <w:link w:val="Textnormy"/>
    <w:rsid w:val="005C34C0"/>
    <w:rPr>
      <w:rFonts w:ascii="Arial" w:hAnsi="Arial"/>
      <w:lang w:val="cs-CZ" w:eastAsia="cs-CZ" w:bidi="ar-SA"/>
    </w:rPr>
  </w:style>
  <w:style w:type="paragraph" w:customStyle="1" w:styleId="bibliografie">
    <w:name w:val="bibliografie"/>
    <w:basedOn w:val="slovanseznamvnorm"/>
    <w:next w:val="Textnormy"/>
    <w:rsid w:val="00E36D41"/>
    <w:pPr>
      <w:numPr>
        <w:numId w:val="19"/>
      </w:numPr>
      <w:tabs>
        <w:tab w:val="clear" w:pos="360"/>
      </w:tabs>
      <w:ind w:left="567" w:hanging="567"/>
    </w:pPr>
  </w:style>
  <w:style w:type="character" w:styleId="Odkaznakoment">
    <w:name w:val="annotation reference"/>
    <w:rsid w:val="00C7629D"/>
    <w:rPr>
      <w:sz w:val="16"/>
      <w:szCs w:val="16"/>
    </w:rPr>
  </w:style>
  <w:style w:type="paragraph" w:styleId="Textkomente">
    <w:name w:val="annotation text"/>
    <w:basedOn w:val="Normln"/>
    <w:link w:val="TextkomenteChar"/>
    <w:rsid w:val="00C7629D"/>
    <w:rPr>
      <w:lang w:val="x-none" w:eastAsia="x-none"/>
    </w:rPr>
  </w:style>
  <w:style w:type="character" w:customStyle="1" w:styleId="TextkomenteChar">
    <w:name w:val="Text komentáře Char"/>
    <w:link w:val="Textkomente"/>
    <w:rsid w:val="00C7629D"/>
    <w:rPr>
      <w:rFonts w:ascii="Arial" w:hAnsi="Arial"/>
    </w:rPr>
  </w:style>
  <w:style w:type="paragraph" w:styleId="Pedmtkomente">
    <w:name w:val="annotation subject"/>
    <w:basedOn w:val="Textkomente"/>
    <w:next w:val="Textkomente"/>
    <w:link w:val="PedmtkomenteChar"/>
    <w:rsid w:val="00C7629D"/>
    <w:rPr>
      <w:b/>
      <w:bCs/>
    </w:rPr>
  </w:style>
  <w:style w:type="character" w:customStyle="1" w:styleId="PedmtkomenteChar">
    <w:name w:val="Předmět komentáře Char"/>
    <w:link w:val="Pedmtkomente"/>
    <w:rsid w:val="00C7629D"/>
    <w:rPr>
      <w:rFonts w:ascii="Arial" w:hAnsi="Arial"/>
      <w:b/>
      <w:bCs/>
    </w:rPr>
  </w:style>
  <w:style w:type="paragraph" w:styleId="Textbubliny">
    <w:name w:val="Balloon Text"/>
    <w:basedOn w:val="Normln"/>
    <w:link w:val="TextbublinyChar"/>
    <w:rsid w:val="00C7629D"/>
    <w:rPr>
      <w:rFonts w:ascii="Tahoma" w:hAnsi="Tahoma"/>
      <w:sz w:val="16"/>
      <w:szCs w:val="16"/>
      <w:lang w:val="x-none" w:eastAsia="x-none"/>
    </w:rPr>
  </w:style>
  <w:style w:type="character" w:customStyle="1" w:styleId="TextbublinyChar">
    <w:name w:val="Text bubliny Char"/>
    <w:link w:val="Textbubliny"/>
    <w:rsid w:val="00C7629D"/>
    <w:rPr>
      <w:rFonts w:ascii="Tahoma" w:hAnsi="Tahoma" w:cs="Tahoma"/>
      <w:sz w:val="16"/>
      <w:szCs w:val="16"/>
    </w:rPr>
  </w:style>
  <w:style w:type="character" w:customStyle="1" w:styleId="1StrNN-1-23Char">
    <w:name w:val="1StrNN-1-23 Char"/>
    <w:link w:val="1StrNN-1-23"/>
    <w:rsid w:val="00CF29D9"/>
    <w:rPr>
      <w:rFonts w:ascii="Arial" w:hAnsi="Arial"/>
      <w:b/>
      <w:sz w:val="28"/>
      <w:lang w:val="cs-CZ" w:eastAsia="cs-CZ" w:bidi="ar-SA"/>
    </w:rPr>
  </w:style>
  <w:style w:type="character" w:customStyle="1" w:styleId="1StrNN-4-4Char">
    <w:name w:val="1StrNN-4-4 Char"/>
    <w:basedOn w:val="1StrNN-1-23Char"/>
    <w:link w:val="1StrNN-4-4"/>
    <w:rsid w:val="00CF29D9"/>
    <w:rPr>
      <w:rFonts w:ascii="Arial" w:hAnsi="Arial"/>
      <w:b/>
      <w:sz w:val="28"/>
      <w:lang w:val="cs-CZ" w:eastAsia="cs-CZ" w:bidi="ar-SA"/>
    </w:rPr>
  </w:style>
  <w:style w:type="character" w:customStyle="1" w:styleId="Nadpis1Char">
    <w:name w:val="Nadpis 1 Char"/>
    <w:link w:val="Nadpis1"/>
    <w:uiPriority w:val="99"/>
    <w:rsid w:val="00EE0C7F"/>
    <w:rPr>
      <w:rFonts w:ascii="Arial" w:hAnsi="Arial"/>
      <w:b/>
      <w:sz w:val="22"/>
    </w:rPr>
  </w:style>
  <w:style w:type="character" w:customStyle="1" w:styleId="Nadpis3Char">
    <w:name w:val="Nadpis 3 Char"/>
    <w:link w:val="Nadpis3"/>
    <w:rsid w:val="00732C32"/>
    <w:rPr>
      <w:rFonts w:ascii="Arial" w:hAnsi="Arial"/>
      <w:b/>
    </w:rPr>
  </w:style>
  <w:style w:type="character" w:customStyle="1" w:styleId="Nadpis4Char">
    <w:name w:val="Nadpis 4 Char"/>
    <w:link w:val="Nadpis4"/>
    <w:rsid w:val="00732C32"/>
    <w:rPr>
      <w:rFonts w:ascii="Arial" w:hAnsi="Arial"/>
      <w:b/>
    </w:rPr>
  </w:style>
  <w:style w:type="character" w:customStyle="1" w:styleId="Nadpis5Char">
    <w:name w:val="Nadpis 5 Char"/>
    <w:link w:val="Nadpis5"/>
    <w:rsid w:val="00732C32"/>
    <w:rPr>
      <w:rFonts w:ascii="Arial" w:hAnsi="Arial"/>
      <w:b/>
    </w:rPr>
  </w:style>
  <w:style w:type="character" w:customStyle="1" w:styleId="Nadpis6Char">
    <w:name w:val="Nadpis 6 Char"/>
    <w:link w:val="Nadpis6"/>
    <w:rsid w:val="00732C32"/>
    <w:rPr>
      <w:rFonts w:ascii="Arial" w:hAnsi="Arial"/>
      <w:b/>
    </w:rPr>
  </w:style>
  <w:style w:type="character" w:customStyle="1" w:styleId="Nadpis7Char">
    <w:name w:val="Nadpis 7 Char"/>
    <w:aliases w:val="not to be used 7 Char"/>
    <w:link w:val="Nadpis7"/>
    <w:rsid w:val="00732C32"/>
    <w:rPr>
      <w:rFonts w:ascii="Arial" w:hAnsi="Arial"/>
      <w:b/>
    </w:rPr>
  </w:style>
  <w:style w:type="character" w:customStyle="1" w:styleId="Nadpis8Char">
    <w:name w:val="Nadpis 8 Char"/>
    <w:aliases w:val="not to be used 8 Char"/>
    <w:link w:val="Nadpis8"/>
    <w:rsid w:val="00732C32"/>
    <w:rPr>
      <w:rFonts w:ascii="Arial" w:hAnsi="Arial"/>
      <w:b/>
    </w:rPr>
  </w:style>
  <w:style w:type="character" w:customStyle="1" w:styleId="Nadpis9Char">
    <w:name w:val="Nadpis 9 Char"/>
    <w:aliases w:val="not to be used 9 Char"/>
    <w:link w:val="Nadpis9"/>
    <w:rsid w:val="00732C32"/>
    <w:rPr>
      <w:rFonts w:ascii="Arial" w:hAnsi="Arial"/>
      <w:b/>
    </w:rPr>
  </w:style>
  <w:style w:type="character" w:customStyle="1" w:styleId="PoznmkaChar">
    <w:name w:val="Poznámka Char"/>
    <w:link w:val="Poznmka"/>
    <w:locked/>
    <w:rsid w:val="00732C32"/>
    <w:rPr>
      <w:rFonts w:ascii="Arial" w:hAnsi="Arial"/>
      <w:sz w:val="18"/>
    </w:rPr>
  </w:style>
  <w:style w:type="character" w:customStyle="1" w:styleId="ZhlavChar">
    <w:name w:val="Záhlaví Char"/>
    <w:link w:val="Zhlav"/>
    <w:rsid w:val="00732C32"/>
    <w:rPr>
      <w:rFonts w:ascii="Arial" w:hAnsi="Arial"/>
      <w:sz w:val="18"/>
    </w:rPr>
  </w:style>
  <w:style w:type="character" w:customStyle="1" w:styleId="ZpatChar">
    <w:name w:val="Zápatí Char"/>
    <w:link w:val="Zpat"/>
    <w:rsid w:val="00732C32"/>
    <w:rPr>
      <w:rFonts w:ascii="Arial" w:hAnsi="Arial"/>
      <w:sz w:val="18"/>
    </w:rPr>
  </w:style>
  <w:style w:type="character" w:customStyle="1" w:styleId="ZkladntextChar">
    <w:name w:val="Základní text Char"/>
    <w:link w:val="Zkladntext"/>
    <w:rsid w:val="00732C32"/>
    <w:rPr>
      <w:rFonts w:ascii="Arial" w:hAnsi="Arial"/>
    </w:rPr>
  </w:style>
  <w:style w:type="character" w:customStyle="1" w:styleId="TextpoznpodarouChar">
    <w:name w:val="Text pozn. pod čarou Char"/>
    <w:aliases w:val="EPP16_Fußnotentext Char"/>
    <w:link w:val="Textpoznpodarou"/>
    <w:rsid w:val="00732C32"/>
    <w:rPr>
      <w:rFonts w:ascii="Arial" w:hAnsi="Arial"/>
      <w:sz w:val="18"/>
    </w:rPr>
  </w:style>
  <w:style w:type="character" w:customStyle="1" w:styleId="TextnormyCharChar">
    <w:name w:val="Text normy Char Char"/>
    <w:semiHidden/>
    <w:rsid w:val="00732C32"/>
    <w:rPr>
      <w:rFonts w:ascii="Arial" w:hAnsi="Arial"/>
      <w:noProof w:val="0"/>
      <w:lang w:val="cs-CZ" w:eastAsia="cs-CZ" w:bidi="ar-SA"/>
    </w:rPr>
  </w:style>
  <w:style w:type="paragraph" w:customStyle="1" w:styleId="Default">
    <w:name w:val="Default"/>
    <w:rsid w:val="00732C32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  <w:lang w:val="cs-CZ" w:eastAsia="cs-CZ"/>
    </w:rPr>
  </w:style>
  <w:style w:type="paragraph" w:customStyle="1" w:styleId="zzLc5">
    <w:name w:val="zzLc5"/>
    <w:basedOn w:val="Normln"/>
    <w:next w:val="Normln"/>
    <w:rsid w:val="00732C32"/>
    <w:pPr>
      <w:tabs>
        <w:tab w:val="num" w:pos="1080"/>
      </w:tabs>
    </w:pPr>
  </w:style>
  <w:style w:type="paragraph" w:customStyle="1" w:styleId="zzLc6">
    <w:name w:val="zzLc6"/>
    <w:basedOn w:val="Normln"/>
    <w:next w:val="Normln"/>
    <w:rsid w:val="00732C32"/>
    <w:pPr>
      <w:tabs>
        <w:tab w:val="num" w:pos="1440"/>
      </w:tabs>
    </w:pPr>
  </w:style>
  <w:style w:type="paragraph" w:customStyle="1" w:styleId="Figuretitle">
    <w:name w:val="Figure title"/>
    <w:basedOn w:val="Normln"/>
    <w:next w:val="Normln"/>
    <w:rsid w:val="00732C32"/>
    <w:pPr>
      <w:suppressAutoHyphens/>
      <w:spacing w:before="220" w:after="220"/>
      <w:jc w:val="center"/>
    </w:pPr>
    <w:rPr>
      <w:b/>
    </w:rPr>
  </w:style>
  <w:style w:type="paragraph" w:customStyle="1" w:styleId="Nadpis">
    <w:name w:val="Nadpis"/>
    <w:basedOn w:val="Normln"/>
    <w:rsid w:val="00732C32"/>
    <w:rPr>
      <w:b/>
      <w:caps/>
      <w:sz w:val="28"/>
    </w:rPr>
  </w:style>
  <w:style w:type="paragraph" w:customStyle="1" w:styleId="a2">
    <w:name w:val="a2"/>
    <w:basedOn w:val="Nadpis2"/>
    <w:next w:val="Normln"/>
    <w:rsid w:val="00732C32"/>
    <w:pPr>
      <w:keepLines w:val="0"/>
      <w:tabs>
        <w:tab w:val="num" w:pos="360"/>
        <w:tab w:val="left" w:pos="500"/>
        <w:tab w:val="left" w:pos="720"/>
      </w:tabs>
      <w:spacing w:before="270" w:after="240" w:line="270" w:lineRule="exact"/>
    </w:pPr>
    <w:rPr>
      <w:rFonts w:eastAsia="MS Mincho"/>
      <w:sz w:val="24"/>
      <w:lang w:val="en-GB" w:eastAsia="ja-JP"/>
    </w:rPr>
  </w:style>
  <w:style w:type="paragraph" w:customStyle="1" w:styleId="a3">
    <w:name w:val="a3"/>
    <w:basedOn w:val="Nadpis3"/>
    <w:next w:val="Normln"/>
    <w:rsid w:val="00732C32"/>
    <w:pPr>
      <w:keepLines w:val="0"/>
      <w:tabs>
        <w:tab w:val="left" w:pos="640"/>
        <w:tab w:val="num" w:pos="720"/>
        <w:tab w:val="left" w:pos="880"/>
      </w:tabs>
      <w:spacing w:before="60" w:after="240" w:line="250" w:lineRule="exact"/>
    </w:pPr>
    <w:rPr>
      <w:rFonts w:eastAsia="MS Mincho"/>
      <w:sz w:val="22"/>
      <w:lang w:val="en-GB" w:eastAsia="ja-JP"/>
    </w:rPr>
  </w:style>
  <w:style w:type="paragraph" w:customStyle="1" w:styleId="a4">
    <w:name w:val="a4"/>
    <w:basedOn w:val="Nadpis4"/>
    <w:next w:val="Normln"/>
    <w:rsid w:val="00732C32"/>
    <w:pPr>
      <w:keepLines w:val="0"/>
      <w:tabs>
        <w:tab w:val="left" w:pos="880"/>
        <w:tab w:val="num" w:pos="1080"/>
      </w:tabs>
      <w:spacing w:before="60" w:after="240" w:line="230" w:lineRule="exact"/>
    </w:pPr>
    <w:rPr>
      <w:rFonts w:eastAsia="MS Mincho"/>
      <w:lang w:val="en-GB" w:eastAsia="ja-JP"/>
    </w:rPr>
  </w:style>
  <w:style w:type="paragraph" w:customStyle="1" w:styleId="a5">
    <w:name w:val="a5"/>
    <w:basedOn w:val="Nadpis5"/>
    <w:next w:val="Normln"/>
    <w:rsid w:val="00732C32"/>
    <w:pPr>
      <w:keepLines w:val="0"/>
      <w:tabs>
        <w:tab w:val="num" w:pos="1080"/>
        <w:tab w:val="left" w:pos="1140"/>
        <w:tab w:val="left" w:pos="1360"/>
      </w:tabs>
      <w:spacing w:before="60" w:after="240" w:line="230" w:lineRule="exact"/>
    </w:pPr>
    <w:rPr>
      <w:rFonts w:eastAsia="MS Mincho"/>
      <w:lang w:val="en-GB" w:eastAsia="ja-JP"/>
    </w:rPr>
  </w:style>
  <w:style w:type="paragraph" w:customStyle="1" w:styleId="a6">
    <w:name w:val="a6"/>
    <w:basedOn w:val="Nadpis6"/>
    <w:next w:val="Normln"/>
    <w:rsid w:val="00732C32"/>
    <w:pPr>
      <w:keepLines w:val="0"/>
      <w:tabs>
        <w:tab w:val="left" w:pos="1140"/>
        <w:tab w:val="left" w:pos="1360"/>
        <w:tab w:val="num" w:pos="1440"/>
      </w:tabs>
      <w:spacing w:before="60" w:after="240" w:line="230" w:lineRule="exact"/>
    </w:pPr>
    <w:rPr>
      <w:rFonts w:eastAsia="MS Mincho"/>
      <w:lang w:val="en-GB" w:eastAsia="ja-JP"/>
    </w:rPr>
  </w:style>
  <w:style w:type="paragraph" w:customStyle="1" w:styleId="ANNEX">
    <w:name w:val="ANNEX"/>
    <w:basedOn w:val="Normln"/>
    <w:next w:val="Normln"/>
    <w:rsid w:val="00732C32"/>
    <w:pPr>
      <w:keepNext/>
      <w:pageBreakBefore/>
      <w:spacing w:after="760" w:line="310" w:lineRule="exact"/>
      <w:jc w:val="center"/>
      <w:outlineLvl w:val="0"/>
    </w:pPr>
    <w:rPr>
      <w:b/>
      <w:sz w:val="28"/>
    </w:rPr>
  </w:style>
  <w:style w:type="paragraph" w:customStyle="1" w:styleId="Definition">
    <w:name w:val="Definition"/>
    <w:basedOn w:val="Normln"/>
    <w:next w:val="Normln"/>
    <w:rsid w:val="00732C32"/>
  </w:style>
  <w:style w:type="paragraph" w:customStyle="1" w:styleId="Note">
    <w:name w:val="Note"/>
    <w:basedOn w:val="Normln"/>
    <w:next w:val="Normln"/>
    <w:rsid w:val="00732C32"/>
    <w:pPr>
      <w:tabs>
        <w:tab w:val="left" w:pos="960"/>
      </w:tabs>
      <w:spacing w:line="210" w:lineRule="atLeast"/>
    </w:pPr>
    <w:rPr>
      <w:sz w:val="18"/>
    </w:rPr>
  </w:style>
  <w:style w:type="paragraph" w:customStyle="1" w:styleId="Terms">
    <w:name w:val="Term(s)"/>
    <w:basedOn w:val="Normln"/>
    <w:next w:val="Definition"/>
    <w:rsid w:val="00732C32"/>
    <w:pPr>
      <w:keepNext/>
      <w:suppressAutoHyphens/>
    </w:pPr>
    <w:rPr>
      <w:b/>
    </w:rPr>
  </w:style>
  <w:style w:type="paragraph" w:customStyle="1" w:styleId="TermNum">
    <w:name w:val="TermNum"/>
    <w:basedOn w:val="Normln"/>
    <w:next w:val="Terms"/>
    <w:rsid w:val="00732C32"/>
    <w:pPr>
      <w:keepNext/>
    </w:pPr>
    <w:rPr>
      <w:b/>
    </w:rPr>
  </w:style>
  <w:style w:type="paragraph" w:customStyle="1" w:styleId="Tabletitle">
    <w:name w:val="Table title"/>
    <w:basedOn w:val="Normln"/>
    <w:next w:val="Normln"/>
    <w:rsid w:val="00732C32"/>
    <w:pPr>
      <w:keepNext/>
      <w:suppressAutoHyphens/>
      <w:spacing w:before="120" w:after="120" w:line="230" w:lineRule="exact"/>
      <w:jc w:val="center"/>
    </w:pPr>
    <w:rPr>
      <w:rFonts w:eastAsia="MS Mincho"/>
      <w:b/>
      <w:lang w:val="en-GB" w:eastAsia="ja-JP"/>
    </w:rPr>
  </w:style>
  <w:style w:type="paragraph" w:customStyle="1" w:styleId="Tabletext10">
    <w:name w:val="Table text (10)"/>
    <w:basedOn w:val="Normln"/>
    <w:rsid w:val="00732C32"/>
    <w:pPr>
      <w:spacing w:before="60" w:after="60" w:line="230" w:lineRule="atLeast"/>
      <w:jc w:val="both"/>
    </w:pPr>
    <w:rPr>
      <w:rFonts w:eastAsia="MS Mincho"/>
      <w:lang w:val="en-GB" w:eastAsia="ja-JP"/>
    </w:rPr>
  </w:style>
  <w:style w:type="paragraph" w:customStyle="1" w:styleId="TabelleKopf">
    <w:name w:val="Tabelle Kopf"/>
    <w:basedOn w:val="Tabelle"/>
    <w:next w:val="Tabelle"/>
    <w:rsid w:val="00732C32"/>
    <w:rPr>
      <w:b/>
      <w:bCs/>
    </w:rPr>
  </w:style>
  <w:style w:type="paragraph" w:customStyle="1" w:styleId="Tabelle">
    <w:name w:val="Tabelle"/>
    <w:basedOn w:val="Zkladntext"/>
    <w:rsid w:val="00732C32"/>
    <w:pPr>
      <w:tabs>
        <w:tab w:val="left" w:pos="6946"/>
      </w:tabs>
      <w:spacing w:before="60" w:after="60"/>
    </w:pPr>
    <w:rPr>
      <w:rFonts w:cs="Arial"/>
      <w:lang w:val="en-GB" w:eastAsia="de-DE"/>
    </w:rPr>
  </w:style>
  <w:style w:type="paragraph" w:customStyle="1" w:styleId="Tabletext8">
    <w:name w:val="Table text (8)"/>
    <w:basedOn w:val="Normln"/>
    <w:rsid w:val="00732C32"/>
    <w:pPr>
      <w:spacing w:before="60" w:after="60" w:line="190" w:lineRule="atLeast"/>
      <w:jc w:val="both"/>
    </w:pPr>
    <w:rPr>
      <w:rFonts w:eastAsia="MS Mincho"/>
      <w:sz w:val="16"/>
      <w:lang w:val="en-GB" w:eastAsia="ja-JP"/>
    </w:rPr>
  </w:style>
  <w:style w:type="paragraph" w:customStyle="1" w:styleId="zzLn5">
    <w:name w:val="zzLn5"/>
    <w:basedOn w:val="Normln"/>
    <w:next w:val="Normln"/>
    <w:rsid w:val="00732C32"/>
    <w:pPr>
      <w:tabs>
        <w:tab w:val="num" w:pos="3240"/>
      </w:tabs>
      <w:spacing w:after="240" w:line="230" w:lineRule="atLeast"/>
    </w:pPr>
    <w:rPr>
      <w:rFonts w:eastAsia="MS Mincho"/>
      <w:lang w:val="en-GB" w:eastAsia="ja-JP"/>
    </w:rPr>
  </w:style>
  <w:style w:type="paragraph" w:customStyle="1" w:styleId="zzLn6">
    <w:name w:val="zzLn6"/>
    <w:basedOn w:val="Normln"/>
    <w:next w:val="Normln"/>
    <w:rsid w:val="00732C32"/>
    <w:pPr>
      <w:tabs>
        <w:tab w:val="num" w:pos="3960"/>
      </w:tabs>
      <w:spacing w:after="240" w:line="230" w:lineRule="atLeast"/>
    </w:pPr>
    <w:rPr>
      <w:rFonts w:eastAsia="MS Mincho"/>
      <w:lang w:val="en-GB" w:eastAsia="ja-JP"/>
    </w:rPr>
  </w:style>
  <w:style w:type="paragraph" w:customStyle="1" w:styleId="Example">
    <w:name w:val="Example"/>
    <w:basedOn w:val="Normln"/>
    <w:next w:val="Normln"/>
    <w:rsid w:val="00732C32"/>
    <w:pPr>
      <w:tabs>
        <w:tab w:val="left" w:pos="1360"/>
      </w:tabs>
      <w:spacing w:after="240" w:line="210" w:lineRule="atLeast"/>
      <w:jc w:val="both"/>
    </w:pPr>
    <w:rPr>
      <w:rFonts w:eastAsia="MS Mincho"/>
      <w:sz w:val="18"/>
      <w:lang w:val="en-GB" w:eastAsia="ja-JP"/>
    </w:rPr>
  </w:style>
  <w:style w:type="paragraph" w:customStyle="1" w:styleId="H6">
    <w:name w:val="H6"/>
    <w:basedOn w:val="Nadpis5"/>
    <w:next w:val="Normln"/>
    <w:rsid w:val="00732C32"/>
    <w:pPr>
      <w:suppressAutoHyphens w:val="0"/>
      <w:overflowPunct w:val="0"/>
      <w:autoSpaceDE w:val="0"/>
      <w:autoSpaceDN w:val="0"/>
      <w:adjustRightInd w:val="0"/>
      <w:spacing w:after="180"/>
      <w:ind w:left="1985" w:hanging="1985"/>
      <w:textAlignment w:val="baseline"/>
      <w:outlineLvl w:val="9"/>
    </w:pPr>
    <w:rPr>
      <w:b w:val="0"/>
      <w:lang w:val="en-GB" w:eastAsia="en-US"/>
    </w:rPr>
  </w:style>
  <w:style w:type="paragraph" w:customStyle="1" w:styleId="TAH">
    <w:name w:val="TAH"/>
    <w:basedOn w:val="TAC"/>
    <w:rsid w:val="00732C32"/>
    <w:rPr>
      <w:b/>
    </w:rPr>
  </w:style>
  <w:style w:type="paragraph" w:customStyle="1" w:styleId="TAC">
    <w:name w:val="TAC"/>
    <w:basedOn w:val="TAL"/>
    <w:rsid w:val="00732C32"/>
    <w:pPr>
      <w:jc w:val="center"/>
    </w:pPr>
  </w:style>
  <w:style w:type="paragraph" w:customStyle="1" w:styleId="TAL">
    <w:name w:val="TAL"/>
    <w:basedOn w:val="Normln"/>
    <w:rsid w:val="00732C32"/>
    <w:pPr>
      <w:keepNext/>
      <w:keepLines/>
      <w:overflowPunct w:val="0"/>
      <w:autoSpaceDE w:val="0"/>
      <w:autoSpaceDN w:val="0"/>
      <w:adjustRightInd w:val="0"/>
      <w:textAlignment w:val="baseline"/>
    </w:pPr>
    <w:rPr>
      <w:sz w:val="18"/>
      <w:lang w:val="en-GB" w:eastAsia="en-US"/>
    </w:rPr>
  </w:style>
  <w:style w:type="paragraph" w:customStyle="1" w:styleId="Normal1">
    <w:name w:val="Normal1"/>
    <w:basedOn w:val="Normln"/>
    <w:rsid w:val="00732C32"/>
    <w:pPr>
      <w:overflowPunct w:val="0"/>
      <w:autoSpaceDE w:val="0"/>
      <w:autoSpaceDN w:val="0"/>
      <w:adjustRightInd w:val="0"/>
      <w:spacing w:after="180"/>
      <w:textAlignment w:val="baseline"/>
    </w:pPr>
    <w:rPr>
      <w:rFonts w:ascii="Times New Roman" w:hAnsi="Times New Roman"/>
      <w:lang w:val="en-GB" w:eastAsia="en-US"/>
    </w:rPr>
  </w:style>
  <w:style w:type="paragraph" w:customStyle="1" w:styleId="TH">
    <w:name w:val="TH"/>
    <w:basedOn w:val="Normln"/>
    <w:next w:val="Normln"/>
    <w:rsid w:val="00732C32"/>
    <w:pPr>
      <w:keepNext/>
      <w:keepLines/>
      <w:overflowPunct w:val="0"/>
      <w:autoSpaceDE w:val="0"/>
      <w:autoSpaceDN w:val="0"/>
      <w:adjustRightInd w:val="0"/>
      <w:spacing w:before="60" w:after="180"/>
      <w:jc w:val="center"/>
      <w:textAlignment w:val="baseline"/>
    </w:pPr>
    <w:rPr>
      <w:b/>
      <w:noProof/>
      <w:lang w:val="en-GB" w:eastAsia="en-US"/>
    </w:rPr>
  </w:style>
  <w:style w:type="paragraph" w:customStyle="1" w:styleId="zzBiblio">
    <w:name w:val="zzBiblio"/>
    <w:basedOn w:val="Normln"/>
    <w:next w:val="Normln"/>
    <w:rsid w:val="00732C32"/>
    <w:pPr>
      <w:pageBreakBefore/>
      <w:spacing w:after="760" w:line="310" w:lineRule="exact"/>
      <w:jc w:val="center"/>
    </w:pPr>
    <w:rPr>
      <w:rFonts w:eastAsia="MS Mincho"/>
      <w:b/>
      <w:sz w:val="28"/>
      <w:lang w:val="en-GB" w:eastAsia="ja-JP"/>
    </w:rPr>
  </w:style>
  <w:style w:type="character" w:customStyle="1" w:styleId="NzevChar">
    <w:name w:val="Název Char"/>
    <w:link w:val="Nzev"/>
    <w:rsid w:val="00F7428B"/>
    <w:rPr>
      <w:rFonts w:ascii="Arial" w:hAnsi="Arial" w:cs="Arial"/>
      <w:b/>
      <w:bCs/>
      <w:kern w:val="28"/>
      <w:sz w:val="32"/>
      <w:szCs w:val="32"/>
    </w:rPr>
  </w:style>
  <w:style w:type="table" w:customStyle="1" w:styleId="3">
    <w:name w:val="3"/>
    <w:basedOn w:val="Normlntabulka"/>
    <w:rsid w:val="00BB78B4"/>
    <w:pPr>
      <w:widowControl w:val="0"/>
    </w:pPr>
    <w:rPr>
      <w:color w:val="000000"/>
      <w:lang w:val="cs-CZ" w:eastAsia="cs-CZ"/>
    </w:rPr>
    <w:tblPr>
      <w:tblStyleRowBandSize w:val="1"/>
      <w:tblStyleColBandSize w:val="1"/>
      <w:tblInd w:w="0" w:type="nil"/>
    </w:tblPr>
  </w:style>
  <w:style w:type="table" w:customStyle="1" w:styleId="2">
    <w:name w:val="2"/>
    <w:basedOn w:val="Normlntabulka"/>
    <w:rsid w:val="00BB78B4"/>
    <w:pPr>
      <w:widowControl w:val="0"/>
    </w:pPr>
    <w:rPr>
      <w:color w:val="000000"/>
      <w:lang w:val="cs-CZ" w:eastAsia="cs-CZ"/>
    </w:rPr>
    <w:tblPr>
      <w:tblStyleRowBandSize w:val="1"/>
      <w:tblStyleColBandSize w:val="1"/>
      <w:tblInd w:w="0" w:type="nil"/>
    </w:tblPr>
  </w:style>
  <w:style w:type="table" w:customStyle="1" w:styleId="1">
    <w:name w:val="1"/>
    <w:basedOn w:val="Normlntabulka"/>
    <w:rsid w:val="00BB78B4"/>
    <w:pPr>
      <w:widowControl w:val="0"/>
    </w:pPr>
    <w:rPr>
      <w:color w:val="000000"/>
      <w:lang w:val="cs-CZ" w:eastAsia="cs-CZ"/>
    </w:rPr>
    <w:tblPr>
      <w:tblStyleRowBandSize w:val="1"/>
      <w:tblStyleColBandSize w:val="1"/>
      <w:tblInd w:w="0" w:type="nil"/>
    </w:tblPr>
  </w:style>
  <w:style w:type="paragraph" w:styleId="Odstavecseseznamem">
    <w:name w:val="List Paragraph"/>
    <w:basedOn w:val="Normln"/>
    <w:uiPriority w:val="34"/>
    <w:qFormat/>
    <w:rsid w:val="00BB78B4"/>
    <w:pPr>
      <w:widowControl w:val="0"/>
      <w:ind w:left="720"/>
      <w:contextualSpacing/>
    </w:pPr>
    <w:rPr>
      <w:rFonts w:ascii="Times New Roman" w:hAnsi="Times New Roman"/>
      <w:color w:val="000000"/>
    </w:rPr>
  </w:style>
  <w:style w:type="paragraph" w:customStyle="1" w:styleId="Standard">
    <w:name w:val="Standard"/>
    <w:rsid w:val="00B8296F"/>
    <w:pPr>
      <w:suppressAutoHyphens/>
      <w:autoSpaceDN w:val="0"/>
      <w:spacing w:after="120"/>
      <w:jc w:val="both"/>
      <w:textAlignment w:val="baseline"/>
    </w:pPr>
    <w:rPr>
      <w:rFonts w:ascii="Arial" w:eastAsia="Arial" w:hAnsi="Arial" w:cs="Arial"/>
      <w:kern w:val="3"/>
      <w:sz w:val="22"/>
      <w:szCs w:val="22"/>
      <w:lang w:val="cs-CZ" w:eastAsia="cs-CZ"/>
    </w:rPr>
  </w:style>
  <w:style w:type="paragraph" w:customStyle="1" w:styleId="Odstavecseseznamem1">
    <w:name w:val="Odstavec se seznamem1"/>
    <w:basedOn w:val="Normln"/>
    <w:rsid w:val="00B8296F"/>
    <w:pPr>
      <w:suppressAutoHyphens/>
      <w:spacing w:after="200" w:line="276" w:lineRule="auto"/>
      <w:ind w:left="720"/>
    </w:pPr>
    <w:rPr>
      <w:rFonts w:ascii="Calibri" w:eastAsia="SimSun" w:hAnsi="Calibri" w:cs="font293"/>
      <w:sz w:val="22"/>
      <w:szCs w:val="22"/>
      <w:lang w:val="sk-SK" w:eastAsia="ar-SA"/>
    </w:rPr>
  </w:style>
  <w:style w:type="paragraph" w:customStyle="1" w:styleId="Special">
    <w:name w:val="Special"/>
    <w:basedOn w:val="Normln"/>
    <w:next w:val="Normln"/>
    <w:rsid w:val="00B8296F"/>
    <w:pPr>
      <w:spacing w:after="240" w:line="230" w:lineRule="atLeast"/>
      <w:jc w:val="both"/>
    </w:pPr>
    <w:rPr>
      <w:rFonts w:eastAsia="Arial Unicode MS"/>
      <w:lang w:val="en-GB" w:eastAsia="en-US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uiPriority="99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toc 1" w:uiPriority="39"/>
    <w:lsdException w:name="toc 2" w:uiPriority="39"/>
    <w:lsdException w:name="caption" w:qFormat="1"/>
    <w:lsdException w:name="Title" w:qFormat="1"/>
    <w:lsdException w:name="Subtitle" w:qFormat="1"/>
    <w:lsdException w:name="Strong" w:qFormat="1"/>
    <w:lsdException w:name="Emphasis" w:qFormat="1"/>
    <w:lsdException w:name="No List" w:uiPriority="99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ln">
    <w:name w:val="Normal"/>
    <w:qFormat/>
    <w:rsid w:val="00E36D41"/>
    <w:rPr>
      <w:rFonts w:ascii="Arial" w:hAnsi="Arial"/>
      <w:lang w:val="cs-CZ" w:eastAsia="cs-CZ"/>
    </w:rPr>
  </w:style>
  <w:style w:type="paragraph" w:styleId="Nadpis1">
    <w:name w:val="heading 1"/>
    <w:basedOn w:val="Nadpiskapitoly"/>
    <w:next w:val="Textnormy"/>
    <w:link w:val="Nadpis1Char"/>
    <w:uiPriority w:val="99"/>
    <w:qFormat/>
    <w:rsid w:val="00EE0C7F"/>
    <w:pPr>
      <w:spacing w:after="60"/>
      <w:outlineLvl w:val="0"/>
    </w:pPr>
    <w:rPr>
      <w:sz w:val="22"/>
      <w:lang w:val="x-none" w:eastAsia="x-none"/>
    </w:rPr>
  </w:style>
  <w:style w:type="paragraph" w:styleId="Nadpis2">
    <w:name w:val="heading 2"/>
    <w:basedOn w:val="Nadpislnku"/>
    <w:next w:val="Textnormy"/>
    <w:link w:val="Nadpis2Char"/>
    <w:qFormat/>
    <w:rsid w:val="00E36D41"/>
    <w:pPr>
      <w:outlineLvl w:val="1"/>
    </w:pPr>
  </w:style>
  <w:style w:type="paragraph" w:styleId="Nadpis3">
    <w:name w:val="heading 3"/>
    <w:basedOn w:val="Nadpislnku"/>
    <w:next w:val="Textnormy"/>
    <w:link w:val="Nadpis3Char"/>
    <w:qFormat/>
    <w:rsid w:val="00E36D41"/>
    <w:pPr>
      <w:outlineLvl w:val="2"/>
    </w:pPr>
    <w:rPr>
      <w:lang w:val="x-none" w:eastAsia="x-none"/>
    </w:rPr>
  </w:style>
  <w:style w:type="paragraph" w:styleId="Nadpis4">
    <w:name w:val="heading 4"/>
    <w:basedOn w:val="Nadpislnku"/>
    <w:next w:val="Textnormy"/>
    <w:link w:val="Nadpis4Char"/>
    <w:qFormat/>
    <w:rsid w:val="00E36D41"/>
    <w:pPr>
      <w:outlineLvl w:val="3"/>
    </w:pPr>
    <w:rPr>
      <w:lang w:val="x-none" w:eastAsia="x-none"/>
    </w:rPr>
  </w:style>
  <w:style w:type="paragraph" w:styleId="Nadpis5">
    <w:name w:val="heading 5"/>
    <w:basedOn w:val="Nadpislnku"/>
    <w:next w:val="Textnormy"/>
    <w:link w:val="Nadpis5Char"/>
    <w:qFormat/>
    <w:rsid w:val="00E36D41"/>
    <w:pPr>
      <w:outlineLvl w:val="4"/>
    </w:pPr>
    <w:rPr>
      <w:lang w:val="x-none" w:eastAsia="x-none"/>
    </w:rPr>
  </w:style>
  <w:style w:type="paragraph" w:styleId="Nadpis6">
    <w:name w:val="heading 6"/>
    <w:basedOn w:val="Nadpislnku"/>
    <w:next w:val="Textnormy"/>
    <w:link w:val="Nadpis6Char"/>
    <w:qFormat/>
    <w:rsid w:val="00E36D41"/>
    <w:pPr>
      <w:outlineLvl w:val="5"/>
    </w:pPr>
    <w:rPr>
      <w:lang w:val="x-none" w:eastAsia="x-none"/>
    </w:rPr>
  </w:style>
  <w:style w:type="paragraph" w:styleId="Nadpis7">
    <w:name w:val="heading 7"/>
    <w:aliases w:val="not to be used 7"/>
    <w:basedOn w:val="Nadpislnku"/>
    <w:next w:val="Textnormy"/>
    <w:link w:val="Nadpis7Char"/>
    <w:qFormat/>
    <w:rsid w:val="00E36D41"/>
    <w:pPr>
      <w:outlineLvl w:val="6"/>
    </w:pPr>
    <w:rPr>
      <w:lang w:val="x-none" w:eastAsia="x-none"/>
    </w:rPr>
  </w:style>
  <w:style w:type="paragraph" w:styleId="Nadpis8">
    <w:name w:val="heading 8"/>
    <w:aliases w:val="not to be used 8"/>
    <w:basedOn w:val="Nadpislnku"/>
    <w:next w:val="Textnormy"/>
    <w:link w:val="Nadpis8Char"/>
    <w:qFormat/>
    <w:rsid w:val="00E36D41"/>
    <w:pPr>
      <w:outlineLvl w:val="7"/>
    </w:pPr>
    <w:rPr>
      <w:lang w:val="x-none" w:eastAsia="x-none"/>
    </w:rPr>
  </w:style>
  <w:style w:type="paragraph" w:styleId="Nadpis9">
    <w:name w:val="heading 9"/>
    <w:aliases w:val="not to be used 9"/>
    <w:basedOn w:val="Nadpislnku"/>
    <w:next w:val="Textnormy"/>
    <w:link w:val="Nadpis9Char"/>
    <w:qFormat/>
    <w:rsid w:val="00E36D41"/>
    <w:pPr>
      <w:outlineLvl w:val="8"/>
    </w:pPr>
    <w:rPr>
      <w:lang w:val="x-none" w:eastAsia="x-none"/>
    </w:rPr>
  </w:style>
  <w:style w:type="character" w:default="1" w:styleId="Standardnpsmoodstavce">
    <w:name w:val="Default Paragraph Font"/>
    <w:uiPriority w:val="1"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paragraph" w:customStyle="1" w:styleId="Nadpiskapitoly">
    <w:name w:val="Nadpis kapitoly"/>
    <w:basedOn w:val="Nadpislnku"/>
    <w:next w:val="Textnormy"/>
    <w:rsid w:val="00E36D41"/>
    <w:pPr>
      <w:spacing w:before="240" w:after="180"/>
    </w:pPr>
    <w:rPr>
      <w:sz w:val="24"/>
    </w:rPr>
  </w:style>
  <w:style w:type="paragraph" w:customStyle="1" w:styleId="Nadpislnku">
    <w:name w:val="Nadpis článku"/>
    <w:basedOn w:val="Textnormy"/>
    <w:next w:val="Textnormy"/>
    <w:link w:val="NadpislnkuChar"/>
    <w:rsid w:val="00E36D41"/>
    <w:pPr>
      <w:keepNext/>
      <w:keepLines/>
      <w:suppressAutoHyphens/>
      <w:spacing w:before="120"/>
      <w:jc w:val="left"/>
    </w:pPr>
    <w:rPr>
      <w:b/>
    </w:rPr>
  </w:style>
  <w:style w:type="paragraph" w:customStyle="1" w:styleId="Textnormy">
    <w:name w:val="Text normy"/>
    <w:link w:val="TextnormyChar1"/>
    <w:rsid w:val="00E36D41"/>
    <w:pPr>
      <w:spacing w:after="120"/>
      <w:jc w:val="both"/>
    </w:pPr>
    <w:rPr>
      <w:rFonts w:ascii="Arial" w:hAnsi="Arial"/>
      <w:lang w:val="cs-CZ" w:eastAsia="cs-CZ"/>
    </w:rPr>
  </w:style>
  <w:style w:type="paragraph" w:customStyle="1" w:styleId="1StrTrZn">
    <w:name w:val="1StrTrZn"/>
    <w:basedOn w:val="Textnormy"/>
    <w:rsid w:val="00E36D41"/>
    <w:pPr>
      <w:spacing w:before="80" w:after="80" w:line="340" w:lineRule="exact"/>
      <w:jc w:val="left"/>
    </w:pPr>
    <w:rPr>
      <w:sz w:val="28"/>
    </w:rPr>
  </w:style>
  <w:style w:type="paragraph" w:customStyle="1" w:styleId="1StrNN-2-23">
    <w:name w:val="1StrNN-2-23"/>
    <w:basedOn w:val="1StrNN-1-23"/>
    <w:rsid w:val="00E36D41"/>
    <w:pPr>
      <w:spacing w:before="480"/>
    </w:pPr>
  </w:style>
  <w:style w:type="paragraph" w:customStyle="1" w:styleId="1StrNN-1-23">
    <w:name w:val="1StrNN-1-23"/>
    <w:basedOn w:val="Textnormy"/>
    <w:link w:val="1StrNN-1-23Char"/>
    <w:rsid w:val="00E36D41"/>
    <w:pPr>
      <w:widowControl w:val="0"/>
      <w:suppressAutoHyphens/>
      <w:spacing w:before="640" w:after="0" w:line="340" w:lineRule="exact"/>
      <w:ind w:right="567"/>
      <w:jc w:val="left"/>
    </w:pPr>
    <w:rPr>
      <w:b/>
      <w:sz w:val="28"/>
    </w:rPr>
  </w:style>
  <w:style w:type="paragraph" w:customStyle="1" w:styleId="Cizojazynnzev">
    <w:name w:val="Cizojazyčný název"/>
    <w:basedOn w:val="Textnormy"/>
    <w:rsid w:val="00E36D41"/>
    <w:pPr>
      <w:widowControl w:val="0"/>
      <w:suppressAutoHyphens/>
      <w:jc w:val="left"/>
    </w:pPr>
    <w:rPr>
      <w:sz w:val="18"/>
      <w:lang w:val="en-GB"/>
    </w:rPr>
  </w:style>
  <w:style w:type="paragraph" w:styleId="slovanseznam">
    <w:name w:val="List Number"/>
    <w:basedOn w:val="Textnormy"/>
    <w:rsid w:val="00E36D41"/>
    <w:pPr>
      <w:numPr>
        <w:numId w:val="4"/>
      </w:numPr>
      <w:ind w:left="284" w:hanging="284"/>
    </w:pPr>
  </w:style>
  <w:style w:type="paragraph" w:styleId="Rejstk1">
    <w:name w:val="index 1"/>
    <w:basedOn w:val="Textnormy"/>
    <w:next w:val="Textnormy"/>
    <w:rsid w:val="00E36D41"/>
    <w:pPr>
      <w:tabs>
        <w:tab w:val="right" w:pos="9923"/>
      </w:tabs>
      <w:spacing w:after="60"/>
      <w:ind w:left="198" w:hanging="198"/>
      <w:jc w:val="left"/>
    </w:pPr>
    <w:rPr>
      <w:sz w:val="18"/>
    </w:rPr>
  </w:style>
  <w:style w:type="paragraph" w:customStyle="1" w:styleId="Shodnost">
    <w:name w:val="Shodnost"/>
    <w:basedOn w:val="Textnormy"/>
    <w:next w:val="Textnormy"/>
    <w:rsid w:val="00E36D41"/>
    <w:pPr>
      <w:keepNext/>
      <w:keepLines/>
      <w:tabs>
        <w:tab w:val="right" w:pos="9923"/>
      </w:tabs>
      <w:spacing w:before="240" w:after="360"/>
      <w:jc w:val="left"/>
    </w:pPr>
    <w:rPr>
      <w:sz w:val="28"/>
    </w:rPr>
  </w:style>
  <w:style w:type="character" w:styleId="slostrnky">
    <w:name w:val="page number"/>
    <w:rsid w:val="00E36D41"/>
    <w:rPr>
      <w:rFonts w:ascii="Arial" w:hAnsi="Arial"/>
      <w:sz w:val="18"/>
    </w:rPr>
  </w:style>
  <w:style w:type="paragraph" w:customStyle="1" w:styleId="Poznmka">
    <w:name w:val="Poznámka"/>
    <w:basedOn w:val="Textnormy"/>
    <w:next w:val="Textnormy"/>
    <w:link w:val="PoznmkaChar"/>
    <w:rsid w:val="00E36D41"/>
    <w:pPr>
      <w:spacing w:before="80" w:after="200"/>
    </w:pPr>
    <w:rPr>
      <w:sz w:val="18"/>
      <w:lang w:val="x-none" w:eastAsia="x-none"/>
    </w:rPr>
  </w:style>
  <w:style w:type="paragraph" w:customStyle="1" w:styleId="Seznampoznmek">
    <w:name w:val="Seznam poznámek"/>
    <w:basedOn w:val="Poznmka"/>
    <w:rsid w:val="00E36D41"/>
    <w:pPr>
      <w:spacing w:before="0" w:after="120"/>
      <w:ind w:left="284" w:hanging="284"/>
    </w:pPr>
  </w:style>
  <w:style w:type="paragraph" w:styleId="Zhlav">
    <w:name w:val="header"/>
    <w:basedOn w:val="Textnormy"/>
    <w:link w:val="ZhlavChar"/>
    <w:rsid w:val="00E36D41"/>
    <w:rPr>
      <w:sz w:val="18"/>
      <w:lang w:val="x-none" w:eastAsia="x-none"/>
    </w:rPr>
  </w:style>
  <w:style w:type="paragraph" w:styleId="Zpat">
    <w:name w:val="footer"/>
    <w:basedOn w:val="Textnormy"/>
    <w:link w:val="ZpatChar"/>
    <w:rsid w:val="00E36D41"/>
    <w:pPr>
      <w:jc w:val="center"/>
    </w:pPr>
    <w:rPr>
      <w:sz w:val="18"/>
      <w:lang w:val="x-none" w:eastAsia="x-none"/>
    </w:rPr>
  </w:style>
  <w:style w:type="paragraph" w:styleId="Zkladntext">
    <w:name w:val="Body Text"/>
    <w:basedOn w:val="Normln"/>
    <w:link w:val="ZkladntextChar"/>
    <w:rsid w:val="00E36D41"/>
    <w:pPr>
      <w:spacing w:after="120"/>
    </w:pPr>
    <w:rPr>
      <w:lang w:val="x-none" w:eastAsia="x-none"/>
    </w:rPr>
  </w:style>
  <w:style w:type="paragraph" w:styleId="Obsah2">
    <w:name w:val="toc 2"/>
    <w:basedOn w:val="Obsah1"/>
    <w:next w:val="Textnormy"/>
    <w:uiPriority w:val="39"/>
    <w:rsid w:val="00E36D41"/>
  </w:style>
  <w:style w:type="paragraph" w:styleId="Obsah1">
    <w:name w:val="toc 1"/>
    <w:basedOn w:val="Textnormy"/>
    <w:next w:val="Textnormy"/>
    <w:uiPriority w:val="39"/>
    <w:rsid w:val="00E36D41"/>
    <w:pPr>
      <w:tabs>
        <w:tab w:val="right" w:leader="dot" w:pos="9752"/>
        <w:tab w:val="right" w:pos="9923"/>
      </w:tabs>
      <w:ind w:left="567" w:hanging="567"/>
      <w:jc w:val="left"/>
    </w:pPr>
    <w:rPr>
      <w:noProof/>
      <w:sz w:val="18"/>
    </w:rPr>
  </w:style>
  <w:style w:type="paragraph" w:styleId="Obsah5">
    <w:name w:val="toc 5"/>
    <w:basedOn w:val="Obsah1"/>
    <w:next w:val="Textnormy"/>
    <w:semiHidden/>
    <w:rsid w:val="005C34C0"/>
  </w:style>
  <w:style w:type="paragraph" w:styleId="Obsah3">
    <w:name w:val="toc 3"/>
    <w:basedOn w:val="Obsah1"/>
    <w:next w:val="Textnormy"/>
    <w:rsid w:val="00E36D41"/>
  </w:style>
  <w:style w:type="paragraph" w:styleId="Obsah4">
    <w:name w:val="toc 4"/>
    <w:basedOn w:val="Obsah1"/>
    <w:next w:val="Textnormy"/>
    <w:rsid w:val="00E36D41"/>
  </w:style>
  <w:style w:type="paragraph" w:styleId="Obsah6">
    <w:name w:val="toc 6"/>
    <w:basedOn w:val="Obsah1"/>
    <w:next w:val="Textnormy"/>
    <w:rsid w:val="00E36D41"/>
  </w:style>
  <w:style w:type="paragraph" w:styleId="Obsah7">
    <w:name w:val="toc 7"/>
    <w:basedOn w:val="Obsah1"/>
    <w:next w:val="Textnormy"/>
    <w:semiHidden/>
    <w:rsid w:val="00E36D41"/>
  </w:style>
  <w:style w:type="paragraph" w:styleId="Obsah8">
    <w:name w:val="toc 8"/>
    <w:basedOn w:val="Obsah1"/>
    <w:next w:val="Textnormy"/>
    <w:semiHidden/>
    <w:rsid w:val="00E36D41"/>
  </w:style>
  <w:style w:type="paragraph" w:styleId="Obsah9">
    <w:name w:val="toc 9"/>
    <w:basedOn w:val="Normln"/>
    <w:next w:val="Normln"/>
    <w:autoRedefine/>
    <w:semiHidden/>
    <w:rsid w:val="00E36D41"/>
    <w:pPr>
      <w:ind w:left="1600"/>
    </w:pPr>
  </w:style>
  <w:style w:type="paragraph" w:customStyle="1" w:styleId="Abecednseznam">
    <w:name w:val="Abecední seznam"/>
    <w:basedOn w:val="Textnormy"/>
    <w:rsid w:val="00E36D41"/>
    <w:pPr>
      <w:numPr>
        <w:numId w:val="3"/>
      </w:numPr>
      <w:tabs>
        <w:tab w:val="clear" w:pos="360"/>
      </w:tabs>
    </w:pPr>
  </w:style>
  <w:style w:type="paragraph" w:customStyle="1" w:styleId="slovanseznamvnorm">
    <w:name w:val="Číslovaný seznam v normě"/>
    <w:basedOn w:val="Textnormy"/>
    <w:rsid w:val="00E36D41"/>
    <w:pPr>
      <w:numPr>
        <w:numId w:val="2"/>
      </w:numPr>
      <w:tabs>
        <w:tab w:val="clear" w:pos="360"/>
      </w:tabs>
    </w:pPr>
  </w:style>
  <w:style w:type="paragraph" w:customStyle="1" w:styleId="Seznamvnorm">
    <w:name w:val="Seznam v normě"/>
    <w:basedOn w:val="Textnormy"/>
    <w:rsid w:val="00E36D41"/>
    <w:pPr>
      <w:numPr>
        <w:numId w:val="1"/>
      </w:numPr>
      <w:tabs>
        <w:tab w:val="clear" w:pos="360"/>
      </w:tabs>
      <w:ind w:left="284" w:hanging="284"/>
    </w:pPr>
  </w:style>
  <w:style w:type="paragraph" w:customStyle="1" w:styleId="Obrzek">
    <w:name w:val="Obrázek"/>
    <w:basedOn w:val="Textnormy"/>
    <w:next w:val="NadpisTabObr"/>
    <w:rsid w:val="00E36D41"/>
    <w:pPr>
      <w:keepNext/>
      <w:spacing w:after="160"/>
      <w:jc w:val="center"/>
    </w:pPr>
  </w:style>
  <w:style w:type="paragraph" w:customStyle="1" w:styleId="NadpisTabObr">
    <w:name w:val="NadpisTabObr"/>
    <w:basedOn w:val="Nadpislnku"/>
    <w:next w:val="Textnormy"/>
    <w:rsid w:val="00E36D41"/>
    <w:pPr>
      <w:keepNext w:val="0"/>
      <w:jc w:val="center"/>
    </w:pPr>
  </w:style>
  <w:style w:type="paragraph" w:styleId="Titulek">
    <w:name w:val="caption"/>
    <w:basedOn w:val="Normln"/>
    <w:next w:val="Normln"/>
    <w:qFormat/>
    <w:rsid w:val="00E36D41"/>
    <w:pPr>
      <w:spacing w:before="120" w:after="120"/>
    </w:pPr>
    <w:rPr>
      <w:b/>
    </w:rPr>
  </w:style>
  <w:style w:type="paragraph" w:styleId="Textpoznpodarou">
    <w:name w:val="footnote text"/>
    <w:aliases w:val="EPP16_Fußnotentext"/>
    <w:basedOn w:val="Poznmka"/>
    <w:link w:val="TextpoznpodarouChar"/>
    <w:rsid w:val="00E36D41"/>
    <w:pPr>
      <w:spacing w:before="60" w:after="0"/>
    </w:pPr>
  </w:style>
  <w:style w:type="paragraph" w:customStyle="1" w:styleId="1StrCN">
    <w:name w:val="1StrCN"/>
    <w:basedOn w:val="Textnormy"/>
    <w:next w:val="1StrTrZn"/>
    <w:rsid w:val="00E36D41"/>
    <w:pPr>
      <w:spacing w:before="180" w:after="0" w:line="340" w:lineRule="exact"/>
      <w:jc w:val="left"/>
    </w:pPr>
    <w:rPr>
      <w:b/>
      <w:noProof/>
      <w:sz w:val="32"/>
    </w:rPr>
  </w:style>
  <w:style w:type="paragraph" w:customStyle="1" w:styleId="1Str1Rad">
    <w:name w:val="1Str1Rad"/>
    <w:basedOn w:val="Textnormy"/>
    <w:uiPriority w:val="99"/>
    <w:rsid w:val="00E36D41"/>
    <w:pPr>
      <w:widowControl w:val="0"/>
      <w:tabs>
        <w:tab w:val="left" w:pos="7371"/>
        <w:tab w:val="right" w:pos="9923"/>
      </w:tabs>
    </w:pPr>
  </w:style>
  <w:style w:type="paragraph" w:customStyle="1" w:styleId="esknorma">
    <w:name w:val="Česká norma"/>
    <w:basedOn w:val="Textnormy"/>
    <w:next w:val="1Str1Rad"/>
    <w:uiPriority w:val="99"/>
    <w:rsid w:val="00E36D41"/>
    <w:pPr>
      <w:spacing w:after="0"/>
      <w:jc w:val="left"/>
    </w:pPr>
    <w:rPr>
      <w:sz w:val="28"/>
    </w:rPr>
  </w:style>
  <w:style w:type="paragraph" w:styleId="Zptenadresanaoblku">
    <w:name w:val="envelope return"/>
    <w:basedOn w:val="Normln"/>
    <w:rsid w:val="005C34C0"/>
  </w:style>
  <w:style w:type="paragraph" w:styleId="Hlavikarejstku">
    <w:name w:val="index heading"/>
    <w:basedOn w:val="Textnormy"/>
    <w:next w:val="Rejstk1"/>
    <w:rsid w:val="00E36D41"/>
    <w:pPr>
      <w:spacing w:before="120" w:after="60"/>
      <w:jc w:val="left"/>
    </w:pPr>
    <w:rPr>
      <w:b/>
      <w:sz w:val="18"/>
    </w:rPr>
  </w:style>
  <w:style w:type="paragraph" w:customStyle="1" w:styleId="Texttabulky">
    <w:name w:val="Text tabulky"/>
    <w:basedOn w:val="Textnormy"/>
    <w:rsid w:val="00E36D41"/>
    <w:pPr>
      <w:suppressAutoHyphens/>
      <w:spacing w:before="60" w:after="60"/>
      <w:jc w:val="left"/>
    </w:pPr>
    <w:rPr>
      <w:sz w:val="18"/>
    </w:rPr>
  </w:style>
  <w:style w:type="numbering" w:styleId="111111">
    <w:name w:val="Outline List 2"/>
    <w:basedOn w:val="Bezseznamu"/>
    <w:semiHidden/>
    <w:rsid w:val="005C34C0"/>
    <w:pPr>
      <w:numPr>
        <w:numId w:val="6"/>
      </w:numPr>
    </w:pPr>
  </w:style>
  <w:style w:type="paragraph" w:customStyle="1" w:styleId="EvropNorma">
    <w:name w:val="EvropNorma"/>
    <w:basedOn w:val="Textnormy"/>
    <w:rsid w:val="00E36D41"/>
    <w:pPr>
      <w:pageBreakBefore/>
      <w:pBdr>
        <w:bottom w:val="single" w:sz="6" w:space="6" w:color="auto"/>
      </w:pBdr>
      <w:tabs>
        <w:tab w:val="left" w:pos="8505"/>
      </w:tabs>
      <w:jc w:val="left"/>
    </w:pPr>
    <w:rPr>
      <w:b/>
      <w:kern w:val="28"/>
      <w:sz w:val="24"/>
    </w:rPr>
  </w:style>
  <w:style w:type="paragraph" w:customStyle="1" w:styleId="ICS">
    <w:name w:val="ICS"/>
    <w:basedOn w:val="Textnormy"/>
    <w:rsid w:val="00E36D41"/>
    <w:pPr>
      <w:tabs>
        <w:tab w:val="right" w:pos="9923"/>
      </w:tabs>
      <w:spacing w:after="480"/>
    </w:pPr>
    <w:rPr>
      <w:kern w:val="28"/>
    </w:rPr>
  </w:style>
  <w:style w:type="paragraph" w:customStyle="1" w:styleId="NzNorCZ">
    <w:name w:val="NázNorCZ"/>
    <w:basedOn w:val="Textnormy"/>
    <w:next w:val="NzNorUS"/>
    <w:rsid w:val="00E36D41"/>
    <w:pPr>
      <w:suppressAutoHyphens/>
      <w:spacing w:after="240"/>
      <w:ind w:left="1134" w:right="1134"/>
      <w:jc w:val="center"/>
    </w:pPr>
    <w:rPr>
      <w:b/>
    </w:rPr>
  </w:style>
  <w:style w:type="paragraph" w:customStyle="1" w:styleId="NzNorUS">
    <w:name w:val="NázNorUS"/>
    <w:basedOn w:val="Textnormy"/>
    <w:next w:val="NzNorFraGer"/>
    <w:rsid w:val="00E36D41"/>
    <w:pPr>
      <w:suppressAutoHyphens/>
      <w:spacing w:after="240"/>
      <w:ind w:left="1134" w:right="1134"/>
      <w:jc w:val="center"/>
    </w:pPr>
    <w:rPr>
      <w:lang w:val="en-GB"/>
    </w:rPr>
  </w:style>
  <w:style w:type="paragraph" w:customStyle="1" w:styleId="NzNorFraGer">
    <w:name w:val="NázNorFraGer"/>
    <w:basedOn w:val="Textnormy"/>
    <w:next w:val="Textnormy"/>
    <w:rsid w:val="00E36D41"/>
    <w:pPr>
      <w:tabs>
        <w:tab w:val="left" w:pos="4536"/>
      </w:tabs>
      <w:suppressAutoHyphens/>
      <w:spacing w:after="480"/>
      <w:jc w:val="left"/>
    </w:pPr>
  </w:style>
  <w:style w:type="paragraph" w:customStyle="1" w:styleId="Pidat4body">
    <w:name w:val="Přidat4body"/>
    <w:basedOn w:val="1StrNN-1-23"/>
    <w:semiHidden/>
    <w:pPr>
      <w:spacing w:before="0" w:line="80" w:lineRule="exact"/>
      <w:ind w:right="0"/>
    </w:pPr>
    <w:rPr>
      <w:color w:val="FF0000"/>
      <w:sz w:val="8"/>
    </w:rPr>
  </w:style>
  <w:style w:type="paragraph" w:customStyle="1" w:styleId="1StrNN-3-23">
    <w:name w:val="1StrNN-3-23"/>
    <w:basedOn w:val="1StrNN-1-23"/>
    <w:rsid w:val="00E36D41"/>
    <w:pPr>
      <w:spacing w:before="300"/>
    </w:pPr>
  </w:style>
  <w:style w:type="paragraph" w:customStyle="1" w:styleId="1StrNN-X">
    <w:name w:val="1StrNN-X"/>
    <w:basedOn w:val="1StrNN-1-23"/>
    <w:rsid w:val="00E36D41"/>
    <w:pPr>
      <w:spacing w:before="180" w:after="180"/>
    </w:pPr>
  </w:style>
  <w:style w:type="paragraph" w:customStyle="1" w:styleId="1StrNN-1-4">
    <w:name w:val="1StrNN-1-4"/>
    <w:basedOn w:val="1StrNN-1-23"/>
    <w:rsid w:val="00E36D41"/>
    <w:pPr>
      <w:spacing w:before="800"/>
    </w:pPr>
  </w:style>
  <w:style w:type="paragraph" w:customStyle="1" w:styleId="1StrNN-2-4">
    <w:name w:val="1StrNN-2-4"/>
    <w:basedOn w:val="1StrNN-1-23"/>
    <w:rsid w:val="00E36D41"/>
  </w:style>
  <w:style w:type="paragraph" w:customStyle="1" w:styleId="1StrNN-3-4">
    <w:name w:val="1StrNN-3-4"/>
    <w:basedOn w:val="1StrNN-1-23"/>
    <w:rsid w:val="00E36D41"/>
    <w:pPr>
      <w:spacing w:before="460"/>
    </w:pPr>
  </w:style>
  <w:style w:type="paragraph" w:customStyle="1" w:styleId="1StrNN-4-4">
    <w:name w:val="1StrNN-4-4"/>
    <w:basedOn w:val="1StrNN-1-23"/>
    <w:link w:val="1StrNN-4-4Char"/>
    <w:rsid w:val="00E36D41"/>
    <w:pPr>
      <w:spacing w:before="340"/>
    </w:pPr>
  </w:style>
  <w:style w:type="paragraph" w:customStyle="1" w:styleId="Poznmkavnorm">
    <w:name w:val="Poznámka v normě"/>
    <w:basedOn w:val="Textnormy"/>
    <w:next w:val="Textnormy"/>
    <w:pPr>
      <w:spacing w:before="80" w:after="200"/>
    </w:pPr>
    <w:rPr>
      <w:sz w:val="18"/>
    </w:rPr>
  </w:style>
  <w:style w:type="paragraph" w:customStyle="1" w:styleId="TextnormyUS">
    <w:name w:val="Text normy US"/>
    <w:basedOn w:val="Textnormy"/>
    <w:autoRedefine/>
    <w:rsid w:val="00E36D41"/>
    <w:pPr>
      <w:spacing w:after="0"/>
    </w:pPr>
    <w:rPr>
      <w:noProof/>
    </w:rPr>
  </w:style>
  <w:style w:type="character" w:styleId="Znakapoznpodarou">
    <w:name w:val="footnote reference"/>
    <w:rsid w:val="00E36D41"/>
    <w:rPr>
      <w:vertAlign w:val="superscript"/>
    </w:rPr>
  </w:style>
  <w:style w:type="paragraph" w:customStyle="1" w:styleId="ABCseznamCZ">
    <w:name w:val="ABC seznamCZ"/>
    <w:basedOn w:val="Textnormy"/>
    <w:rsid w:val="00E36D41"/>
    <w:pPr>
      <w:numPr>
        <w:numId w:val="18"/>
      </w:numPr>
    </w:pPr>
  </w:style>
  <w:style w:type="paragraph" w:customStyle="1" w:styleId="Tir">
    <w:name w:val="Tiráž"/>
    <w:basedOn w:val="Normln"/>
    <w:rsid w:val="00E36D41"/>
    <w:pPr>
      <w:framePr w:w="9356" w:hSpace="142" w:wrap="around" w:hAnchor="margin" w:yAlign="bottom" w:anchorLock="1"/>
    </w:pPr>
    <w:rPr>
      <w:noProof/>
      <w:sz w:val="16"/>
    </w:rPr>
  </w:style>
  <w:style w:type="paragraph" w:customStyle="1" w:styleId="1StrCopyright">
    <w:name w:val="1StrCopyright"/>
    <w:basedOn w:val="Zpat"/>
    <w:rsid w:val="00E36D41"/>
    <w:pPr>
      <w:tabs>
        <w:tab w:val="left" w:pos="2155"/>
        <w:tab w:val="right" w:pos="9923"/>
      </w:tabs>
      <w:spacing w:after="0"/>
      <w:ind w:left="2126" w:hanging="2126"/>
      <w:jc w:val="left"/>
    </w:pPr>
  </w:style>
  <w:style w:type="paragraph" w:customStyle="1" w:styleId="ABCSeznamUS">
    <w:name w:val="ABC SeznamUS"/>
    <w:basedOn w:val="Textnormy"/>
    <w:rsid w:val="00E36D41"/>
    <w:pPr>
      <w:numPr>
        <w:numId w:val="5"/>
      </w:numPr>
      <w:tabs>
        <w:tab w:val="clear" w:pos="360"/>
      </w:tabs>
    </w:pPr>
    <w:rPr>
      <w:snapToGrid w:val="0"/>
      <w:lang w:val="en-US"/>
    </w:rPr>
  </w:style>
  <w:style w:type="paragraph" w:customStyle="1" w:styleId="Textnormy1str">
    <w:name w:val="Text normy 1str"/>
    <w:basedOn w:val="Textnormy"/>
    <w:rsid w:val="00E36D41"/>
    <w:pPr>
      <w:jc w:val="left"/>
    </w:pPr>
  </w:style>
  <w:style w:type="paragraph" w:customStyle="1" w:styleId="1StrNN-4-3">
    <w:name w:val="1StrNN-4-3"/>
    <w:basedOn w:val="1StrNN-1-23"/>
    <w:rsid w:val="00E36D41"/>
    <w:pPr>
      <w:spacing w:before="160"/>
    </w:pPr>
  </w:style>
  <w:style w:type="paragraph" w:customStyle="1" w:styleId="Upozornn">
    <w:name w:val="Upozornění"/>
    <w:basedOn w:val="Normln"/>
    <w:rsid w:val="00E36D41"/>
    <w:pPr>
      <w:framePr w:w="9356" w:hSpace="142" w:wrap="around" w:hAnchor="margin" w:yAlign="bottom" w:anchorLock="1"/>
      <w:jc w:val="both"/>
    </w:pPr>
    <w:rPr>
      <w:sz w:val="18"/>
    </w:rPr>
  </w:style>
  <w:style w:type="character" w:styleId="Hypertextovodkaz">
    <w:name w:val="Hyperlink"/>
    <w:rsid w:val="005C34C0"/>
    <w:rPr>
      <w:color w:val="0000FF"/>
      <w:u w:val="single"/>
    </w:rPr>
  </w:style>
  <w:style w:type="numbering" w:styleId="1ai">
    <w:name w:val="Outline List 1"/>
    <w:basedOn w:val="Bezseznamu"/>
    <w:semiHidden/>
    <w:rsid w:val="005C34C0"/>
    <w:pPr>
      <w:numPr>
        <w:numId w:val="7"/>
      </w:numPr>
    </w:pPr>
  </w:style>
  <w:style w:type="paragraph" w:styleId="AdresaHTML">
    <w:name w:val="HTML Address"/>
    <w:basedOn w:val="Normln"/>
    <w:semiHidden/>
    <w:rsid w:val="005C34C0"/>
    <w:rPr>
      <w:i/>
      <w:iCs/>
    </w:rPr>
  </w:style>
  <w:style w:type="paragraph" w:styleId="Adresanaoblku">
    <w:name w:val="envelope address"/>
    <w:basedOn w:val="Normln"/>
    <w:semiHidden/>
    <w:rsid w:val="005C34C0"/>
    <w:pPr>
      <w:framePr w:w="7920" w:h="1980" w:hRule="exact" w:hSpace="141" w:wrap="auto" w:hAnchor="page" w:xAlign="center" w:yAlign="bottom"/>
      <w:ind w:left="2880"/>
    </w:pPr>
    <w:rPr>
      <w:rFonts w:cs="Arial"/>
      <w:sz w:val="24"/>
      <w:szCs w:val="24"/>
    </w:rPr>
  </w:style>
  <w:style w:type="character" w:styleId="AkronymHTML">
    <w:name w:val="HTML Acronym"/>
    <w:basedOn w:val="Standardnpsmoodstavce"/>
    <w:semiHidden/>
    <w:rsid w:val="005C34C0"/>
  </w:style>
  <w:style w:type="table" w:styleId="Barevntabulka1">
    <w:name w:val="Table Colorful 1"/>
    <w:basedOn w:val="Normlntabulka"/>
    <w:semiHidden/>
    <w:rsid w:val="005C34C0"/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Barevntabulka2">
    <w:name w:val="Table Colorful 2"/>
    <w:basedOn w:val="Normlntabulka"/>
    <w:semiHidden/>
    <w:rsid w:val="005C34C0"/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Barevntabulka3">
    <w:name w:val="Table Colorful 3"/>
    <w:basedOn w:val="Normlntabulka"/>
    <w:semiHidden/>
    <w:rsid w:val="005C34C0"/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character" w:styleId="CittHTML">
    <w:name w:val="HTML Cite"/>
    <w:semiHidden/>
    <w:rsid w:val="005C34C0"/>
    <w:rPr>
      <w:i/>
      <w:iCs/>
    </w:rPr>
  </w:style>
  <w:style w:type="character" w:styleId="slodku">
    <w:name w:val="line number"/>
    <w:basedOn w:val="Standardnpsmoodstavce"/>
    <w:semiHidden/>
    <w:rsid w:val="005C34C0"/>
  </w:style>
  <w:style w:type="paragraph" w:styleId="slovanseznam2">
    <w:name w:val="List Number 2"/>
    <w:basedOn w:val="Normln"/>
    <w:rsid w:val="005C34C0"/>
    <w:pPr>
      <w:numPr>
        <w:numId w:val="8"/>
      </w:numPr>
    </w:pPr>
  </w:style>
  <w:style w:type="paragraph" w:styleId="slovanseznam3">
    <w:name w:val="List Number 3"/>
    <w:basedOn w:val="Normln"/>
    <w:rsid w:val="005C34C0"/>
    <w:pPr>
      <w:numPr>
        <w:numId w:val="9"/>
      </w:numPr>
    </w:pPr>
  </w:style>
  <w:style w:type="paragraph" w:styleId="slovanseznam4">
    <w:name w:val="List Number 4"/>
    <w:basedOn w:val="Normln"/>
    <w:rsid w:val="005C34C0"/>
    <w:pPr>
      <w:numPr>
        <w:numId w:val="10"/>
      </w:numPr>
    </w:pPr>
  </w:style>
  <w:style w:type="paragraph" w:styleId="slovanseznam5">
    <w:name w:val="List Number 5"/>
    <w:basedOn w:val="Normln"/>
    <w:semiHidden/>
    <w:rsid w:val="005C34C0"/>
    <w:pPr>
      <w:numPr>
        <w:numId w:val="11"/>
      </w:numPr>
    </w:pPr>
  </w:style>
  <w:style w:type="numbering" w:styleId="lnekoddl">
    <w:name w:val="Outline List 3"/>
    <w:basedOn w:val="Bezseznamu"/>
    <w:semiHidden/>
    <w:rsid w:val="005C34C0"/>
    <w:pPr>
      <w:numPr>
        <w:numId w:val="12"/>
      </w:numPr>
    </w:pPr>
  </w:style>
  <w:style w:type="paragraph" w:styleId="Datum">
    <w:name w:val="Date"/>
    <w:basedOn w:val="Normln"/>
    <w:next w:val="Normln"/>
    <w:semiHidden/>
    <w:rsid w:val="005C34C0"/>
  </w:style>
  <w:style w:type="character" w:styleId="DefiniceHTML">
    <w:name w:val="HTML Definition"/>
    <w:semiHidden/>
    <w:rsid w:val="005C34C0"/>
    <w:rPr>
      <w:i/>
      <w:iCs/>
    </w:rPr>
  </w:style>
  <w:style w:type="table" w:styleId="Elegantntabulka">
    <w:name w:val="Table Elegant"/>
    <w:basedOn w:val="Normlntabulka"/>
    <w:semiHidden/>
    <w:rsid w:val="005C34C0"/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FormtovanvHTML">
    <w:name w:val="HTML Preformatted"/>
    <w:basedOn w:val="Normln"/>
    <w:semiHidden/>
    <w:rsid w:val="005C34C0"/>
    <w:rPr>
      <w:rFonts w:ascii="Courier New" w:hAnsi="Courier New" w:cs="Courier New"/>
    </w:rPr>
  </w:style>
  <w:style w:type="table" w:styleId="Jednoduchtabulka1">
    <w:name w:val="Table Simple 1"/>
    <w:basedOn w:val="Normlntabulka"/>
    <w:semiHidden/>
    <w:rsid w:val="005C34C0"/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Jednoduchtabulka2">
    <w:name w:val="Table Simple 2"/>
    <w:basedOn w:val="Normlntabulka"/>
    <w:semiHidden/>
    <w:rsid w:val="005C34C0"/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Jednoduchtabulka3">
    <w:name w:val="Table Simple 3"/>
    <w:basedOn w:val="Normlntabulka"/>
    <w:semiHidden/>
    <w:rsid w:val="005C34C0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Klasicktabulka1">
    <w:name w:val="Table Classic 1"/>
    <w:basedOn w:val="Normlntabulka"/>
    <w:semiHidden/>
    <w:rsid w:val="005C34C0"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Klasicktabulka2">
    <w:name w:val="Table Classic 2"/>
    <w:basedOn w:val="Normlntabulka"/>
    <w:semiHidden/>
    <w:rsid w:val="005C34C0"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Klasicktabulka3">
    <w:name w:val="Table Classic 3"/>
    <w:basedOn w:val="Normlntabulka"/>
    <w:semiHidden/>
    <w:rsid w:val="005C34C0"/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Klasicktabulka4">
    <w:name w:val="Table Classic 4"/>
    <w:basedOn w:val="Normlntabulka"/>
    <w:semiHidden/>
    <w:rsid w:val="005C34C0"/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character" w:styleId="KlvesniceHTML">
    <w:name w:val="HTML Keyboard"/>
    <w:semiHidden/>
    <w:rsid w:val="005C34C0"/>
    <w:rPr>
      <w:rFonts w:ascii="Courier New" w:hAnsi="Courier New" w:cs="Courier New"/>
      <w:sz w:val="20"/>
      <w:szCs w:val="20"/>
    </w:rPr>
  </w:style>
  <w:style w:type="character" w:styleId="KdHTML">
    <w:name w:val="HTML Code"/>
    <w:semiHidden/>
    <w:rsid w:val="005C34C0"/>
    <w:rPr>
      <w:rFonts w:ascii="Courier New" w:hAnsi="Courier New" w:cs="Courier New"/>
      <w:sz w:val="20"/>
      <w:szCs w:val="20"/>
    </w:rPr>
  </w:style>
  <w:style w:type="table" w:styleId="Moderntabulka">
    <w:name w:val="Table Contemporary"/>
    <w:basedOn w:val="Normlntabulka"/>
    <w:semiHidden/>
    <w:rsid w:val="005C34C0"/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Motivtabulky">
    <w:name w:val="Table Theme"/>
    <w:basedOn w:val="Normlntabulka"/>
    <w:semiHidden/>
    <w:rsid w:val="005C34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Mkatabulky">
    <w:name w:val="Table Grid"/>
    <w:basedOn w:val="Normlntabulka"/>
    <w:rsid w:val="005C34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Mkatabulky1">
    <w:name w:val="Table Grid 1"/>
    <w:basedOn w:val="Normlntabulka"/>
    <w:semiHidden/>
    <w:rsid w:val="005C34C0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Mkatabulky2">
    <w:name w:val="Table Grid 2"/>
    <w:basedOn w:val="Normlntabulka"/>
    <w:semiHidden/>
    <w:rsid w:val="005C34C0"/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Mkatabulky4">
    <w:name w:val="Table Grid 4"/>
    <w:basedOn w:val="Normlntabulka"/>
    <w:semiHidden/>
    <w:rsid w:val="005C34C0"/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Mkatabulky5">
    <w:name w:val="Table Grid 5"/>
    <w:basedOn w:val="Normlntabulka"/>
    <w:semiHidden/>
    <w:rsid w:val="005C34C0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Mkatabulky6">
    <w:name w:val="Table Grid 6"/>
    <w:basedOn w:val="Normlntabulka"/>
    <w:semiHidden/>
    <w:rsid w:val="005C34C0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Mkatabulky7">
    <w:name w:val="Table Grid 7"/>
    <w:basedOn w:val="Normlntabulka"/>
    <w:semiHidden/>
    <w:rsid w:val="005C34C0"/>
    <w:rPr>
      <w:b/>
      <w:bCs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Mkatabulky8">
    <w:name w:val="Table Grid 8"/>
    <w:basedOn w:val="Normlntabulka"/>
    <w:semiHidden/>
    <w:rsid w:val="005C34C0"/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Nadpispoznmky">
    <w:name w:val="Note Heading"/>
    <w:basedOn w:val="Normln"/>
    <w:next w:val="Normln"/>
    <w:semiHidden/>
    <w:rsid w:val="005C34C0"/>
  </w:style>
  <w:style w:type="paragraph" w:styleId="Nzev">
    <w:name w:val="Title"/>
    <w:basedOn w:val="Normln"/>
    <w:link w:val="NzevChar"/>
    <w:qFormat/>
    <w:rsid w:val="005C34C0"/>
    <w:pPr>
      <w:spacing w:before="240" w:after="60"/>
      <w:jc w:val="center"/>
      <w:outlineLvl w:val="0"/>
    </w:pPr>
    <w:rPr>
      <w:b/>
      <w:bCs/>
      <w:kern w:val="28"/>
      <w:sz w:val="32"/>
      <w:szCs w:val="32"/>
      <w:lang w:val="x-none" w:eastAsia="x-none"/>
    </w:rPr>
  </w:style>
  <w:style w:type="paragraph" w:styleId="Normlnweb">
    <w:name w:val="Normal (Web)"/>
    <w:basedOn w:val="Normln"/>
    <w:semiHidden/>
    <w:rsid w:val="005C34C0"/>
    <w:rPr>
      <w:rFonts w:ascii="Times New Roman" w:hAnsi="Times New Roman"/>
      <w:sz w:val="24"/>
      <w:szCs w:val="24"/>
    </w:rPr>
  </w:style>
  <w:style w:type="paragraph" w:styleId="Normlnodsazen">
    <w:name w:val="Normal Indent"/>
    <w:basedOn w:val="Normln"/>
    <w:semiHidden/>
    <w:rsid w:val="005C34C0"/>
    <w:pPr>
      <w:ind w:left="708"/>
    </w:pPr>
  </w:style>
  <w:style w:type="paragraph" w:styleId="Osloven">
    <w:name w:val="Salutation"/>
    <w:basedOn w:val="Normln"/>
    <w:next w:val="Normln"/>
    <w:semiHidden/>
    <w:rsid w:val="005C34C0"/>
  </w:style>
  <w:style w:type="paragraph" w:styleId="Podpis">
    <w:name w:val="Signature"/>
    <w:basedOn w:val="Normln"/>
    <w:semiHidden/>
    <w:rsid w:val="005C34C0"/>
    <w:pPr>
      <w:ind w:left="4252"/>
    </w:pPr>
  </w:style>
  <w:style w:type="paragraph" w:styleId="Podpise-mailu">
    <w:name w:val="E-mail Signature"/>
    <w:basedOn w:val="Normln"/>
    <w:semiHidden/>
    <w:rsid w:val="005C34C0"/>
  </w:style>
  <w:style w:type="paragraph" w:styleId="Podtitul">
    <w:name w:val="Subtitle"/>
    <w:basedOn w:val="Normln"/>
    <w:qFormat/>
    <w:rsid w:val="005C34C0"/>
    <w:pPr>
      <w:spacing w:after="60"/>
      <w:jc w:val="center"/>
      <w:outlineLvl w:val="1"/>
    </w:pPr>
    <w:rPr>
      <w:rFonts w:cs="Arial"/>
      <w:sz w:val="24"/>
      <w:szCs w:val="24"/>
    </w:rPr>
  </w:style>
  <w:style w:type="paragraph" w:styleId="Pokraovnseznamu">
    <w:name w:val="List Continue"/>
    <w:basedOn w:val="Normln"/>
    <w:rsid w:val="005C34C0"/>
    <w:pPr>
      <w:spacing w:after="120"/>
      <w:ind w:left="283"/>
    </w:pPr>
  </w:style>
  <w:style w:type="paragraph" w:styleId="Pokraovnseznamu2">
    <w:name w:val="List Continue 2"/>
    <w:basedOn w:val="Normln"/>
    <w:rsid w:val="005C34C0"/>
    <w:pPr>
      <w:spacing w:after="120"/>
      <w:ind w:left="566"/>
    </w:pPr>
  </w:style>
  <w:style w:type="paragraph" w:styleId="Pokraovnseznamu3">
    <w:name w:val="List Continue 3"/>
    <w:basedOn w:val="Normln"/>
    <w:rsid w:val="005C34C0"/>
    <w:pPr>
      <w:spacing w:after="120"/>
      <w:ind w:left="849"/>
    </w:pPr>
  </w:style>
  <w:style w:type="paragraph" w:styleId="Pokraovnseznamu4">
    <w:name w:val="List Continue 4"/>
    <w:basedOn w:val="Normln"/>
    <w:rsid w:val="005C34C0"/>
    <w:pPr>
      <w:spacing w:after="120"/>
      <w:ind w:left="1132"/>
    </w:pPr>
  </w:style>
  <w:style w:type="paragraph" w:styleId="Pokraovnseznamu5">
    <w:name w:val="List Continue 5"/>
    <w:basedOn w:val="Normln"/>
    <w:semiHidden/>
    <w:rsid w:val="005C34C0"/>
    <w:pPr>
      <w:spacing w:after="120"/>
      <w:ind w:left="1415"/>
    </w:pPr>
  </w:style>
  <w:style w:type="table" w:styleId="Profesionlntabulka">
    <w:name w:val="Table Professional"/>
    <w:basedOn w:val="Normlntabulka"/>
    <w:semiHidden/>
    <w:rsid w:val="005C34C0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character" w:styleId="PromnnHTML">
    <w:name w:val="HTML Variable"/>
    <w:semiHidden/>
    <w:rsid w:val="005C34C0"/>
    <w:rPr>
      <w:i/>
      <w:iCs/>
    </w:rPr>
  </w:style>
  <w:style w:type="paragraph" w:styleId="Prosttext">
    <w:name w:val="Plain Text"/>
    <w:basedOn w:val="Normln"/>
    <w:semiHidden/>
    <w:rsid w:val="005C34C0"/>
    <w:rPr>
      <w:rFonts w:ascii="Courier New" w:hAnsi="Courier New" w:cs="Courier New"/>
    </w:rPr>
  </w:style>
  <w:style w:type="character" w:styleId="PsacstrojHTML">
    <w:name w:val="HTML Typewriter"/>
    <w:semiHidden/>
    <w:rsid w:val="005C34C0"/>
    <w:rPr>
      <w:rFonts w:ascii="Courier New" w:hAnsi="Courier New" w:cs="Courier New"/>
      <w:sz w:val="20"/>
      <w:szCs w:val="20"/>
    </w:rPr>
  </w:style>
  <w:style w:type="paragraph" w:styleId="Seznam">
    <w:name w:val="List"/>
    <w:basedOn w:val="Normln"/>
    <w:semiHidden/>
    <w:rsid w:val="005C34C0"/>
    <w:pPr>
      <w:ind w:left="283" w:hanging="283"/>
    </w:pPr>
  </w:style>
  <w:style w:type="paragraph" w:styleId="Seznam2">
    <w:name w:val="List 2"/>
    <w:basedOn w:val="Normln"/>
    <w:semiHidden/>
    <w:rsid w:val="005C34C0"/>
    <w:pPr>
      <w:ind w:left="566" w:hanging="283"/>
    </w:pPr>
  </w:style>
  <w:style w:type="paragraph" w:styleId="Seznam3">
    <w:name w:val="List 3"/>
    <w:basedOn w:val="Normln"/>
    <w:semiHidden/>
    <w:rsid w:val="005C34C0"/>
    <w:pPr>
      <w:ind w:left="849" w:hanging="283"/>
    </w:pPr>
  </w:style>
  <w:style w:type="paragraph" w:styleId="Seznam4">
    <w:name w:val="List 4"/>
    <w:basedOn w:val="Normln"/>
    <w:semiHidden/>
    <w:rsid w:val="005C34C0"/>
    <w:pPr>
      <w:ind w:left="1132" w:hanging="283"/>
    </w:pPr>
  </w:style>
  <w:style w:type="paragraph" w:styleId="Seznam5">
    <w:name w:val="List 5"/>
    <w:basedOn w:val="Normln"/>
    <w:semiHidden/>
    <w:rsid w:val="005C34C0"/>
    <w:pPr>
      <w:ind w:left="1415" w:hanging="283"/>
    </w:pPr>
  </w:style>
  <w:style w:type="paragraph" w:styleId="Seznamsodrkami">
    <w:name w:val="List Bullet"/>
    <w:basedOn w:val="Normln"/>
    <w:semiHidden/>
    <w:rsid w:val="005C34C0"/>
    <w:pPr>
      <w:numPr>
        <w:numId w:val="13"/>
      </w:numPr>
    </w:pPr>
  </w:style>
  <w:style w:type="paragraph" w:styleId="Seznamsodrkami2">
    <w:name w:val="List Bullet 2"/>
    <w:basedOn w:val="Normln"/>
    <w:semiHidden/>
    <w:rsid w:val="005C34C0"/>
    <w:pPr>
      <w:numPr>
        <w:numId w:val="14"/>
      </w:numPr>
    </w:pPr>
  </w:style>
  <w:style w:type="paragraph" w:styleId="Seznamsodrkami3">
    <w:name w:val="List Bullet 3"/>
    <w:basedOn w:val="Normln"/>
    <w:semiHidden/>
    <w:rsid w:val="005C34C0"/>
    <w:pPr>
      <w:numPr>
        <w:numId w:val="15"/>
      </w:numPr>
    </w:pPr>
  </w:style>
  <w:style w:type="paragraph" w:styleId="Seznamsodrkami4">
    <w:name w:val="List Bullet 4"/>
    <w:basedOn w:val="Normln"/>
    <w:autoRedefine/>
    <w:rsid w:val="00230FCB"/>
    <w:pPr>
      <w:numPr>
        <w:numId w:val="16"/>
      </w:numPr>
      <w:spacing w:after="60"/>
      <w:ind w:left="1208" w:hanging="357"/>
      <w:jc w:val="both"/>
    </w:pPr>
  </w:style>
  <w:style w:type="paragraph" w:styleId="Seznamsodrkami5">
    <w:name w:val="List Bullet 5"/>
    <w:basedOn w:val="Normln"/>
    <w:semiHidden/>
    <w:rsid w:val="005C34C0"/>
    <w:pPr>
      <w:numPr>
        <w:numId w:val="17"/>
      </w:numPr>
    </w:pPr>
  </w:style>
  <w:style w:type="character" w:styleId="Siln">
    <w:name w:val="Strong"/>
    <w:qFormat/>
    <w:rsid w:val="005C34C0"/>
    <w:rPr>
      <w:b/>
      <w:bCs/>
    </w:rPr>
  </w:style>
  <w:style w:type="character" w:styleId="Sledovanodkaz">
    <w:name w:val="FollowedHyperlink"/>
    <w:semiHidden/>
    <w:rsid w:val="005C34C0"/>
    <w:rPr>
      <w:color w:val="800080"/>
      <w:u w:val="single"/>
    </w:rPr>
  </w:style>
  <w:style w:type="table" w:styleId="Sloupcetabulky1">
    <w:name w:val="Table Columns 1"/>
    <w:basedOn w:val="Normlntabulka"/>
    <w:semiHidden/>
    <w:rsid w:val="005C34C0"/>
    <w:rPr>
      <w:b/>
      <w:bCs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Sloupcetabulky2">
    <w:name w:val="Table Columns 2"/>
    <w:basedOn w:val="Normlntabulka"/>
    <w:semiHidden/>
    <w:rsid w:val="005C34C0"/>
    <w:rPr>
      <w:b/>
      <w:bCs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Sloupcetabulky3">
    <w:name w:val="Table Columns 3"/>
    <w:basedOn w:val="Normlntabulka"/>
    <w:semiHidden/>
    <w:rsid w:val="005C34C0"/>
    <w:rPr>
      <w:b/>
      <w:bCs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Sloupcetabulky4">
    <w:name w:val="Table Columns 4"/>
    <w:basedOn w:val="Normlntabulka"/>
    <w:semiHidden/>
    <w:rsid w:val="005C34C0"/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Sloupcetabulky5">
    <w:name w:val="Table Columns 5"/>
    <w:basedOn w:val="Normlntabulka"/>
    <w:semiHidden/>
    <w:rsid w:val="005C34C0"/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ulkajakoseznam1">
    <w:name w:val="Table List 1"/>
    <w:basedOn w:val="Normlntabulka"/>
    <w:semiHidden/>
    <w:rsid w:val="005C34C0"/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ulkajakoseznam2">
    <w:name w:val="Table List 2"/>
    <w:basedOn w:val="Normlntabulka"/>
    <w:semiHidden/>
    <w:rsid w:val="005C34C0"/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ulkajakoseznam3">
    <w:name w:val="Table List 3"/>
    <w:basedOn w:val="Normlntabulka"/>
    <w:semiHidden/>
    <w:rsid w:val="005C34C0"/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ulkajakoseznam4">
    <w:name w:val="Table List 4"/>
    <w:basedOn w:val="Normlntabulka"/>
    <w:semiHidden/>
    <w:rsid w:val="005C34C0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ulkajakoseznam5">
    <w:name w:val="Table List 5"/>
    <w:basedOn w:val="Normlntabulka"/>
    <w:semiHidden/>
    <w:rsid w:val="005C34C0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ulkajakoseznam6">
    <w:name w:val="Table List 6"/>
    <w:basedOn w:val="Normlntabulka"/>
    <w:semiHidden/>
    <w:rsid w:val="005C34C0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ulkajakoseznam7">
    <w:name w:val="Table List 7"/>
    <w:basedOn w:val="Normlntabulka"/>
    <w:semiHidden/>
    <w:rsid w:val="005C34C0"/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ulkajakoseznam8">
    <w:name w:val="Table List 8"/>
    <w:basedOn w:val="Normlntabulka"/>
    <w:semiHidden/>
    <w:rsid w:val="005C34C0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table" w:styleId="Tabulkasprostorovmiefekty1">
    <w:name w:val="Table 3D effects 1"/>
    <w:basedOn w:val="Normlntabulka"/>
    <w:semiHidden/>
    <w:rsid w:val="005C34C0"/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ulkasprostorovmiefekty2">
    <w:name w:val="Table 3D effects 2"/>
    <w:basedOn w:val="Normlntabulka"/>
    <w:semiHidden/>
    <w:rsid w:val="005C34C0"/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ulkasprostorovmiefekty3">
    <w:name w:val="Table 3D effects 3"/>
    <w:basedOn w:val="Normlntabulka"/>
    <w:semiHidden/>
    <w:rsid w:val="005C34C0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ulkastlumenmibarvami1">
    <w:name w:val="Table Subtle 1"/>
    <w:basedOn w:val="Normlntabulka"/>
    <w:semiHidden/>
    <w:rsid w:val="005C34C0"/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ulkastlumenmibarvami2">
    <w:name w:val="Table Subtle 2"/>
    <w:basedOn w:val="Normlntabulka"/>
    <w:semiHidden/>
    <w:rsid w:val="005C34C0"/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extvbloku">
    <w:name w:val="Block Text"/>
    <w:basedOn w:val="Normln"/>
    <w:semiHidden/>
    <w:rsid w:val="005C34C0"/>
    <w:pPr>
      <w:spacing w:after="120"/>
      <w:ind w:left="1440" w:right="1440"/>
    </w:pPr>
  </w:style>
  <w:style w:type="character" w:styleId="UkzkaHTML">
    <w:name w:val="HTML Sample"/>
    <w:semiHidden/>
    <w:rsid w:val="005C34C0"/>
    <w:rPr>
      <w:rFonts w:ascii="Courier New" w:hAnsi="Courier New" w:cs="Courier New"/>
    </w:rPr>
  </w:style>
  <w:style w:type="table" w:styleId="Webovtabulka1">
    <w:name w:val="Table Web 1"/>
    <w:basedOn w:val="Normlntabulka"/>
    <w:semiHidden/>
    <w:rsid w:val="005C34C0"/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Webovtabulka2">
    <w:name w:val="Table Web 2"/>
    <w:basedOn w:val="Normlntabulka"/>
    <w:semiHidden/>
    <w:rsid w:val="005C34C0"/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Webovtabulka3">
    <w:name w:val="Table Web 3"/>
    <w:basedOn w:val="Normlntabulka"/>
    <w:semiHidden/>
    <w:rsid w:val="005C34C0"/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Zhlavzprvy">
    <w:name w:val="Message Header"/>
    <w:basedOn w:val="Normln"/>
    <w:semiHidden/>
    <w:rsid w:val="005C34C0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ind w:left="1134" w:hanging="1134"/>
    </w:pPr>
    <w:rPr>
      <w:rFonts w:cs="Arial"/>
      <w:sz w:val="24"/>
      <w:szCs w:val="24"/>
    </w:rPr>
  </w:style>
  <w:style w:type="paragraph" w:styleId="Zkladntext-prvnodsazen">
    <w:name w:val="Body Text First Indent"/>
    <w:basedOn w:val="Zkladntext"/>
    <w:semiHidden/>
    <w:rsid w:val="005C34C0"/>
    <w:pPr>
      <w:ind w:firstLine="210"/>
    </w:pPr>
  </w:style>
  <w:style w:type="paragraph" w:styleId="Zkladntextodsazen">
    <w:name w:val="Body Text Indent"/>
    <w:basedOn w:val="Normln"/>
    <w:semiHidden/>
    <w:rsid w:val="005C34C0"/>
    <w:pPr>
      <w:spacing w:after="120"/>
      <w:ind w:left="283"/>
    </w:pPr>
  </w:style>
  <w:style w:type="paragraph" w:styleId="Zkladntext-prvnodsazen2">
    <w:name w:val="Body Text First Indent 2"/>
    <w:basedOn w:val="Zkladntextodsazen"/>
    <w:semiHidden/>
    <w:rsid w:val="005C34C0"/>
    <w:pPr>
      <w:ind w:firstLine="210"/>
    </w:pPr>
  </w:style>
  <w:style w:type="paragraph" w:styleId="Zkladntext2">
    <w:name w:val="Body Text 2"/>
    <w:basedOn w:val="Normln"/>
    <w:semiHidden/>
    <w:rsid w:val="005C34C0"/>
    <w:pPr>
      <w:spacing w:after="120" w:line="480" w:lineRule="auto"/>
    </w:pPr>
  </w:style>
  <w:style w:type="paragraph" w:styleId="Zkladntext3">
    <w:name w:val="Body Text 3"/>
    <w:basedOn w:val="Normln"/>
    <w:semiHidden/>
    <w:rsid w:val="005C34C0"/>
    <w:pPr>
      <w:spacing w:after="120"/>
    </w:pPr>
    <w:rPr>
      <w:sz w:val="16"/>
      <w:szCs w:val="16"/>
    </w:rPr>
  </w:style>
  <w:style w:type="paragraph" w:styleId="Zkladntextodsazen2">
    <w:name w:val="Body Text Indent 2"/>
    <w:basedOn w:val="Normln"/>
    <w:semiHidden/>
    <w:rsid w:val="005C34C0"/>
    <w:pPr>
      <w:spacing w:after="120" w:line="480" w:lineRule="auto"/>
      <w:ind w:left="283"/>
    </w:pPr>
  </w:style>
  <w:style w:type="paragraph" w:styleId="Zkladntextodsazen3">
    <w:name w:val="Body Text Indent 3"/>
    <w:basedOn w:val="Normln"/>
    <w:semiHidden/>
    <w:rsid w:val="005C34C0"/>
    <w:pPr>
      <w:spacing w:after="120"/>
      <w:ind w:left="283"/>
    </w:pPr>
    <w:rPr>
      <w:sz w:val="16"/>
      <w:szCs w:val="16"/>
    </w:rPr>
  </w:style>
  <w:style w:type="paragraph" w:styleId="Zvr">
    <w:name w:val="Closing"/>
    <w:basedOn w:val="Normln"/>
    <w:semiHidden/>
    <w:rsid w:val="005C34C0"/>
    <w:pPr>
      <w:ind w:left="4252"/>
    </w:pPr>
  </w:style>
  <w:style w:type="character" w:styleId="Zvraznn">
    <w:name w:val="Emphasis"/>
    <w:qFormat/>
    <w:rsid w:val="005C34C0"/>
    <w:rPr>
      <w:i/>
      <w:iCs/>
    </w:rPr>
  </w:style>
  <w:style w:type="character" w:customStyle="1" w:styleId="TextnormyChar">
    <w:name w:val="Text normy Char"/>
    <w:rsid w:val="000B13E3"/>
    <w:rPr>
      <w:rFonts w:ascii="Arial" w:hAnsi="Arial"/>
      <w:lang w:val="cs-CZ" w:eastAsia="cs-CZ" w:bidi="ar-SA"/>
    </w:rPr>
  </w:style>
  <w:style w:type="character" w:customStyle="1" w:styleId="NadpislnkuChar">
    <w:name w:val="Nadpis článku Char"/>
    <w:link w:val="Nadpislnku"/>
    <w:rsid w:val="000B13E3"/>
    <w:rPr>
      <w:rFonts w:ascii="Arial" w:hAnsi="Arial"/>
      <w:b/>
      <w:lang w:val="cs-CZ" w:eastAsia="cs-CZ" w:bidi="ar-SA"/>
    </w:rPr>
  </w:style>
  <w:style w:type="character" w:customStyle="1" w:styleId="Nadpis2Char">
    <w:name w:val="Nadpis 2 Char"/>
    <w:basedOn w:val="NadpislnkuChar"/>
    <w:link w:val="Nadpis2"/>
    <w:rsid w:val="000B13E3"/>
    <w:rPr>
      <w:rFonts w:ascii="Arial" w:hAnsi="Arial"/>
      <w:b/>
      <w:lang w:val="cs-CZ" w:eastAsia="cs-CZ" w:bidi="ar-SA"/>
    </w:rPr>
  </w:style>
  <w:style w:type="character" w:customStyle="1" w:styleId="TextnormyChar1">
    <w:name w:val="Text normy Char1"/>
    <w:link w:val="Textnormy"/>
    <w:rsid w:val="005C34C0"/>
    <w:rPr>
      <w:rFonts w:ascii="Arial" w:hAnsi="Arial"/>
      <w:lang w:val="cs-CZ" w:eastAsia="cs-CZ" w:bidi="ar-SA"/>
    </w:rPr>
  </w:style>
  <w:style w:type="paragraph" w:customStyle="1" w:styleId="bibliografie">
    <w:name w:val="bibliografie"/>
    <w:basedOn w:val="slovanseznamvnorm"/>
    <w:next w:val="Textnormy"/>
    <w:rsid w:val="00E36D41"/>
    <w:pPr>
      <w:numPr>
        <w:numId w:val="19"/>
      </w:numPr>
      <w:tabs>
        <w:tab w:val="clear" w:pos="360"/>
      </w:tabs>
      <w:ind w:left="567" w:hanging="567"/>
    </w:pPr>
  </w:style>
  <w:style w:type="character" w:styleId="Odkaznakoment">
    <w:name w:val="annotation reference"/>
    <w:rsid w:val="00C7629D"/>
    <w:rPr>
      <w:sz w:val="16"/>
      <w:szCs w:val="16"/>
    </w:rPr>
  </w:style>
  <w:style w:type="paragraph" w:styleId="Textkomente">
    <w:name w:val="annotation text"/>
    <w:basedOn w:val="Normln"/>
    <w:link w:val="TextkomenteChar"/>
    <w:rsid w:val="00C7629D"/>
    <w:rPr>
      <w:lang w:val="x-none" w:eastAsia="x-none"/>
    </w:rPr>
  </w:style>
  <w:style w:type="character" w:customStyle="1" w:styleId="TextkomenteChar">
    <w:name w:val="Text komentáře Char"/>
    <w:link w:val="Textkomente"/>
    <w:rsid w:val="00C7629D"/>
    <w:rPr>
      <w:rFonts w:ascii="Arial" w:hAnsi="Arial"/>
    </w:rPr>
  </w:style>
  <w:style w:type="paragraph" w:styleId="Pedmtkomente">
    <w:name w:val="annotation subject"/>
    <w:basedOn w:val="Textkomente"/>
    <w:next w:val="Textkomente"/>
    <w:link w:val="PedmtkomenteChar"/>
    <w:rsid w:val="00C7629D"/>
    <w:rPr>
      <w:b/>
      <w:bCs/>
    </w:rPr>
  </w:style>
  <w:style w:type="character" w:customStyle="1" w:styleId="PedmtkomenteChar">
    <w:name w:val="Předmět komentáře Char"/>
    <w:link w:val="Pedmtkomente"/>
    <w:rsid w:val="00C7629D"/>
    <w:rPr>
      <w:rFonts w:ascii="Arial" w:hAnsi="Arial"/>
      <w:b/>
      <w:bCs/>
    </w:rPr>
  </w:style>
  <w:style w:type="paragraph" w:styleId="Textbubliny">
    <w:name w:val="Balloon Text"/>
    <w:basedOn w:val="Normln"/>
    <w:link w:val="TextbublinyChar"/>
    <w:rsid w:val="00C7629D"/>
    <w:rPr>
      <w:rFonts w:ascii="Tahoma" w:hAnsi="Tahoma"/>
      <w:sz w:val="16"/>
      <w:szCs w:val="16"/>
      <w:lang w:val="x-none" w:eastAsia="x-none"/>
    </w:rPr>
  </w:style>
  <w:style w:type="character" w:customStyle="1" w:styleId="TextbublinyChar">
    <w:name w:val="Text bubliny Char"/>
    <w:link w:val="Textbubliny"/>
    <w:rsid w:val="00C7629D"/>
    <w:rPr>
      <w:rFonts w:ascii="Tahoma" w:hAnsi="Tahoma" w:cs="Tahoma"/>
      <w:sz w:val="16"/>
      <w:szCs w:val="16"/>
    </w:rPr>
  </w:style>
  <w:style w:type="character" w:customStyle="1" w:styleId="1StrNN-1-23Char">
    <w:name w:val="1StrNN-1-23 Char"/>
    <w:link w:val="1StrNN-1-23"/>
    <w:rsid w:val="00CF29D9"/>
    <w:rPr>
      <w:rFonts w:ascii="Arial" w:hAnsi="Arial"/>
      <w:b/>
      <w:sz w:val="28"/>
      <w:lang w:val="cs-CZ" w:eastAsia="cs-CZ" w:bidi="ar-SA"/>
    </w:rPr>
  </w:style>
  <w:style w:type="character" w:customStyle="1" w:styleId="1StrNN-4-4Char">
    <w:name w:val="1StrNN-4-4 Char"/>
    <w:basedOn w:val="1StrNN-1-23Char"/>
    <w:link w:val="1StrNN-4-4"/>
    <w:rsid w:val="00CF29D9"/>
    <w:rPr>
      <w:rFonts w:ascii="Arial" w:hAnsi="Arial"/>
      <w:b/>
      <w:sz w:val="28"/>
      <w:lang w:val="cs-CZ" w:eastAsia="cs-CZ" w:bidi="ar-SA"/>
    </w:rPr>
  </w:style>
  <w:style w:type="character" w:customStyle="1" w:styleId="Nadpis1Char">
    <w:name w:val="Nadpis 1 Char"/>
    <w:link w:val="Nadpis1"/>
    <w:uiPriority w:val="99"/>
    <w:rsid w:val="00EE0C7F"/>
    <w:rPr>
      <w:rFonts w:ascii="Arial" w:hAnsi="Arial"/>
      <w:b/>
      <w:sz w:val="22"/>
    </w:rPr>
  </w:style>
  <w:style w:type="character" w:customStyle="1" w:styleId="Nadpis3Char">
    <w:name w:val="Nadpis 3 Char"/>
    <w:link w:val="Nadpis3"/>
    <w:rsid w:val="00732C32"/>
    <w:rPr>
      <w:rFonts w:ascii="Arial" w:hAnsi="Arial"/>
      <w:b/>
    </w:rPr>
  </w:style>
  <w:style w:type="character" w:customStyle="1" w:styleId="Nadpis4Char">
    <w:name w:val="Nadpis 4 Char"/>
    <w:link w:val="Nadpis4"/>
    <w:rsid w:val="00732C32"/>
    <w:rPr>
      <w:rFonts w:ascii="Arial" w:hAnsi="Arial"/>
      <w:b/>
    </w:rPr>
  </w:style>
  <w:style w:type="character" w:customStyle="1" w:styleId="Nadpis5Char">
    <w:name w:val="Nadpis 5 Char"/>
    <w:link w:val="Nadpis5"/>
    <w:rsid w:val="00732C32"/>
    <w:rPr>
      <w:rFonts w:ascii="Arial" w:hAnsi="Arial"/>
      <w:b/>
    </w:rPr>
  </w:style>
  <w:style w:type="character" w:customStyle="1" w:styleId="Nadpis6Char">
    <w:name w:val="Nadpis 6 Char"/>
    <w:link w:val="Nadpis6"/>
    <w:rsid w:val="00732C32"/>
    <w:rPr>
      <w:rFonts w:ascii="Arial" w:hAnsi="Arial"/>
      <w:b/>
    </w:rPr>
  </w:style>
  <w:style w:type="character" w:customStyle="1" w:styleId="Nadpis7Char">
    <w:name w:val="Nadpis 7 Char"/>
    <w:aliases w:val="not to be used 7 Char"/>
    <w:link w:val="Nadpis7"/>
    <w:rsid w:val="00732C32"/>
    <w:rPr>
      <w:rFonts w:ascii="Arial" w:hAnsi="Arial"/>
      <w:b/>
    </w:rPr>
  </w:style>
  <w:style w:type="character" w:customStyle="1" w:styleId="Nadpis8Char">
    <w:name w:val="Nadpis 8 Char"/>
    <w:aliases w:val="not to be used 8 Char"/>
    <w:link w:val="Nadpis8"/>
    <w:rsid w:val="00732C32"/>
    <w:rPr>
      <w:rFonts w:ascii="Arial" w:hAnsi="Arial"/>
      <w:b/>
    </w:rPr>
  </w:style>
  <w:style w:type="character" w:customStyle="1" w:styleId="Nadpis9Char">
    <w:name w:val="Nadpis 9 Char"/>
    <w:aliases w:val="not to be used 9 Char"/>
    <w:link w:val="Nadpis9"/>
    <w:rsid w:val="00732C32"/>
    <w:rPr>
      <w:rFonts w:ascii="Arial" w:hAnsi="Arial"/>
      <w:b/>
    </w:rPr>
  </w:style>
  <w:style w:type="character" w:customStyle="1" w:styleId="PoznmkaChar">
    <w:name w:val="Poznámka Char"/>
    <w:link w:val="Poznmka"/>
    <w:locked/>
    <w:rsid w:val="00732C32"/>
    <w:rPr>
      <w:rFonts w:ascii="Arial" w:hAnsi="Arial"/>
      <w:sz w:val="18"/>
    </w:rPr>
  </w:style>
  <w:style w:type="character" w:customStyle="1" w:styleId="ZhlavChar">
    <w:name w:val="Záhlaví Char"/>
    <w:link w:val="Zhlav"/>
    <w:rsid w:val="00732C32"/>
    <w:rPr>
      <w:rFonts w:ascii="Arial" w:hAnsi="Arial"/>
      <w:sz w:val="18"/>
    </w:rPr>
  </w:style>
  <w:style w:type="character" w:customStyle="1" w:styleId="ZpatChar">
    <w:name w:val="Zápatí Char"/>
    <w:link w:val="Zpat"/>
    <w:rsid w:val="00732C32"/>
    <w:rPr>
      <w:rFonts w:ascii="Arial" w:hAnsi="Arial"/>
      <w:sz w:val="18"/>
    </w:rPr>
  </w:style>
  <w:style w:type="character" w:customStyle="1" w:styleId="ZkladntextChar">
    <w:name w:val="Základní text Char"/>
    <w:link w:val="Zkladntext"/>
    <w:rsid w:val="00732C32"/>
    <w:rPr>
      <w:rFonts w:ascii="Arial" w:hAnsi="Arial"/>
    </w:rPr>
  </w:style>
  <w:style w:type="character" w:customStyle="1" w:styleId="TextpoznpodarouChar">
    <w:name w:val="Text pozn. pod čarou Char"/>
    <w:aliases w:val="EPP16_Fußnotentext Char"/>
    <w:link w:val="Textpoznpodarou"/>
    <w:rsid w:val="00732C32"/>
    <w:rPr>
      <w:rFonts w:ascii="Arial" w:hAnsi="Arial"/>
      <w:sz w:val="18"/>
    </w:rPr>
  </w:style>
  <w:style w:type="character" w:customStyle="1" w:styleId="TextnormyCharChar">
    <w:name w:val="Text normy Char Char"/>
    <w:semiHidden/>
    <w:rsid w:val="00732C32"/>
    <w:rPr>
      <w:rFonts w:ascii="Arial" w:hAnsi="Arial"/>
      <w:noProof w:val="0"/>
      <w:lang w:val="cs-CZ" w:eastAsia="cs-CZ" w:bidi="ar-SA"/>
    </w:rPr>
  </w:style>
  <w:style w:type="paragraph" w:customStyle="1" w:styleId="Default">
    <w:name w:val="Default"/>
    <w:rsid w:val="00732C32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  <w:lang w:val="cs-CZ" w:eastAsia="cs-CZ"/>
    </w:rPr>
  </w:style>
  <w:style w:type="paragraph" w:customStyle="1" w:styleId="zzLc5">
    <w:name w:val="zzLc5"/>
    <w:basedOn w:val="Normln"/>
    <w:next w:val="Normln"/>
    <w:rsid w:val="00732C32"/>
    <w:pPr>
      <w:tabs>
        <w:tab w:val="num" w:pos="1080"/>
      </w:tabs>
    </w:pPr>
  </w:style>
  <w:style w:type="paragraph" w:customStyle="1" w:styleId="zzLc6">
    <w:name w:val="zzLc6"/>
    <w:basedOn w:val="Normln"/>
    <w:next w:val="Normln"/>
    <w:rsid w:val="00732C32"/>
    <w:pPr>
      <w:tabs>
        <w:tab w:val="num" w:pos="1440"/>
      </w:tabs>
    </w:pPr>
  </w:style>
  <w:style w:type="paragraph" w:customStyle="1" w:styleId="Figuretitle">
    <w:name w:val="Figure title"/>
    <w:basedOn w:val="Normln"/>
    <w:next w:val="Normln"/>
    <w:rsid w:val="00732C32"/>
    <w:pPr>
      <w:suppressAutoHyphens/>
      <w:spacing w:before="220" w:after="220"/>
      <w:jc w:val="center"/>
    </w:pPr>
    <w:rPr>
      <w:b/>
    </w:rPr>
  </w:style>
  <w:style w:type="paragraph" w:customStyle="1" w:styleId="Nadpis">
    <w:name w:val="Nadpis"/>
    <w:basedOn w:val="Normln"/>
    <w:rsid w:val="00732C32"/>
    <w:rPr>
      <w:b/>
      <w:caps/>
      <w:sz w:val="28"/>
    </w:rPr>
  </w:style>
  <w:style w:type="paragraph" w:customStyle="1" w:styleId="a2">
    <w:name w:val="a2"/>
    <w:basedOn w:val="Nadpis2"/>
    <w:next w:val="Normln"/>
    <w:rsid w:val="00732C32"/>
    <w:pPr>
      <w:keepLines w:val="0"/>
      <w:tabs>
        <w:tab w:val="num" w:pos="360"/>
        <w:tab w:val="left" w:pos="500"/>
        <w:tab w:val="left" w:pos="720"/>
      </w:tabs>
      <w:spacing w:before="270" w:after="240" w:line="270" w:lineRule="exact"/>
    </w:pPr>
    <w:rPr>
      <w:rFonts w:eastAsia="MS Mincho"/>
      <w:sz w:val="24"/>
      <w:lang w:val="en-GB" w:eastAsia="ja-JP"/>
    </w:rPr>
  </w:style>
  <w:style w:type="paragraph" w:customStyle="1" w:styleId="a3">
    <w:name w:val="a3"/>
    <w:basedOn w:val="Nadpis3"/>
    <w:next w:val="Normln"/>
    <w:rsid w:val="00732C32"/>
    <w:pPr>
      <w:keepLines w:val="0"/>
      <w:tabs>
        <w:tab w:val="left" w:pos="640"/>
        <w:tab w:val="num" w:pos="720"/>
        <w:tab w:val="left" w:pos="880"/>
      </w:tabs>
      <w:spacing w:before="60" w:after="240" w:line="250" w:lineRule="exact"/>
    </w:pPr>
    <w:rPr>
      <w:rFonts w:eastAsia="MS Mincho"/>
      <w:sz w:val="22"/>
      <w:lang w:val="en-GB" w:eastAsia="ja-JP"/>
    </w:rPr>
  </w:style>
  <w:style w:type="paragraph" w:customStyle="1" w:styleId="a4">
    <w:name w:val="a4"/>
    <w:basedOn w:val="Nadpis4"/>
    <w:next w:val="Normln"/>
    <w:rsid w:val="00732C32"/>
    <w:pPr>
      <w:keepLines w:val="0"/>
      <w:tabs>
        <w:tab w:val="left" w:pos="880"/>
        <w:tab w:val="num" w:pos="1080"/>
      </w:tabs>
      <w:spacing w:before="60" w:after="240" w:line="230" w:lineRule="exact"/>
    </w:pPr>
    <w:rPr>
      <w:rFonts w:eastAsia="MS Mincho"/>
      <w:lang w:val="en-GB" w:eastAsia="ja-JP"/>
    </w:rPr>
  </w:style>
  <w:style w:type="paragraph" w:customStyle="1" w:styleId="a5">
    <w:name w:val="a5"/>
    <w:basedOn w:val="Nadpis5"/>
    <w:next w:val="Normln"/>
    <w:rsid w:val="00732C32"/>
    <w:pPr>
      <w:keepLines w:val="0"/>
      <w:tabs>
        <w:tab w:val="num" w:pos="1080"/>
        <w:tab w:val="left" w:pos="1140"/>
        <w:tab w:val="left" w:pos="1360"/>
      </w:tabs>
      <w:spacing w:before="60" w:after="240" w:line="230" w:lineRule="exact"/>
    </w:pPr>
    <w:rPr>
      <w:rFonts w:eastAsia="MS Mincho"/>
      <w:lang w:val="en-GB" w:eastAsia="ja-JP"/>
    </w:rPr>
  </w:style>
  <w:style w:type="paragraph" w:customStyle="1" w:styleId="a6">
    <w:name w:val="a6"/>
    <w:basedOn w:val="Nadpis6"/>
    <w:next w:val="Normln"/>
    <w:rsid w:val="00732C32"/>
    <w:pPr>
      <w:keepLines w:val="0"/>
      <w:tabs>
        <w:tab w:val="left" w:pos="1140"/>
        <w:tab w:val="left" w:pos="1360"/>
        <w:tab w:val="num" w:pos="1440"/>
      </w:tabs>
      <w:spacing w:before="60" w:after="240" w:line="230" w:lineRule="exact"/>
    </w:pPr>
    <w:rPr>
      <w:rFonts w:eastAsia="MS Mincho"/>
      <w:lang w:val="en-GB" w:eastAsia="ja-JP"/>
    </w:rPr>
  </w:style>
  <w:style w:type="paragraph" w:customStyle="1" w:styleId="ANNEX">
    <w:name w:val="ANNEX"/>
    <w:basedOn w:val="Normln"/>
    <w:next w:val="Normln"/>
    <w:rsid w:val="00732C32"/>
    <w:pPr>
      <w:keepNext/>
      <w:pageBreakBefore/>
      <w:spacing w:after="760" w:line="310" w:lineRule="exact"/>
      <w:jc w:val="center"/>
      <w:outlineLvl w:val="0"/>
    </w:pPr>
    <w:rPr>
      <w:b/>
      <w:sz w:val="28"/>
    </w:rPr>
  </w:style>
  <w:style w:type="paragraph" w:customStyle="1" w:styleId="Definition">
    <w:name w:val="Definition"/>
    <w:basedOn w:val="Normln"/>
    <w:next w:val="Normln"/>
    <w:rsid w:val="00732C32"/>
  </w:style>
  <w:style w:type="paragraph" w:customStyle="1" w:styleId="Note">
    <w:name w:val="Note"/>
    <w:basedOn w:val="Normln"/>
    <w:next w:val="Normln"/>
    <w:rsid w:val="00732C32"/>
    <w:pPr>
      <w:tabs>
        <w:tab w:val="left" w:pos="960"/>
      </w:tabs>
      <w:spacing w:line="210" w:lineRule="atLeast"/>
    </w:pPr>
    <w:rPr>
      <w:sz w:val="18"/>
    </w:rPr>
  </w:style>
  <w:style w:type="paragraph" w:customStyle="1" w:styleId="Terms">
    <w:name w:val="Term(s)"/>
    <w:basedOn w:val="Normln"/>
    <w:next w:val="Definition"/>
    <w:rsid w:val="00732C32"/>
    <w:pPr>
      <w:keepNext/>
      <w:suppressAutoHyphens/>
    </w:pPr>
    <w:rPr>
      <w:b/>
    </w:rPr>
  </w:style>
  <w:style w:type="paragraph" w:customStyle="1" w:styleId="TermNum">
    <w:name w:val="TermNum"/>
    <w:basedOn w:val="Normln"/>
    <w:next w:val="Terms"/>
    <w:rsid w:val="00732C32"/>
    <w:pPr>
      <w:keepNext/>
    </w:pPr>
    <w:rPr>
      <w:b/>
    </w:rPr>
  </w:style>
  <w:style w:type="paragraph" w:customStyle="1" w:styleId="Tabletitle">
    <w:name w:val="Table title"/>
    <w:basedOn w:val="Normln"/>
    <w:next w:val="Normln"/>
    <w:rsid w:val="00732C32"/>
    <w:pPr>
      <w:keepNext/>
      <w:suppressAutoHyphens/>
      <w:spacing w:before="120" w:after="120" w:line="230" w:lineRule="exact"/>
      <w:jc w:val="center"/>
    </w:pPr>
    <w:rPr>
      <w:rFonts w:eastAsia="MS Mincho"/>
      <w:b/>
      <w:lang w:val="en-GB" w:eastAsia="ja-JP"/>
    </w:rPr>
  </w:style>
  <w:style w:type="paragraph" w:customStyle="1" w:styleId="Tabletext10">
    <w:name w:val="Table text (10)"/>
    <w:basedOn w:val="Normln"/>
    <w:rsid w:val="00732C32"/>
    <w:pPr>
      <w:spacing w:before="60" w:after="60" w:line="230" w:lineRule="atLeast"/>
      <w:jc w:val="both"/>
    </w:pPr>
    <w:rPr>
      <w:rFonts w:eastAsia="MS Mincho"/>
      <w:lang w:val="en-GB" w:eastAsia="ja-JP"/>
    </w:rPr>
  </w:style>
  <w:style w:type="paragraph" w:customStyle="1" w:styleId="TabelleKopf">
    <w:name w:val="Tabelle Kopf"/>
    <w:basedOn w:val="Tabelle"/>
    <w:next w:val="Tabelle"/>
    <w:rsid w:val="00732C32"/>
    <w:rPr>
      <w:b/>
      <w:bCs/>
    </w:rPr>
  </w:style>
  <w:style w:type="paragraph" w:customStyle="1" w:styleId="Tabelle">
    <w:name w:val="Tabelle"/>
    <w:basedOn w:val="Zkladntext"/>
    <w:rsid w:val="00732C32"/>
    <w:pPr>
      <w:tabs>
        <w:tab w:val="left" w:pos="6946"/>
      </w:tabs>
      <w:spacing w:before="60" w:after="60"/>
    </w:pPr>
    <w:rPr>
      <w:rFonts w:cs="Arial"/>
      <w:lang w:val="en-GB" w:eastAsia="de-DE"/>
    </w:rPr>
  </w:style>
  <w:style w:type="paragraph" w:customStyle="1" w:styleId="Tabletext8">
    <w:name w:val="Table text (8)"/>
    <w:basedOn w:val="Normln"/>
    <w:rsid w:val="00732C32"/>
    <w:pPr>
      <w:spacing w:before="60" w:after="60" w:line="190" w:lineRule="atLeast"/>
      <w:jc w:val="both"/>
    </w:pPr>
    <w:rPr>
      <w:rFonts w:eastAsia="MS Mincho"/>
      <w:sz w:val="16"/>
      <w:lang w:val="en-GB" w:eastAsia="ja-JP"/>
    </w:rPr>
  </w:style>
  <w:style w:type="paragraph" w:customStyle="1" w:styleId="zzLn5">
    <w:name w:val="zzLn5"/>
    <w:basedOn w:val="Normln"/>
    <w:next w:val="Normln"/>
    <w:rsid w:val="00732C32"/>
    <w:pPr>
      <w:tabs>
        <w:tab w:val="num" w:pos="3240"/>
      </w:tabs>
      <w:spacing w:after="240" w:line="230" w:lineRule="atLeast"/>
    </w:pPr>
    <w:rPr>
      <w:rFonts w:eastAsia="MS Mincho"/>
      <w:lang w:val="en-GB" w:eastAsia="ja-JP"/>
    </w:rPr>
  </w:style>
  <w:style w:type="paragraph" w:customStyle="1" w:styleId="zzLn6">
    <w:name w:val="zzLn6"/>
    <w:basedOn w:val="Normln"/>
    <w:next w:val="Normln"/>
    <w:rsid w:val="00732C32"/>
    <w:pPr>
      <w:tabs>
        <w:tab w:val="num" w:pos="3960"/>
      </w:tabs>
      <w:spacing w:after="240" w:line="230" w:lineRule="atLeast"/>
    </w:pPr>
    <w:rPr>
      <w:rFonts w:eastAsia="MS Mincho"/>
      <w:lang w:val="en-GB" w:eastAsia="ja-JP"/>
    </w:rPr>
  </w:style>
  <w:style w:type="paragraph" w:customStyle="1" w:styleId="Example">
    <w:name w:val="Example"/>
    <w:basedOn w:val="Normln"/>
    <w:next w:val="Normln"/>
    <w:rsid w:val="00732C32"/>
    <w:pPr>
      <w:tabs>
        <w:tab w:val="left" w:pos="1360"/>
      </w:tabs>
      <w:spacing w:after="240" w:line="210" w:lineRule="atLeast"/>
      <w:jc w:val="both"/>
    </w:pPr>
    <w:rPr>
      <w:rFonts w:eastAsia="MS Mincho"/>
      <w:sz w:val="18"/>
      <w:lang w:val="en-GB" w:eastAsia="ja-JP"/>
    </w:rPr>
  </w:style>
  <w:style w:type="paragraph" w:customStyle="1" w:styleId="H6">
    <w:name w:val="H6"/>
    <w:basedOn w:val="Nadpis5"/>
    <w:next w:val="Normln"/>
    <w:rsid w:val="00732C32"/>
    <w:pPr>
      <w:suppressAutoHyphens w:val="0"/>
      <w:overflowPunct w:val="0"/>
      <w:autoSpaceDE w:val="0"/>
      <w:autoSpaceDN w:val="0"/>
      <w:adjustRightInd w:val="0"/>
      <w:spacing w:after="180"/>
      <w:ind w:left="1985" w:hanging="1985"/>
      <w:textAlignment w:val="baseline"/>
      <w:outlineLvl w:val="9"/>
    </w:pPr>
    <w:rPr>
      <w:b w:val="0"/>
      <w:lang w:val="en-GB" w:eastAsia="en-US"/>
    </w:rPr>
  </w:style>
  <w:style w:type="paragraph" w:customStyle="1" w:styleId="TAH">
    <w:name w:val="TAH"/>
    <w:basedOn w:val="TAC"/>
    <w:rsid w:val="00732C32"/>
    <w:rPr>
      <w:b/>
    </w:rPr>
  </w:style>
  <w:style w:type="paragraph" w:customStyle="1" w:styleId="TAC">
    <w:name w:val="TAC"/>
    <w:basedOn w:val="TAL"/>
    <w:rsid w:val="00732C32"/>
    <w:pPr>
      <w:jc w:val="center"/>
    </w:pPr>
  </w:style>
  <w:style w:type="paragraph" w:customStyle="1" w:styleId="TAL">
    <w:name w:val="TAL"/>
    <w:basedOn w:val="Normln"/>
    <w:rsid w:val="00732C32"/>
    <w:pPr>
      <w:keepNext/>
      <w:keepLines/>
      <w:overflowPunct w:val="0"/>
      <w:autoSpaceDE w:val="0"/>
      <w:autoSpaceDN w:val="0"/>
      <w:adjustRightInd w:val="0"/>
      <w:textAlignment w:val="baseline"/>
    </w:pPr>
    <w:rPr>
      <w:sz w:val="18"/>
      <w:lang w:val="en-GB" w:eastAsia="en-US"/>
    </w:rPr>
  </w:style>
  <w:style w:type="paragraph" w:customStyle="1" w:styleId="Normal1">
    <w:name w:val="Normal1"/>
    <w:basedOn w:val="Normln"/>
    <w:rsid w:val="00732C32"/>
    <w:pPr>
      <w:overflowPunct w:val="0"/>
      <w:autoSpaceDE w:val="0"/>
      <w:autoSpaceDN w:val="0"/>
      <w:adjustRightInd w:val="0"/>
      <w:spacing w:after="180"/>
      <w:textAlignment w:val="baseline"/>
    </w:pPr>
    <w:rPr>
      <w:rFonts w:ascii="Times New Roman" w:hAnsi="Times New Roman"/>
      <w:lang w:val="en-GB" w:eastAsia="en-US"/>
    </w:rPr>
  </w:style>
  <w:style w:type="paragraph" w:customStyle="1" w:styleId="TH">
    <w:name w:val="TH"/>
    <w:basedOn w:val="Normln"/>
    <w:next w:val="Normln"/>
    <w:rsid w:val="00732C32"/>
    <w:pPr>
      <w:keepNext/>
      <w:keepLines/>
      <w:overflowPunct w:val="0"/>
      <w:autoSpaceDE w:val="0"/>
      <w:autoSpaceDN w:val="0"/>
      <w:adjustRightInd w:val="0"/>
      <w:spacing w:before="60" w:after="180"/>
      <w:jc w:val="center"/>
      <w:textAlignment w:val="baseline"/>
    </w:pPr>
    <w:rPr>
      <w:b/>
      <w:noProof/>
      <w:lang w:val="en-GB" w:eastAsia="en-US"/>
    </w:rPr>
  </w:style>
  <w:style w:type="paragraph" w:customStyle="1" w:styleId="zzBiblio">
    <w:name w:val="zzBiblio"/>
    <w:basedOn w:val="Normln"/>
    <w:next w:val="Normln"/>
    <w:rsid w:val="00732C32"/>
    <w:pPr>
      <w:pageBreakBefore/>
      <w:spacing w:after="760" w:line="310" w:lineRule="exact"/>
      <w:jc w:val="center"/>
    </w:pPr>
    <w:rPr>
      <w:rFonts w:eastAsia="MS Mincho"/>
      <w:b/>
      <w:sz w:val="28"/>
      <w:lang w:val="en-GB" w:eastAsia="ja-JP"/>
    </w:rPr>
  </w:style>
  <w:style w:type="character" w:customStyle="1" w:styleId="NzevChar">
    <w:name w:val="Název Char"/>
    <w:link w:val="Nzev"/>
    <w:rsid w:val="00F7428B"/>
    <w:rPr>
      <w:rFonts w:ascii="Arial" w:hAnsi="Arial" w:cs="Arial"/>
      <w:b/>
      <w:bCs/>
      <w:kern w:val="28"/>
      <w:sz w:val="32"/>
      <w:szCs w:val="32"/>
    </w:rPr>
  </w:style>
  <w:style w:type="table" w:customStyle="1" w:styleId="3">
    <w:name w:val="3"/>
    <w:basedOn w:val="Normlntabulka"/>
    <w:rsid w:val="00BB78B4"/>
    <w:pPr>
      <w:widowControl w:val="0"/>
    </w:pPr>
    <w:rPr>
      <w:color w:val="000000"/>
      <w:lang w:val="cs-CZ" w:eastAsia="cs-CZ"/>
    </w:rPr>
    <w:tblPr>
      <w:tblStyleRowBandSize w:val="1"/>
      <w:tblStyleColBandSize w:val="1"/>
      <w:tblInd w:w="0" w:type="nil"/>
    </w:tblPr>
  </w:style>
  <w:style w:type="table" w:customStyle="1" w:styleId="2">
    <w:name w:val="2"/>
    <w:basedOn w:val="Normlntabulka"/>
    <w:rsid w:val="00BB78B4"/>
    <w:pPr>
      <w:widowControl w:val="0"/>
    </w:pPr>
    <w:rPr>
      <w:color w:val="000000"/>
      <w:lang w:val="cs-CZ" w:eastAsia="cs-CZ"/>
    </w:rPr>
    <w:tblPr>
      <w:tblStyleRowBandSize w:val="1"/>
      <w:tblStyleColBandSize w:val="1"/>
      <w:tblInd w:w="0" w:type="nil"/>
    </w:tblPr>
  </w:style>
  <w:style w:type="table" w:customStyle="1" w:styleId="1">
    <w:name w:val="1"/>
    <w:basedOn w:val="Normlntabulka"/>
    <w:rsid w:val="00BB78B4"/>
    <w:pPr>
      <w:widowControl w:val="0"/>
    </w:pPr>
    <w:rPr>
      <w:color w:val="000000"/>
      <w:lang w:val="cs-CZ" w:eastAsia="cs-CZ"/>
    </w:rPr>
    <w:tblPr>
      <w:tblStyleRowBandSize w:val="1"/>
      <w:tblStyleColBandSize w:val="1"/>
      <w:tblInd w:w="0" w:type="nil"/>
    </w:tblPr>
  </w:style>
  <w:style w:type="paragraph" w:styleId="Odstavecseseznamem">
    <w:name w:val="List Paragraph"/>
    <w:basedOn w:val="Normln"/>
    <w:uiPriority w:val="34"/>
    <w:qFormat/>
    <w:rsid w:val="00BB78B4"/>
    <w:pPr>
      <w:widowControl w:val="0"/>
      <w:ind w:left="720"/>
      <w:contextualSpacing/>
    </w:pPr>
    <w:rPr>
      <w:rFonts w:ascii="Times New Roman" w:hAnsi="Times New Roman"/>
      <w:color w:val="000000"/>
    </w:rPr>
  </w:style>
  <w:style w:type="paragraph" w:customStyle="1" w:styleId="Standard">
    <w:name w:val="Standard"/>
    <w:rsid w:val="00B8296F"/>
    <w:pPr>
      <w:suppressAutoHyphens/>
      <w:autoSpaceDN w:val="0"/>
      <w:spacing w:after="120"/>
      <w:jc w:val="both"/>
      <w:textAlignment w:val="baseline"/>
    </w:pPr>
    <w:rPr>
      <w:rFonts w:ascii="Arial" w:eastAsia="Arial" w:hAnsi="Arial" w:cs="Arial"/>
      <w:kern w:val="3"/>
      <w:sz w:val="22"/>
      <w:szCs w:val="22"/>
      <w:lang w:val="cs-CZ" w:eastAsia="cs-CZ"/>
    </w:rPr>
  </w:style>
  <w:style w:type="paragraph" w:customStyle="1" w:styleId="Odstavecseseznamem1">
    <w:name w:val="Odstavec se seznamem1"/>
    <w:basedOn w:val="Normln"/>
    <w:rsid w:val="00B8296F"/>
    <w:pPr>
      <w:suppressAutoHyphens/>
      <w:spacing w:after="200" w:line="276" w:lineRule="auto"/>
      <w:ind w:left="720"/>
    </w:pPr>
    <w:rPr>
      <w:rFonts w:ascii="Calibri" w:eastAsia="SimSun" w:hAnsi="Calibri" w:cs="font293"/>
      <w:sz w:val="22"/>
      <w:szCs w:val="22"/>
      <w:lang w:val="sk-SK" w:eastAsia="ar-SA"/>
    </w:rPr>
  </w:style>
  <w:style w:type="paragraph" w:customStyle="1" w:styleId="Special">
    <w:name w:val="Special"/>
    <w:basedOn w:val="Normln"/>
    <w:next w:val="Normln"/>
    <w:rsid w:val="00B8296F"/>
    <w:pPr>
      <w:spacing w:after="240" w:line="230" w:lineRule="atLeast"/>
      <w:jc w:val="both"/>
    </w:pPr>
    <w:rPr>
      <w:rFonts w:eastAsia="Arial Unicode MS"/>
      <w:lang w:val="en-GB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33072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4.png"/><Relationship Id="rId18" Type="http://schemas.openxmlformats.org/officeDocument/2006/relationships/package" Target="embeddings/Microsoft_Word_Document2.docx"/><Relationship Id="rId26" Type="http://schemas.openxmlformats.org/officeDocument/2006/relationships/package" Target="embeddings/Microsoft_Word_Document6.docx"/><Relationship Id="rId3" Type="http://schemas.openxmlformats.org/officeDocument/2006/relationships/styles" Target="styles.xml"/><Relationship Id="rId21" Type="http://schemas.openxmlformats.org/officeDocument/2006/relationships/image" Target="media/image9.emf"/><Relationship Id="rId7" Type="http://schemas.openxmlformats.org/officeDocument/2006/relationships/footnotes" Target="footnotes.xml"/><Relationship Id="rId12" Type="http://schemas.openxmlformats.org/officeDocument/2006/relationships/image" Target="media/image3.emf"/><Relationship Id="rId17" Type="http://schemas.openxmlformats.org/officeDocument/2006/relationships/image" Target="media/image7.emf"/><Relationship Id="rId25" Type="http://schemas.openxmlformats.org/officeDocument/2006/relationships/image" Target="media/image11.emf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0" Type="http://schemas.openxmlformats.org/officeDocument/2006/relationships/package" Target="embeddings/Microsoft_Word_Document3.docx"/><Relationship Id="rId29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2.jpeg"/><Relationship Id="rId24" Type="http://schemas.openxmlformats.org/officeDocument/2006/relationships/package" Target="embeddings/Microsoft_Word_Document5.docx"/><Relationship Id="rId5" Type="http://schemas.openxmlformats.org/officeDocument/2006/relationships/settings" Target="settings.xml"/><Relationship Id="rId15" Type="http://schemas.openxmlformats.org/officeDocument/2006/relationships/package" Target="embeddings/Microsoft_Word_Document1.docx"/><Relationship Id="rId23" Type="http://schemas.openxmlformats.org/officeDocument/2006/relationships/image" Target="media/image10.emf"/><Relationship Id="rId28" Type="http://schemas.openxmlformats.org/officeDocument/2006/relationships/footer" Target="footer2.xml"/><Relationship Id="rId10" Type="http://schemas.openxmlformats.org/officeDocument/2006/relationships/hyperlink" Target="http://www.itsterminology.org" TargetMode="External"/><Relationship Id="rId19" Type="http://schemas.openxmlformats.org/officeDocument/2006/relationships/image" Target="media/image8.emf"/><Relationship Id="rId31" Type="http://schemas.openxmlformats.org/officeDocument/2006/relationships/theme" Target="theme/theme1.xml"/><Relationship Id="rId4" Type="http://schemas.microsoft.com/office/2007/relationships/stylesWithEffects" Target="stylesWithEffects.xml"/><Relationship Id="rId9" Type="http://schemas.openxmlformats.org/officeDocument/2006/relationships/image" Target="media/image1.png"/><Relationship Id="rId14" Type="http://schemas.openxmlformats.org/officeDocument/2006/relationships/image" Target="media/image5.emf"/><Relationship Id="rId22" Type="http://schemas.openxmlformats.org/officeDocument/2006/relationships/package" Target="embeddings/Microsoft_Word_Document4.docx"/><Relationship Id="rId27" Type="http://schemas.openxmlformats.org/officeDocument/2006/relationships/footer" Target="footer1.xml"/><Relationship Id="rId30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Documents%20and%20Settings\Koutska.UNMZ\Data%20aplikac&#237;\Microsoft\&#352;ablony\Normy15f.dot" TargetMode="External"/></Relationships>
</file>

<file path=word/theme/theme1.xml><?xml version="1.0" encoding="utf-8"?>
<a:theme xmlns:a="http://schemas.openxmlformats.org/drawingml/2006/main" name="Motiv systému Office">
  <a:themeElements>
    <a:clrScheme name="Kancelář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Kancelář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Kancelář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58FB0CB-F4BE-447A-9C2F-E1DB6CD7610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Normy15f.dot</Template>
  <TotalTime>20</TotalTime>
  <Pages>7</Pages>
  <Words>1838</Words>
  <Characters>11563</Characters>
  <Application>Microsoft Office Word</Application>
  <DocSecurity>0</DocSecurity>
  <Lines>96</Lines>
  <Paragraphs>26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>1996</vt:lpstr>
    </vt:vector>
  </TitlesOfParts>
  <Company>ČSNI</Company>
  <LinksUpToDate>false</LinksUpToDate>
  <CharactersWithSpaces>13375</CharactersWithSpaces>
  <SharedDoc>false</SharedDoc>
  <HLinks>
    <vt:vector size="6" baseType="variant">
      <vt:variant>
        <vt:i4>3080250</vt:i4>
      </vt:variant>
      <vt:variant>
        <vt:i4>0</vt:i4>
      </vt:variant>
      <vt:variant>
        <vt:i4>0</vt:i4>
      </vt:variant>
      <vt:variant>
        <vt:i4>5</vt:i4>
      </vt:variant>
      <vt:variant>
        <vt:lpwstr>http://www.itsterminology.org/</vt:lpwstr>
      </vt:variant>
      <vt:variant>
        <vt:lpwstr/>
      </vt:variant>
    </vt:vector>
  </HLinks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1996</dc:title>
  <dc:creator>Koutska Mila</dc:creator>
  <cp:lastModifiedBy>LenS</cp:lastModifiedBy>
  <cp:revision>3</cp:revision>
  <cp:lastPrinted>2019-04-29T13:37:00Z</cp:lastPrinted>
  <dcterms:created xsi:type="dcterms:W3CDTF">2019-04-29T14:33:00Z</dcterms:created>
  <dcterms:modified xsi:type="dcterms:W3CDTF">2019-04-29T14:56:00Z</dcterms:modified>
</cp:coreProperties>
</file>