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22"/>
          <w:szCs w:val="22"/>
        </w:rPr>
        <w:t xml:space="preserve">Task description (RA script)</w:t>
      </w:r>
    </w:p>
    <w:p>
      <w:pPr>
        <w:spacing w:after="160" w:line="276"/>
      </w:pPr>
      <w:r>
        <w:rPr>
          <w:rFonts w:ascii="Arial" w:cs="Arial" w:eastAsia="Arial" w:hAnsi="Arial"/>
          <w:color w:val="000000"/>
          <w:sz w:val="22"/>
          <w:szCs w:val="22"/>
        </w:rPr>
        <w:t xml:space="preserve">For this next task, you’ll play a short game on the computer to earn points that you can put toward a snack later. There are two kinds of rounds.</w:t>
      </w:r>
    </w:p>
    <w:p>
      <w:pPr>
        <w:spacing w:after="160" w:line="276"/>
      </w:pPr>
      <w:r>
        <w:rPr>
          <w:rFonts w:ascii="Arial" w:cs="Arial" w:eastAsia="Arial" w:hAnsi="Arial"/>
          <w:color w:val="000000"/>
          <w:sz w:val="22"/>
          <w:szCs w:val="22"/>
        </w:rPr>
        <w:t xml:space="preserve">In the regular rounds, you’ll see three shapes. You pick one using the left, down, or right arrow key. Some shapes win points more often than others, but none of them win every time, so the best way to do well is to pay attention to what happens and learn as you go. A correct pick earns points, a miss loses points. One more thing: the best shape can change partway through, so keep watching even once you think you’ve figured it out.</w:t>
      </w:r>
    </w:p>
    <w:p>
      <w:pPr>
        <w:spacing w:after="160" w:line="276"/>
      </w:pPr>
      <w:r>
        <w:rPr>
          <w:rFonts w:ascii="Arial" w:cs="Arial" w:eastAsia="Arial" w:hAnsi="Arial"/>
          <w:color w:val="000000"/>
          <w:sz w:val="22"/>
          <w:szCs w:val="22"/>
        </w:rPr>
        <w:t xml:space="preserve">Every so often a bonus round pops up. You’ll see a picture, then a cross, then a white square. The moment that square appears, press any key as fast as you can to grab the bonus points. The only catch is to wait for the square. Pressing before it shows up doesn’t count.</w:t>
      </w:r>
    </w:p>
    <w:p>
      <w:pPr>
        <w:spacing w:after="160" w:line="276"/>
      </w:pPr>
      <w:r>
        <w:rPr>
          <w:rFonts w:ascii="Arial" w:cs="Arial" w:eastAsia="Arial" w:hAnsi="Arial"/>
          <w:color w:val="000000"/>
          <w:sz w:val="22"/>
          <w:szCs w:val="22"/>
        </w:rPr>
        <w:t xml:space="preserve">Before we start for real, there’s a quick walkthrough with a couple of practice rounds, and you can repeat the practice if you’d like more. The whole thing takes about fifteen to twenty minutes. Any questions before we begin?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2026-06-21T18:52:26.563Z</dcterms:created>
  <dcterms:modified xsi:type="dcterms:W3CDTF">2026-06-21T18:52:26.564Z</dcterms:modified>
</cp:coreProperties>
</file>

<file path=docProps/custom.xml><?xml version="1.0" encoding="utf-8"?>
<Properties xmlns="http://schemas.openxmlformats.org/officeDocument/2006/custom-properties" xmlns:vt="http://schemas.openxmlformats.org/officeDocument/2006/docPropsVTypes"/>
</file>