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outlineLvl w:val="0"/>
        <w:rPr>
          <w:b/>
          <w:sz w:val="28"/>
          <w:szCs w:val="28"/>
        </w:rPr>
      </w:pPr>
      <w:r>
        <w:rPr>
          <w:b/>
          <w:sz w:val="28"/>
          <w:szCs w:val="28"/>
        </w:rPr>
        <w:t xml:space="preserve">Ch1 </w:t>
      </w:r>
      <w:r>
        <w:rPr>
          <w:rFonts w:hint="eastAsia"/>
          <w:b/>
          <w:sz w:val="28"/>
          <w:szCs w:val="28"/>
        </w:rPr>
        <w:t>计算机网络概述</w:t>
      </w:r>
    </w:p>
    <w:p>
      <w:pPr>
        <w:pStyle w:val="9"/>
        <w:numPr>
          <w:ilvl w:val="0"/>
          <w:numId w:val="1"/>
        </w:numPr>
        <w:spacing w:line="360" w:lineRule="auto"/>
        <w:ind w:firstLineChars="0"/>
        <w:rPr>
          <w:rFonts w:ascii="宋体" w:hAnsi="宋体" w:eastAsia="宋体"/>
        </w:rPr>
      </w:pPr>
      <w:r>
        <w:rPr>
          <w:rFonts w:hint="eastAsia" w:ascii="宋体" w:hAnsi="宋体" w:eastAsia="宋体"/>
        </w:rPr>
        <w:t>Internet的前身：ARPAnet</w:t>
      </w:r>
    </w:p>
    <w:p>
      <w:pPr>
        <w:pStyle w:val="9"/>
        <w:numPr>
          <w:ilvl w:val="0"/>
          <w:numId w:val="1"/>
        </w:numPr>
        <w:spacing w:line="360" w:lineRule="auto"/>
        <w:ind w:firstLineChars="0"/>
        <w:rPr>
          <w:rFonts w:ascii="宋体" w:hAnsi="宋体" w:eastAsia="宋体"/>
        </w:rPr>
      </w:pPr>
      <w:r>
        <w:rPr>
          <w:rFonts w:hint="eastAsia" w:ascii="宋体" w:hAnsi="宋体" w:eastAsia="宋体"/>
        </w:rPr>
        <w:t>电路交换的特点：面向连接，三个阶段（连接建立、数据传输、连接释放）</w:t>
      </w:r>
    </w:p>
    <w:p>
      <w:pPr>
        <w:pStyle w:val="9"/>
        <w:numPr>
          <w:ilvl w:val="0"/>
          <w:numId w:val="1"/>
        </w:numPr>
        <w:spacing w:line="360" w:lineRule="auto"/>
        <w:ind w:firstLineChars="0"/>
        <w:rPr>
          <w:rFonts w:ascii="宋体" w:hAnsi="宋体" w:eastAsia="宋体"/>
        </w:rPr>
      </w:pPr>
      <w:r>
        <w:rPr>
          <w:rFonts w:hint="eastAsia" w:ascii="宋体" w:hAnsi="宋体" w:eastAsia="宋体"/>
        </w:rPr>
        <w:t>分组交换：</w:t>
      </w:r>
    </w:p>
    <w:p>
      <w:pPr>
        <w:spacing w:line="360" w:lineRule="auto"/>
        <w:ind w:left="424" w:leftChars="202"/>
        <w:rPr>
          <w:rFonts w:ascii="宋体" w:hAnsi="宋体"/>
        </w:rPr>
      </w:pPr>
      <w:r>
        <w:rPr>
          <w:rFonts w:hint="eastAsia" w:ascii="宋体" w:hAnsi="宋体"/>
          <w:b/>
          <w:bCs/>
        </w:rPr>
        <w:t>原理</w:t>
      </w:r>
      <w:r>
        <w:rPr>
          <w:rFonts w:hint="eastAsia" w:ascii="宋体" w:hAnsi="宋体"/>
        </w:rPr>
        <w:t>：首先发送方将待发的数据报文划分成若干个大小有限的短数据块，在每个数据块前面加上一些控制信息</w:t>
      </w:r>
      <w:r>
        <w:rPr>
          <w:rFonts w:ascii="宋体" w:hAnsi="宋体"/>
        </w:rPr>
        <w:t>(即首部)，包括诸如数据收发的目的地址、源地址，数据块的序号等，形成一个个分组；然后</w:t>
      </w:r>
      <w:r>
        <w:rPr>
          <w:rFonts w:hint="eastAsia" w:ascii="宋体" w:hAnsi="宋体"/>
        </w:rPr>
        <w:t>网络</w:t>
      </w:r>
      <w:r>
        <w:rPr>
          <w:rFonts w:ascii="宋体" w:hAnsi="宋体"/>
        </w:rPr>
        <w:t>内</w:t>
      </w:r>
      <w:r>
        <w:rPr>
          <w:rFonts w:hint="eastAsia" w:ascii="宋体" w:hAnsi="宋体"/>
        </w:rPr>
        <w:t>的分组交换机</w:t>
      </w:r>
      <w:r>
        <w:rPr>
          <w:rFonts w:ascii="宋体" w:hAnsi="宋体"/>
        </w:rPr>
        <w:t>采用“存储转发”机制</w:t>
      </w:r>
      <w:r>
        <w:rPr>
          <w:rFonts w:hint="eastAsia" w:ascii="宋体" w:hAnsi="宋体"/>
        </w:rPr>
        <w:t>将各个分组</w:t>
      </w:r>
      <w:r>
        <w:rPr>
          <w:rFonts w:ascii="宋体" w:hAnsi="宋体"/>
        </w:rPr>
        <w:t>从源端发送到目的端</w:t>
      </w:r>
      <w:r>
        <w:rPr>
          <w:rFonts w:hint="eastAsia" w:ascii="宋体" w:hAnsi="宋体"/>
        </w:rPr>
        <w:t>；接收方剥掉各分组的首部，将数据按照正确的顺序组合起来，恢复原始的数据报文。</w:t>
      </w:r>
    </w:p>
    <w:p>
      <w:pPr>
        <w:spacing w:line="360" w:lineRule="auto"/>
        <w:ind w:left="424" w:leftChars="202"/>
        <w:rPr>
          <w:rFonts w:ascii="宋体" w:hAnsi="宋体"/>
        </w:rPr>
      </w:pPr>
      <w:r>
        <w:rPr>
          <w:rFonts w:hint="eastAsia" w:ascii="宋体" w:hAnsi="宋体"/>
          <w:b/>
          <w:bCs/>
        </w:rPr>
        <w:t>优点</w:t>
      </w:r>
      <w:r>
        <w:rPr>
          <w:rFonts w:hint="eastAsia" w:ascii="宋体" w:hAnsi="宋体"/>
        </w:rPr>
        <w:t>：</w:t>
      </w:r>
    </w:p>
    <w:p>
      <w:pPr>
        <w:spacing w:line="360" w:lineRule="auto"/>
        <w:ind w:left="424" w:leftChars="202"/>
        <w:rPr>
          <w:rFonts w:ascii="宋体" w:hAnsi="宋体"/>
        </w:rPr>
      </w:pPr>
      <w:r>
        <w:rPr>
          <w:rFonts w:ascii="宋体" w:hAnsi="宋体"/>
        </w:rPr>
        <w:t>1）高效。</w:t>
      </w:r>
      <w:r>
        <w:rPr>
          <w:rFonts w:hint="eastAsia" w:ascii="宋体" w:hAnsi="宋体"/>
        </w:rPr>
        <w:t>动态分配传输带宽，对通信链路是逐段占用</w:t>
      </w:r>
      <w:r>
        <w:rPr>
          <w:rFonts w:ascii="宋体" w:hAnsi="宋体"/>
        </w:rPr>
        <w:t>。</w:t>
      </w:r>
    </w:p>
    <w:p>
      <w:pPr>
        <w:spacing w:line="360" w:lineRule="auto"/>
        <w:ind w:left="424" w:leftChars="202"/>
        <w:rPr>
          <w:rFonts w:ascii="宋体" w:hAnsi="宋体"/>
        </w:rPr>
      </w:pPr>
      <w:r>
        <w:rPr>
          <w:rFonts w:ascii="宋体" w:hAnsi="宋体"/>
        </w:rPr>
        <w:t>2）灵活。</w:t>
      </w:r>
      <w:r>
        <w:rPr>
          <w:rFonts w:hint="eastAsia" w:ascii="宋体" w:hAnsi="宋体"/>
        </w:rPr>
        <w:t>每个分组都是独立处理，单独查找路由</w:t>
      </w:r>
      <w:r>
        <w:rPr>
          <w:rFonts w:ascii="宋体" w:hAnsi="宋体"/>
        </w:rPr>
        <w:t>。</w:t>
      </w:r>
    </w:p>
    <w:p>
      <w:pPr>
        <w:spacing w:line="360" w:lineRule="auto"/>
        <w:ind w:left="424" w:leftChars="202"/>
        <w:rPr>
          <w:rFonts w:ascii="宋体" w:hAnsi="宋体"/>
        </w:rPr>
      </w:pPr>
      <w:r>
        <w:rPr>
          <w:rFonts w:ascii="宋体" w:hAnsi="宋体"/>
        </w:rPr>
        <w:t>3）迅速。</w:t>
      </w:r>
      <w:r>
        <w:rPr>
          <w:rFonts w:hint="eastAsia" w:ascii="宋体" w:hAnsi="宋体"/>
        </w:rPr>
        <w:t>没有连接建立和连接释放。</w:t>
      </w:r>
    </w:p>
    <w:p>
      <w:pPr>
        <w:spacing w:line="360" w:lineRule="auto"/>
        <w:ind w:left="424" w:leftChars="202"/>
        <w:rPr>
          <w:rFonts w:ascii="宋体" w:hAnsi="宋体"/>
        </w:rPr>
      </w:pPr>
      <w:r>
        <w:rPr>
          <w:rFonts w:ascii="宋体" w:hAnsi="宋体"/>
        </w:rPr>
        <w:t>4）可靠。完善的网络协议；分布式多路由的通信子网。</w:t>
      </w:r>
    </w:p>
    <w:p>
      <w:pPr>
        <w:pStyle w:val="9"/>
        <w:numPr>
          <w:ilvl w:val="0"/>
          <w:numId w:val="1"/>
        </w:numPr>
        <w:spacing w:line="360" w:lineRule="auto"/>
        <w:ind w:firstLineChars="0"/>
        <w:rPr>
          <w:rFonts w:ascii="宋体" w:hAnsi="宋体" w:eastAsia="宋体"/>
        </w:rPr>
      </w:pPr>
      <w:r>
        <w:rPr>
          <w:rFonts w:hint="eastAsia" w:ascii="宋体" w:hAnsi="宋体" w:eastAsia="宋体"/>
        </w:rPr>
        <w:t>网络的分类：PAN、LAN、MAN、WAN及其距离尺度</w:t>
      </w:r>
    </w:p>
    <w:p>
      <w:pPr>
        <w:pStyle w:val="9"/>
        <w:spacing w:line="360" w:lineRule="auto"/>
        <w:ind w:left="360" w:firstLine="0" w:firstLineChars="0"/>
        <w:rPr>
          <w:rFonts w:ascii="宋体" w:hAnsi="宋体" w:eastAsia="宋体"/>
        </w:rPr>
      </w:pPr>
      <w:r>
        <w:rPr>
          <w:rFonts w:ascii="宋体" w:hAnsi="宋体" w:eastAsia="宋体"/>
        </w:rPr>
        <w:drawing>
          <wp:inline distT="0" distB="0" distL="0" distR="0">
            <wp:extent cx="5274310" cy="313182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3131820"/>
                    </a:xfrm>
                    <a:prstGeom prst="rect">
                      <a:avLst/>
                    </a:prstGeom>
                  </pic:spPr>
                </pic:pic>
              </a:graphicData>
            </a:graphic>
          </wp:inline>
        </w:drawing>
      </w:r>
    </w:p>
    <w:p>
      <w:pPr>
        <w:pStyle w:val="9"/>
        <w:numPr>
          <w:ilvl w:val="0"/>
          <w:numId w:val="1"/>
        </w:numPr>
        <w:spacing w:line="360" w:lineRule="auto"/>
        <w:ind w:firstLineChars="0"/>
        <w:rPr>
          <w:rFonts w:ascii="宋体" w:hAnsi="宋体" w:eastAsia="宋体"/>
        </w:rPr>
      </w:pPr>
      <w:r>
        <w:rPr>
          <w:rFonts w:hint="eastAsia" w:ascii="宋体" w:hAnsi="宋体" w:eastAsia="宋体"/>
        </w:rPr>
        <w:t>发送时延、传播时延的计算</w:t>
      </w:r>
    </w:p>
    <w:p>
      <w:pPr>
        <w:pStyle w:val="9"/>
        <w:spacing w:line="360" w:lineRule="auto"/>
        <w:ind w:left="360" w:firstLine="0" w:firstLineChars="0"/>
        <w:rPr>
          <w:rFonts w:ascii="宋体" w:hAnsi="宋体" w:eastAsia="宋体"/>
        </w:rPr>
      </w:pPr>
      <w:r>
        <w:rPr>
          <w:rFonts w:ascii="宋体" w:hAnsi="宋体" w:eastAsia="宋体"/>
        </w:rPr>
        <w:drawing>
          <wp:inline distT="0" distB="0" distL="0" distR="0">
            <wp:extent cx="5274310" cy="216154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2161540"/>
                    </a:xfrm>
                    <a:prstGeom prst="rect">
                      <a:avLst/>
                    </a:prstGeom>
                  </pic:spPr>
                </pic:pic>
              </a:graphicData>
            </a:graphic>
          </wp:inline>
        </w:drawing>
      </w:r>
    </w:p>
    <w:p>
      <w:pPr>
        <w:pStyle w:val="9"/>
        <w:numPr>
          <w:ilvl w:val="0"/>
          <w:numId w:val="1"/>
        </w:numPr>
        <w:spacing w:line="360" w:lineRule="auto"/>
        <w:ind w:firstLineChars="0"/>
        <w:rPr>
          <w:rFonts w:ascii="宋体" w:hAnsi="宋体" w:eastAsia="宋体"/>
        </w:rPr>
      </w:pPr>
      <w:r>
        <w:rPr>
          <w:rFonts w:hint="eastAsia" w:ascii="宋体" w:hAnsi="宋体" w:eastAsia="宋体"/>
        </w:rPr>
        <w:t>网络体系结构的概念：计算机网络的各层及其协议的集合。</w:t>
      </w:r>
    </w:p>
    <w:p>
      <w:pPr>
        <w:pStyle w:val="9"/>
        <w:numPr>
          <w:ilvl w:val="0"/>
          <w:numId w:val="1"/>
        </w:numPr>
        <w:spacing w:line="360" w:lineRule="auto"/>
        <w:ind w:firstLineChars="0"/>
        <w:rPr>
          <w:rFonts w:ascii="宋体" w:hAnsi="宋体" w:eastAsia="宋体"/>
        </w:rPr>
      </w:pPr>
      <w:r>
        <w:rPr>
          <w:rFonts w:hint="eastAsia" w:ascii="宋体" w:hAnsi="宋体" w:eastAsia="宋体"/>
        </w:rPr>
        <w:t>网络体系结构的内容：网络的层次、每一层必须完成的功能、每一层使用的协议，但不包括协议的内部实现细节</w:t>
      </w:r>
    </w:p>
    <w:p>
      <w:pPr>
        <w:pStyle w:val="9"/>
        <w:numPr>
          <w:ilvl w:val="0"/>
          <w:numId w:val="1"/>
        </w:numPr>
        <w:spacing w:line="360" w:lineRule="auto"/>
        <w:ind w:firstLineChars="0"/>
        <w:rPr>
          <w:rFonts w:ascii="宋体" w:hAnsi="宋体" w:eastAsia="宋体"/>
        </w:rPr>
      </w:pPr>
      <w:r>
        <w:rPr>
          <w:rFonts w:hint="eastAsia" w:ascii="宋体" w:hAnsi="宋体" w:eastAsia="宋体"/>
        </w:rPr>
        <w:t>协议的概念：对等层关于如何进行通信的一种规则约定，是对该层功能如何实现的一种定义。协议三要素：语法、语义和同步。</w:t>
      </w:r>
    </w:p>
    <w:p>
      <w:pPr>
        <w:pStyle w:val="9"/>
        <w:numPr>
          <w:ilvl w:val="0"/>
          <w:numId w:val="1"/>
        </w:numPr>
        <w:spacing w:line="360" w:lineRule="auto"/>
        <w:ind w:firstLineChars="0"/>
        <w:rPr>
          <w:rFonts w:ascii="宋体" w:hAnsi="宋体" w:eastAsia="宋体"/>
        </w:rPr>
      </w:pPr>
      <w:r>
        <w:rPr>
          <w:rFonts w:hint="eastAsia" w:ascii="宋体" w:hAnsi="宋体" w:eastAsia="宋体"/>
        </w:rPr>
        <w:t>协议和服务的区别与联系</w:t>
      </w:r>
    </w:p>
    <w:p>
      <w:pPr>
        <w:pStyle w:val="9"/>
        <w:numPr>
          <w:ilvl w:val="0"/>
          <w:numId w:val="1"/>
        </w:numPr>
        <w:spacing w:line="360" w:lineRule="auto"/>
        <w:ind w:firstLineChars="0"/>
        <w:rPr>
          <w:rFonts w:ascii="宋体" w:hAnsi="宋体" w:eastAsia="宋体"/>
        </w:rPr>
      </w:pPr>
      <w:r>
        <w:rPr>
          <w:rFonts w:hint="eastAsia" w:ascii="宋体" w:hAnsi="宋体" w:eastAsia="宋体"/>
        </w:rPr>
        <w:t>OSI参考模型：自底向上，每一层的名称及其主要功能</w:t>
      </w:r>
    </w:p>
    <w:p>
      <w:pPr>
        <w:pStyle w:val="9"/>
        <w:numPr>
          <w:ilvl w:val="0"/>
          <w:numId w:val="1"/>
        </w:numPr>
        <w:spacing w:line="360" w:lineRule="auto"/>
        <w:ind w:firstLineChars="0"/>
        <w:rPr>
          <w:rFonts w:ascii="宋体" w:hAnsi="宋体" w:eastAsia="宋体"/>
        </w:rPr>
      </w:pPr>
      <w:r>
        <w:rPr>
          <w:rFonts w:hint="eastAsia" w:ascii="宋体" w:hAnsi="宋体" w:eastAsia="宋体"/>
        </w:rPr>
        <w:t>TCP</w:t>
      </w:r>
      <w:r>
        <w:rPr>
          <w:rFonts w:ascii="宋体" w:hAnsi="宋体" w:eastAsia="宋体"/>
        </w:rPr>
        <w:t xml:space="preserve">/IP </w:t>
      </w:r>
      <w:r>
        <w:rPr>
          <w:rFonts w:hint="eastAsia" w:ascii="宋体" w:hAnsi="宋体" w:eastAsia="宋体"/>
        </w:rPr>
        <w:t>参考模型，常用协议所处的层次</w:t>
      </w:r>
    </w:p>
    <w:p>
      <w:pPr>
        <w:pStyle w:val="9"/>
        <w:spacing w:line="360" w:lineRule="auto"/>
        <w:ind w:left="360" w:firstLine="0" w:firstLineChars="0"/>
        <w:rPr>
          <w:rFonts w:ascii="宋体" w:hAnsi="宋体" w:eastAsia="宋体"/>
        </w:rPr>
      </w:pPr>
      <w:r>
        <w:drawing>
          <wp:inline distT="0" distB="0" distL="0" distR="0">
            <wp:extent cx="5274310" cy="408749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4310" cy="4087495"/>
                    </a:xfrm>
                    <a:prstGeom prst="rect">
                      <a:avLst/>
                    </a:prstGeom>
                  </pic:spPr>
                </pic:pic>
              </a:graphicData>
            </a:graphic>
          </wp:inline>
        </w:drawing>
      </w:r>
    </w:p>
    <w:p>
      <w:pPr>
        <w:tabs>
          <w:tab w:val="left" w:pos="420"/>
        </w:tabs>
        <w:spacing w:line="360" w:lineRule="auto"/>
        <w:ind w:left="420" w:hanging="420"/>
      </w:pPr>
    </w:p>
    <w:p>
      <w:pPr>
        <w:tabs>
          <w:tab w:val="left" w:pos="420"/>
        </w:tabs>
        <w:spacing w:line="360" w:lineRule="auto"/>
        <w:ind w:left="420" w:hanging="420"/>
      </w:pPr>
      <w:r>
        <w:rPr>
          <w:rFonts w:hint="eastAsia"/>
        </w:rPr>
        <w:t>例题：</w:t>
      </w:r>
    </w:p>
    <w:p>
      <w:pPr>
        <w:numPr>
          <w:ilvl w:val="0"/>
          <w:numId w:val="2"/>
        </w:numPr>
        <w:spacing w:line="360" w:lineRule="auto"/>
        <w:rPr>
          <w:rFonts w:ascii="宋体" w:hAnsi="宋体" w:cs="宋体"/>
          <w:color w:val="333333"/>
          <w:kern w:val="0"/>
          <w:szCs w:val="21"/>
        </w:rPr>
      </w:pPr>
      <w:r>
        <w:rPr>
          <w:rFonts w:hint="eastAsia" w:ascii="宋体" w:hAnsi="宋体" w:cs="宋体"/>
          <w:color w:val="333333"/>
          <w:kern w:val="0"/>
          <w:szCs w:val="21"/>
        </w:rPr>
        <w:t>在OSI参考模型中，直接为会话层提供服务的是</w:t>
      </w:r>
      <w:r>
        <w:rPr>
          <w:rFonts w:hint="eastAsia" w:ascii="宋体" w:hAnsi="宋体" w:cs="宋体"/>
          <w:color w:val="333333"/>
          <w:kern w:val="0"/>
          <w:szCs w:val="21"/>
          <w:u w:val="single"/>
        </w:rPr>
        <w:t xml:space="preserve">  </w:t>
      </w:r>
      <w:r>
        <w:rPr>
          <w:rFonts w:ascii="宋体" w:hAnsi="宋体" w:cs="宋体"/>
          <w:color w:val="333333"/>
          <w:kern w:val="0"/>
          <w:szCs w:val="21"/>
          <w:u w:val="single"/>
        </w:rPr>
        <w:t>C</w:t>
      </w:r>
      <w:r>
        <w:rPr>
          <w:rFonts w:hint="eastAsia" w:ascii="宋体" w:hAnsi="宋体" w:cs="宋体"/>
          <w:color w:val="333333"/>
          <w:kern w:val="0"/>
          <w:szCs w:val="21"/>
          <w:u w:val="single"/>
        </w:rPr>
        <w:t xml:space="preserve">      </w:t>
      </w:r>
      <w:r>
        <w:rPr>
          <w:rFonts w:hint="eastAsia" w:ascii="宋体" w:hAnsi="宋体" w:cs="宋体"/>
          <w:color w:val="333333"/>
          <w:kern w:val="0"/>
          <w:szCs w:val="21"/>
        </w:rPr>
        <w:t xml:space="preserve"> </w:t>
      </w:r>
      <w:r>
        <w:rPr>
          <w:rFonts w:hint="eastAsia" w:ascii="宋体" w:hAnsi="宋体" w:cs="宋体"/>
          <w:color w:val="333333"/>
          <w:kern w:val="0"/>
          <w:szCs w:val="21"/>
        </w:rPr>
        <w:tab/>
      </w:r>
      <w:r>
        <w:rPr>
          <w:rFonts w:hint="eastAsia" w:ascii="宋体" w:hAnsi="宋体" w:cs="宋体"/>
          <w:color w:val="333333"/>
          <w:kern w:val="0"/>
          <w:szCs w:val="21"/>
        </w:rPr>
        <w:t xml:space="preserve"> </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A．应用层    B. 表示层  C. 传输层  D. 网际层</w:t>
      </w:r>
    </w:p>
    <w:p>
      <w:pPr>
        <w:numPr>
          <w:ilvl w:val="0"/>
          <w:numId w:val="2"/>
        </w:numPr>
        <w:spacing w:line="360" w:lineRule="auto"/>
        <w:rPr>
          <w:rFonts w:ascii="宋体" w:hAnsi="宋体" w:cs="宋体"/>
          <w:color w:val="333333"/>
          <w:kern w:val="0"/>
          <w:szCs w:val="21"/>
        </w:rPr>
      </w:pPr>
      <w:r>
        <w:rPr>
          <w:rFonts w:hint="eastAsia" w:ascii="宋体" w:hAnsi="宋体" w:cs="宋体"/>
          <w:color w:val="333333"/>
          <w:kern w:val="0"/>
          <w:szCs w:val="21"/>
        </w:rPr>
        <w:t>在TCP/IP体系结构中，负责将数据从一个主机送到另外一台主机的是</w:t>
      </w:r>
      <w:r>
        <w:rPr>
          <w:rFonts w:hint="eastAsia" w:ascii="宋体" w:hAnsi="宋体" w:cs="宋体"/>
          <w:color w:val="333333"/>
          <w:kern w:val="0"/>
          <w:szCs w:val="21"/>
          <w:u w:val="single"/>
        </w:rPr>
        <w:t xml:space="preserve">  </w:t>
      </w:r>
      <w:r>
        <w:rPr>
          <w:rFonts w:ascii="宋体" w:hAnsi="宋体" w:cs="宋体"/>
          <w:color w:val="333333"/>
          <w:kern w:val="0"/>
          <w:szCs w:val="21"/>
          <w:u w:val="single"/>
        </w:rPr>
        <w:t>B</w:t>
      </w:r>
      <w:r>
        <w:rPr>
          <w:rFonts w:hint="eastAsia" w:ascii="宋体" w:hAnsi="宋体" w:cs="宋体"/>
          <w:color w:val="333333"/>
          <w:kern w:val="0"/>
          <w:szCs w:val="21"/>
          <w:u w:val="single"/>
        </w:rPr>
        <w:t xml:space="preserve">           </w:t>
      </w:r>
      <w:r>
        <w:rPr>
          <w:rFonts w:ascii="宋体" w:hAnsi="宋体" w:cs="宋体"/>
          <w:color w:val="333333"/>
          <w:kern w:val="0"/>
          <w:szCs w:val="21"/>
        </w:rPr>
        <w:t xml:space="preserve"> </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A．网络接口层  B.网际层  C.传输层  D.应用层</w:t>
      </w:r>
    </w:p>
    <w:p>
      <w:pPr>
        <w:numPr>
          <w:ilvl w:val="0"/>
          <w:numId w:val="2"/>
        </w:numPr>
        <w:spacing w:line="360" w:lineRule="auto"/>
      </w:pPr>
      <w:r>
        <w:rPr>
          <w:rFonts w:hint="eastAsia"/>
        </w:rPr>
        <w:t>下列选项中，</w:t>
      </w:r>
      <w:r>
        <w:rPr>
          <w:rFonts w:hint="eastAsia"/>
          <w:b/>
          <w:u w:val="single"/>
        </w:rPr>
        <w:t>属于</w:t>
      </w:r>
      <w:r>
        <w:rPr>
          <w:rFonts w:hint="eastAsia"/>
        </w:rPr>
        <w:t>网络体系结构中所描述的内容是</w:t>
      </w:r>
      <w:r>
        <w:rPr>
          <w:rFonts w:hint="eastAsia" w:ascii="宋体" w:hAnsi="宋体" w:cs="宋体"/>
          <w:color w:val="333333"/>
          <w:kern w:val="0"/>
          <w:szCs w:val="21"/>
          <w:u w:val="single"/>
        </w:rPr>
        <w:t xml:space="preserve">  </w:t>
      </w:r>
      <w:r>
        <w:rPr>
          <w:rFonts w:ascii="宋体" w:hAnsi="宋体" w:cs="宋体"/>
          <w:color w:val="333333"/>
          <w:kern w:val="0"/>
          <w:szCs w:val="21"/>
          <w:u w:val="single"/>
        </w:rPr>
        <w:t>ABD</w:t>
      </w:r>
      <w:r>
        <w:rPr>
          <w:rFonts w:hint="eastAsia" w:ascii="宋体" w:hAnsi="宋体" w:cs="宋体"/>
          <w:color w:val="333333"/>
          <w:kern w:val="0"/>
          <w:szCs w:val="21"/>
          <w:u w:val="single"/>
        </w:rPr>
        <w:t xml:space="preserve">       </w:t>
      </w:r>
      <w:r>
        <w:rPr>
          <w:rFonts w:hint="eastAsia" w:ascii="宋体" w:hAnsi="宋体" w:cs="宋体"/>
          <w:color w:val="333333"/>
          <w:kern w:val="0"/>
          <w:szCs w:val="21"/>
        </w:rPr>
        <w:t>（不定项选择）</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A：网络的层次            B：每一层使用的协议</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C：协议的内部实现细节    D：每一层必须完成的功能</w:t>
      </w:r>
    </w:p>
    <w:p>
      <w:pPr>
        <w:numPr>
          <w:ilvl w:val="0"/>
          <w:numId w:val="2"/>
        </w:numPr>
        <w:spacing w:line="360" w:lineRule="auto"/>
        <w:rPr>
          <w:rFonts w:ascii="宋体" w:hAnsi="宋体"/>
          <w:szCs w:val="21"/>
        </w:rPr>
      </w:pPr>
      <w:r>
        <w:rPr>
          <w:rFonts w:ascii="宋体" w:hAnsi="宋体"/>
          <w:szCs w:val="21"/>
        </w:rPr>
        <w:t>一座大楼内的一个计算机网络，属于</w:t>
      </w:r>
      <w:r>
        <w:rPr>
          <w:rFonts w:hint="eastAsia" w:ascii="宋体" w:hAnsi="宋体"/>
          <w:szCs w:val="21"/>
          <w:u w:val="single"/>
        </w:rPr>
        <w:t xml:space="preserve">     </w:t>
      </w:r>
      <w:r>
        <w:rPr>
          <w:rFonts w:ascii="宋体" w:hAnsi="宋体"/>
          <w:szCs w:val="21"/>
          <w:u w:val="single"/>
        </w:rPr>
        <w:t>B</w:t>
      </w:r>
      <w:r>
        <w:rPr>
          <w:rFonts w:hint="eastAsia" w:ascii="宋体" w:hAnsi="宋体"/>
          <w:szCs w:val="21"/>
          <w:u w:val="single"/>
        </w:rPr>
        <w:t xml:space="preserve">       </w:t>
      </w:r>
      <w:r>
        <w:rPr>
          <w:rFonts w:ascii="宋体" w:hAnsi="宋体"/>
          <w:szCs w:val="21"/>
        </w:rPr>
        <w:t>。</w:t>
      </w:r>
    </w:p>
    <w:p>
      <w:pPr>
        <w:spacing w:line="300" w:lineRule="auto"/>
        <w:ind w:left="210" w:leftChars="100" w:firstLine="420" w:firstLineChars="200"/>
        <w:rPr>
          <w:rFonts w:ascii="宋体" w:hAnsi="宋体"/>
          <w:szCs w:val="21"/>
        </w:rPr>
      </w:pPr>
      <w:r>
        <w:rPr>
          <w:rFonts w:hint="eastAsia" w:ascii="宋体" w:hAnsi="宋体"/>
          <w:szCs w:val="21"/>
        </w:rPr>
        <w:t>A.</w:t>
      </w:r>
      <w:r>
        <w:rPr>
          <w:rFonts w:ascii="宋体" w:hAnsi="宋体"/>
          <w:szCs w:val="21"/>
        </w:rPr>
        <w:t xml:space="preserve">PAN </w:t>
      </w:r>
      <w:r>
        <w:rPr>
          <w:rFonts w:hint="eastAsia" w:ascii="宋体" w:hAnsi="宋体"/>
          <w:szCs w:val="21"/>
        </w:rPr>
        <w:t xml:space="preserve">  B.</w:t>
      </w:r>
      <w:r>
        <w:rPr>
          <w:rFonts w:ascii="宋体" w:hAnsi="宋体"/>
          <w:szCs w:val="21"/>
        </w:rPr>
        <w:t xml:space="preserve">LAN </w:t>
      </w:r>
      <w:r>
        <w:rPr>
          <w:rFonts w:hint="eastAsia" w:ascii="宋体" w:hAnsi="宋体"/>
          <w:szCs w:val="21"/>
        </w:rPr>
        <w:t xml:space="preserve">   C.</w:t>
      </w:r>
      <w:r>
        <w:rPr>
          <w:rFonts w:ascii="宋体" w:hAnsi="宋体"/>
          <w:szCs w:val="21"/>
        </w:rPr>
        <w:t xml:space="preserve">MAN </w:t>
      </w:r>
      <w:r>
        <w:rPr>
          <w:rFonts w:hint="eastAsia" w:ascii="宋体" w:hAnsi="宋体"/>
          <w:szCs w:val="21"/>
        </w:rPr>
        <w:t xml:space="preserve">   D.</w:t>
      </w:r>
      <w:r>
        <w:rPr>
          <w:rFonts w:ascii="宋体" w:hAnsi="宋体"/>
          <w:szCs w:val="21"/>
        </w:rPr>
        <w:t>WAN</w:t>
      </w:r>
    </w:p>
    <w:p>
      <w:pPr>
        <w:numPr>
          <w:ilvl w:val="0"/>
          <w:numId w:val="2"/>
        </w:numPr>
        <w:spacing w:line="360" w:lineRule="auto"/>
        <w:rPr>
          <w:rFonts w:ascii="宋体" w:hAnsi="宋体"/>
          <w:szCs w:val="21"/>
        </w:rPr>
      </w:pPr>
      <w:r>
        <w:rPr>
          <w:rFonts w:hint="eastAsia" w:ascii="宋体" w:hAnsi="宋体"/>
          <w:szCs w:val="21"/>
        </w:rPr>
        <w:t xml:space="preserve">数据交换技术可分为  </w:t>
      </w:r>
      <w:r>
        <w:rPr>
          <w:rFonts w:ascii="宋体" w:hAnsi="宋体"/>
          <w:szCs w:val="21"/>
        </w:rPr>
        <w:t>D</w:t>
      </w:r>
      <w:r>
        <w:rPr>
          <w:rFonts w:hint="eastAsia" w:ascii="宋体" w:hAnsi="宋体"/>
          <w:szCs w:val="21"/>
        </w:rPr>
        <w:t xml:space="preserve">          </w:t>
      </w:r>
    </w:p>
    <w:p>
      <w:pPr>
        <w:spacing w:line="300" w:lineRule="auto"/>
        <w:ind w:firstLine="630" w:firstLineChars="300"/>
        <w:rPr>
          <w:rFonts w:ascii="宋体" w:hAnsi="宋体"/>
          <w:szCs w:val="21"/>
        </w:rPr>
      </w:pPr>
      <w:r>
        <w:rPr>
          <w:rFonts w:hint="eastAsia" w:ascii="宋体" w:hAnsi="宋体"/>
          <w:szCs w:val="21"/>
        </w:rPr>
        <w:t>A. 空分交换、时分交换、分组交换     B</w:t>
      </w:r>
      <w:r>
        <w:rPr>
          <w:rFonts w:ascii="宋体" w:hAnsi="宋体"/>
          <w:szCs w:val="21"/>
        </w:rPr>
        <w:t xml:space="preserve">. </w:t>
      </w:r>
      <w:r>
        <w:rPr>
          <w:rFonts w:hint="eastAsia" w:ascii="宋体" w:hAnsi="宋体"/>
          <w:szCs w:val="21"/>
        </w:rPr>
        <w:t>电路交换、空分交换、时分交换</w:t>
      </w:r>
    </w:p>
    <w:p>
      <w:pPr>
        <w:spacing w:line="300" w:lineRule="auto"/>
        <w:ind w:firstLine="630" w:firstLineChars="300"/>
        <w:rPr>
          <w:rFonts w:ascii="宋体" w:hAnsi="宋体" w:cs="宋体"/>
          <w:color w:val="333333"/>
          <w:kern w:val="0"/>
          <w:szCs w:val="21"/>
        </w:rPr>
      </w:pPr>
      <w:r>
        <w:rPr>
          <w:rFonts w:hint="eastAsia" w:ascii="宋体" w:hAnsi="宋体"/>
          <w:szCs w:val="21"/>
        </w:rPr>
        <w:t>C</w:t>
      </w:r>
      <w:r>
        <w:rPr>
          <w:rFonts w:ascii="宋体" w:hAnsi="宋体"/>
          <w:szCs w:val="21"/>
        </w:rPr>
        <w:t>.</w:t>
      </w:r>
      <w:r>
        <w:rPr>
          <w:rFonts w:hint="eastAsia" w:ascii="宋体" w:hAnsi="宋体"/>
          <w:szCs w:val="21"/>
        </w:rPr>
        <w:t>线路交换、空分交换、分组交换      D</w:t>
      </w:r>
      <w:r>
        <w:rPr>
          <w:rFonts w:ascii="宋体" w:hAnsi="宋体"/>
          <w:szCs w:val="21"/>
        </w:rPr>
        <w:t>.</w:t>
      </w:r>
      <w:r>
        <w:rPr>
          <w:rFonts w:hint="eastAsia" w:ascii="宋体" w:hAnsi="宋体"/>
          <w:szCs w:val="21"/>
        </w:rPr>
        <w:t xml:space="preserve"> 电路交换、报文交换、分组交换</w:t>
      </w:r>
    </w:p>
    <w:p>
      <w:pPr>
        <w:numPr>
          <w:ilvl w:val="0"/>
          <w:numId w:val="2"/>
        </w:numPr>
        <w:spacing w:line="360" w:lineRule="auto"/>
        <w:rPr>
          <w:szCs w:val="21"/>
        </w:rPr>
      </w:pPr>
      <w:r>
        <w:rPr>
          <w:rFonts w:hint="eastAsia"/>
          <w:szCs w:val="21"/>
        </w:rPr>
        <w:t>在</w:t>
      </w:r>
      <w:r>
        <w:rPr>
          <w:rFonts w:hint="eastAsia" w:ascii="宋体" w:hAnsi="宋体"/>
          <w:szCs w:val="21"/>
        </w:rPr>
        <w:t>网络体系结构</w:t>
      </w:r>
      <w:r>
        <w:rPr>
          <w:rFonts w:hint="eastAsia"/>
          <w:szCs w:val="21"/>
        </w:rPr>
        <w:t>中，__数据链路层_____层的主要任务是在</w:t>
      </w:r>
      <w:r>
        <w:rPr>
          <w:rFonts w:hint="eastAsia"/>
          <w:b/>
          <w:szCs w:val="21"/>
        </w:rPr>
        <w:t>相邻</w:t>
      </w:r>
      <w:r>
        <w:rPr>
          <w:rFonts w:hint="eastAsia"/>
          <w:szCs w:val="21"/>
        </w:rPr>
        <w:t>结点间的线路上无差错地传送以帧为单位的数据，__网络_____层的主要任务是选择合适的路由，___应用____层的主要任务就是将各种应用进行标准化。</w:t>
      </w:r>
    </w:p>
    <w:p>
      <w:pPr>
        <w:numPr>
          <w:ilvl w:val="0"/>
          <w:numId w:val="2"/>
        </w:numPr>
        <w:spacing w:line="360" w:lineRule="auto"/>
        <w:rPr>
          <w:szCs w:val="21"/>
        </w:rPr>
      </w:pPr>
      <w:r>
        <w:rPr>
          <w:rFonts w:hint="eastAsia" w:ascii="宋体" w:hAnsi="宋体"/>
          <w:szCs w:val="21"/>
        </w:rPr>
        <w:t>网络协议</w:t>
      </w:r>
      <w:r>
        <w:rPr>
          <w:rFonts w:hint="eastAsia"/>
          <w:szCs w:val="21"/>
        </w:rPr>
        <w:t>的三要素是__语法_____、_语义______和同步。</w:t>
      </w:r>
    </w:p>
    <w:p>
      <w:pPr>
        <w:numPr>
          <w:ilvl w:val="0"/>
          <w:numId w:val="2"/>
        </w:numPr>
        <w:spacing w:line="360" w:lineRule="auto"/>
        <w:rPr>
          <w:szCs w:val="21"/>
        </w:rPr>
      </w:pPr>
      <w:r>
        <w:rPr>
          <w:rFonts w:hint="eastAsia"/>
          <w:szCs w:val="21"/>
        </w:rPr>
        <w:t>OSI</w:t>
      </w:r>
      <w:r>
        <w:rPr>
          <w:rFonts w:hint="eastAsia" w:ascii="宋体" w:hAnsi="宋体"/>
          <w:szCs w:val="21"/>
        </w:rPr>
        <w:t>开放系统互连参考模型</w:t>
      </w:r>
      <w:r>
        <w:rPr>
          <w:rFonts w:hint="eastAsia"/>
          <w:szCs w:val="21"/>
        </w:rPr>
        <w:t>中，计算机网络的体系结构共分为七层，其自顶向下顺序依次为应用层、</w:t>
      </w:r>
      <w:r>
        <w:rPr>
          <w:rFonts w:hint="eastAsia"/>
          <w:szCs w:val="21"/>
          <w:u w:val="single"/>
        </w:rPr>
        <w:t xml:space="preserve"> 表示层      </w:t>
      </w:r>
      <w:r>
        <w:rPr>
          <w:rFonts w:hint="eastAsia"/>
          <w:szCs w:val="21"/>
        </w:rPr>
        <w:t>、</w:t>
      </w:r>
      <w:r>
        <w:rPr>
          <w:rFonts w:hint="eastAsia"/>
          <w:szCs w:val="21"/>
          <w:u w:val="single"/>
        </w:rPr>
        <w:t xml:space="preserve"> 会话层     </w:t>
      </w:r>
      <w:r>
        <w:rPr>
          <w:rFonts w:hint="eastAsia"/>
          <w:szCs w:val="21"/>
        </w:rPr>
        <w:t>、运输层、</w:t>
      </w:r>
      <w:r>
        <w:rPr>
          <w:rFonts w:hint="eastAsia"/>
          <w:szCs w:val="21"/>
          <w:u w:val="single"/>
        </w:rPr>
        <w:t xml:space="preserve">  网络层    </w:t>
      </w:r>
      <w:r>
        <w:rPr>
          <w:rFonts w:hint="eastAsia"/>
          <w:szCs w:val="21"/>
        </w:rPr>
        <w:t>、</w:t>
      </w:r>
      <w:r>
        <w:rPr>
          <w:rFonts w:hint="eastAsia"/>
          <w:szCs w:val="21"/>
          <w:u w:val="single"/>
        </w:rPr>
        <w:t xml:space="preserve"> 数据链路层       </w:t>
      </w:r>
      <w:r>
        <w:rPr>
          <w:rFonts w:hint="eastAsia"/>
          <w:szCs w:val="21"/>
        </w:rPr>
        <w:t>、物理层。</w:t>
      </w:r>
    </w:p>
    <w:p>
      <w:pPr>
        <w:numPr>
          <w:ilvl w:val="0"/>
          <w:numId w:val="2"/>
        </w:numPr>
        <w:spacing w:line="360" w:lineRule="auto"/>
      </w:pPr>
      <w:r>
        <w:rPr>
          <w:rFonts w:hint="eastAsia"/>
        </w:rPr>
        <w:t>协议与服务有何区别？有何关系？</w:t>
      </w:r>
    </w:p>
    <w:p>
      <w:pPr>
        <w:spacing w:line="360" w:lineRule="auto"/>
        <w:ind w:left="424" w:leftChars="202"/>
      </w:pPr>
      <w:r>
        <w:rPr>
          <w:rFonts w:hint="eastAsia"/>
          <w:b/>
          <w:bCs/>
        </w:rPr>
        <w:t>区别</w:t>
      </w:r>
      <w:r>
        <w:rPr>
          <w:rFonts w:hint="eastAsia"/>
        </w:rPr>
        <w:t>：协议是“水平的”，即协议是控制两个对等实体进行通信的规则。但服务是“垂直的”，即服务是由下层通过层间接口向上层提供的。</w:t>
      </w:r>
    </w:p>
    <w:p>
      <w:pPr>
        <w:spacing w:line="360" w:lineRule="auto"/>
        <w:ind w:left="424" w:leftChars="202"/>
      </w:pPr>
      <w:r>
        <w:rPr>
          <w:rFonts w:hint="eastAsia"/>
          <w:b/>
          <w:bCs/>
        </w:rPr>
        <w:t>关系</w:t>
      </w:r>
      <w:r>
        <w:rPr>
          <w:rFonts w:hint="eastAsia"/>
        </w:rPr>
        <w:t>：在协议的控制下，两个对等实体间的通信使得本层能够向上一层提供服务；而要实现本层协议，还需要使用下面一层提供服务。</w:t>
      </w:r>
    </w:p>
    <w:p>
      <w:pPr>
        <w:spacing w:line="360" w:lineRule="auto"/>
        <w:ind w:left="424" w:leftChars="202"/>
      </w:pPr>
    </w:p>
    <w:p>
      <w:pPr>
        <w:spacing w:line="360" w:lineRule="auto"/>
        <w:ind w:left="424" w:leftChars="202"/>
      </w:pPr>
      <w:r>
        <w:rPr>
          <w:rFonts w:hint="eastAsia"/>
        </w:rPr>
        <w:t>/*</w:t>
      </w:r>
    </w:p>
    <w:p>
      <w:pPr>
        <w:spacing w:line="360" w:lineRule="auto"/>
        <w:ind w:left="424" w:leftChars="202"/>
      </w:pPr>
      <w:r>
        <w:rPr>
          <w:rFonts w:hint="eastAsia"/>
        </w:rPr>
        <w:t>协议和服务的概念的区分：</w:t>
      </w:r>
    </w:p>
    <w:p>
      <w:pPr>
        <w:spacing w:line="360" w:lineRule="auto"/>
        <w:ind w:left="424" w:leftChars="202"/>
      </w:pPr>
      <w:r>
        <w:rPr>
          <w:rFonts w:hint="eastAsia"/>
        </w:rPr>
        <w:t>1、协议的实现保证了能够向上一层提供服务。本层的服务用户只能看见服务而无法看见下面的协议。下面的协议对上面的服务用户是透明的。</w:t>
      </w:r>
    </w:p>
    <w:p>
      <w:pPr>
        <w:spacing w:line="360" w:lineRule="auto"/>
        <w:ind w:left="424" w:leftChars="202"/>
      </w:pPr>
      <w:r>
        <w:rPr>
          <w:rFonts w:hint="eastAsia"/>
        </w:rPr>
        <w:t>2、协议是“水平的”，即协议是控制两个对等实体进行通信的规则。但服务是“垂直的”，即服务是由下层通过层间接口向上层提供的。上层使用所提供的服务必须与下层交换一些命令，这些命令在OSI中称为服务原语。</w:t>
      </w:r>
    </w:p>
    <w:p>
      <w:pPr>
        <w:spacing w:line="360" w:lineRule="auto"/>
      </w:pPr>
      <w:r>
        <w:tab/>
      </w:r>
      <w:r>
        <w:rPr>
          <w:rFonts w:hint="eastAsia"/>
        </w:rPr>
        <w:t>*/</w:t>
      </w:r>
    </w:p>
    <w:p>
      <w:pPr>
        <w:spacing w:line="360" w:lineRule="auto"/>
      </w:pPr>
    </w:p>
    <w:p>
      <w:pPr>
        <w:spacing w:line="360" w:lineRule="auto"/>
        <w:outlineLvl w:val="0"/>
        <w:rPr>
          <w:b/>
          <w:sz w:val="28"/>
          <w:szCs w:val="28"/>
        </w:rPr>
      </w:pPr>
      <w:r>
        <w:rPr>
          <w:b/>
          <w:sz w:val="28"/>
          <w:szCs w:val="28"/>
        </w:rPr>
        <w:t>C</w:t>
      </w:r>
      <w:r>
        <w:rPr>
          <w:rFonts w:hint="eastAsia"/>
          <w:b/>
          <w:sz w:val="28"/>
          <w:szCs w:val="28"/>
        </w:rPr>
        <w:t>h</w:t>
      </w:r>
      <w:r>
        <w:rPr>
          <w:b/>
          <w:sz w:val="28"/>
          <w:szCs w:val="28"/>
        </w:rPr>
        <w:t xml:space="preserve">2 </w:t>
      </w:r>
      <w:r>
        <w:rPr>
          <w:rFonts w:hint="eastAsia"/>
          <w:b/>
          <w:sz w:val="28"/>
          <w:szCs w:val="28"/>
        </w:rPr>
        <w:t>物理层</w:t>
      </w:r>
    </w:p>
    <w:p>
      <w:pPr>
        <w:pStyle w:val="9"/>
        <w:numPr>
          <w:ilvl w:val="0"/>
          <w:numId w:val="3"/>
        </w:numPr>
        <w:spacing w:line="360" w:lineRule="auto"/>
        <w:ind w:firstLineChars="0"/>
      </w:pPr>
      <w:r>
        <w:rPr>
          <w:rFonts w:hint="eastAsia"/>
        </w:rPr>
        <w:t>物理层的功能：将数据比特流从一台机器传输到另一台相邻的机器。</w:t>
      </w:r>
    </w:p>
    <w:p>
      <w:pPr>
        <w:pStyle w:val="9"/>
        <w:numPr>
          <w:ilvl w:val="0"/>
          <w:numId w:val="3"/>
        </w:numPr>
        <w:spacing w:line="360" w:lineRule="auto"/>
        <w:ind w:firstLineChars="0"/>
      </w:pPr>
      <w:r>
        <w:rPr>
          <w:rFonts w:hint="eastAsia"/>
        </w:rPr>
        <w:t>物理层协议的内容：机械特性、功能特性、过程特性、电气特性（每一特性的具体含义）</w:t>
      </w:r>
    </w:p>
    <w:p>
      <w:pPr>
        <w:pStyle w:val="9"/>
        <w:spacing w:line="360" w:lineRule="auto"/>
        <w:ind w:left="360" w:firstLine="0" w:firstLineChars="0"/>
      </w:pPr>
      <w:r>
        <w:drawing>
          <wp:inline distT="0" distB="0" distL="0" distR="0">
            <wp:extent cx="3477895" cy="1927225"/>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3529560" cy="1956003"/>
                    </a:xfrm>
                    <a:prstGeom prst="rect">
                      <a:avLst/>
                    </a:prstGeom>
                  </pic:spPr>
                </pic:pic>
              </a:graphicData>
            </a:graphic>
          </wp:inline>
        </w:drawing>
      </w:r>
    </w:p>
    <w:p>
      <w:pPr>
        <w:pStyle w:val="9"/>
        <w:numPr>
          <w:ilvl w:val="0"/>
          <w:numId w:val="3"/>
        </w:numPr>
        <w:spacing w:line="360" w:lineRule="auto"/>
        <w:ind w:firstLineChars="0"/>
      </w:pPr>
      <w:r>
        <w:rPr>
          <w:rFonts w:hint="eastAsia"/>
        </w:rPr>
        <w:t>常见通信术语及含义：模拟、数字、调制、解调、信源、信宿、单工、双工、基带信号、宽带信号</w:t>
      </w:r>
    </w:p>
    <w:p>
      <w:pPr>
        <w:pStyle w:val="9"/>
        <w:spacing w:line="360" w:lineRule="auto"/>
        <w:ind w:left="360" w:firstLine="0" w:firstLineChars="0"/>
      </w:pPr>
      <w:r>
        <w:drawing>
          <wp:inline distT="0" distB="0" distL="0" distR="0">
            <wp:extent cx="3216275" cy="1714500"/>
            <wp:effectExtent l="0" t="0" r="317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3247551" cy="1731298"/>
                    </a:xfrm>
                    <a:prstGeom prst="rect">
                      <a:avLst/>
                    </a:prstGeom>
                  </pic:spPr>
                </pic:pic>
              </a:graphicData>
            </a:graphic>
          </wp:inline>
        </w:drawing>
      </w:r>
    </w:p>
    <w:p>
      <w:pPr>
        <w:pStyle w:val="9"/>
        <w:spacing w:line="360" w:lineRule="auto"/>
        <w:ind w:left="360" w:firstLine="0" w:firstLineChars="0"/>
      </w:pPr>
      <w:r>
        <w:drawing>
          <wp:inline distT="0" distB="0" distL="0" distR="0">
            <wp:extent cx="3390900" cy="1942465"/>
            <wp:effectExtent l="0" t="0" r="0" b="6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3416832" cy="1957706"/>
                    </a:xfrm>
                    <a:prstGeom prst="rect">
                      <a:avLst/>
                    </a:prstGeom>
                  </pic:spPr>
                </pic:pic>
              </a:graphicData>
            </a:graphic>
          </wp:inline>
        </w:drawing>
      </w:r>
    </w:p>
    <w:p>
      <w:pPr>
        <w:pStyle w:val="9"/>
        <w:spacing w:line="360" w:lineRule="auto"/>
        <w:ind w:left="360" w:firstLine="0" w:firstLineChars="0"/>
      </w:pPr>
      <w:r>
        <w:drawing>
          <wp:inline distT="0" distB="0" distL="0" distR="0">
            <wp:extent cx="2775585" cy="1398905"/>
            <wp:effectExtent l="0" t="0" r="571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2813037" cy="1418033"/>
                    </a:xfrm>
                    <a:prstGeom prst="rect">
                      <a:avLst/>
                    </a:prstGeom>
                  </pic:spPr>
                </pic:pic>
              </a:graphicData>
            </a:graphic>
          </wp:inline>
        </w:drawing>
      </w:r>
    </w:p>
    <w:p>
      <w:pPr>
        <w:pStyle w:val="9"/>
        <w:numPr>
          <w:ilvl w:val="0"/>
          <w:numId w:val="3"/>
        </w:numPr>
        <w:spacing w:line="360" w:lineRule="auto"/>
        <w:ind w:firstLineChars="0"/>
      </w:pPr>
      <w:r>
        <w:rPr>
          <w:rFonts w:hint="eastAsia"/>
        </w:rPr>
        <w:t>傅立叶分析及物理含义（信号的分解）</w:t>
      </w:r>
    </w:p>
    <w:p>
      <w:pPr>
        <w:pStyle w:val="9"/>
        <w:numPr>
          <w:ilvl w:val="0"/>
          <w:numId w:val="3"/>
        </w:numPr>
        <w:spacing w:line="360" w:lineRule="auto"/>
        <w:ind w:firstLineChars="0"/>
      </w:pPr>
      <w:r>
        <w:rPr>
          <w:rFonts w:hint="eastAsia"/>
        </w:rPr>
        <w:t>带宽：信号带宽、介质的带宽</w:t>
      </w:r>
    </w:p>
    <w:p>
      <w:pPr>
        <w:pStyle w:val="9"/>
        <w:spacing w:line="360" w:lineRule="auto"/>
        <w:ind w:left="360" w:firstLine="0" w:firstLineChars="0"/>
      </w:pPr>
      <w:r>
        <w:rPr>
          <w:rFonts w:hint="eastAsia"/>
          <w:b/>
          <w:bCs/>
        </w:rPr>
        <w:t>信号带宽</w:t>
      </w:r>
      <w:r>
        <w:rPr>
          <w:rFonts w:hint="eastAsia"/>
        </w:rPr>
        <w:t>：信号的绝大部分能量集中在相当窄的频率范围内，这个频率范围的宽度被称为有效带宽，简称带宽</w:t>
      </w:r>
    </w:p>
    <w:p>
      <w:pPr>
        <w:pStyle w:val="9"/>
        <w:spacing w:line="360" w:lineRule="auto"/>
        <w:ind w:left="360" w:firstLine="0" w:firstLineChars="0"/>
      </w:pPr>
      <w:r>
        <w:rPr>
          <w:rFonts w:hint="eastAsia"/>
          <w:b/>
          <w:bCs/>
        </w:rPr>
        <w:t>介质带宽</w:t>
      </w:r>
      <w:r>
        <w:rPr>
          <w:rFonts w:hint="eastAsia"/>
        </w:rPr>
        <w:t>：传输过程中振幅不会明显减弱的这一段频率范围称作传输介质的带宽。通常指从</w:t>
      </w:r>
      <w:r>
        <w:t>0到某一个能够保留一半能量的频率处。</w:t>
      </w:r>
    </w:p>
    <w:p>
      <w:pPr>
        <w:pStyle w:val="9"/>
        <w:numPr>
          <w:ilvl w:val="0"/>
          <w:numId w:val="3"/>
        </w:numPr>
        <w:spacing w:line="360" w:lineRule="auto"/>
        <w:ind w:firstLineChars="0"/>
      </w:pPr>
      <w:r>
        <w:rPr>
          <w:rFonts w:hint="eastAsia"/>
        </w:rPr>
        <w:t>码元传输速率</w:t>
      </w:r>
      <w:r>
        <w:t>B和数据传输速率S的关系：S</w:t>
      </w:r>
      <w:r>
        <w:rPr>
          <w:rFonts w:hint="eastAsia"/>
        </w:rPr>
        <w:t>＝</w:t>
      </w:r>
      <w:r>
        <w:t>B×log</w:t>
      </w:r>
      <w:r>
        <w:rPr>
          <w:vertAlign w:val="subscript"/>
        </w:rPr>
        <w:t>2</w:t>
      </w:r>
      <w:r>
        <w:t xml:space="preserve">V  bps </w:t>
      </w:r>
      <w:r>
        <w:rPr>
          <w:rFonts w:hint="eastAsia"/>
        </w:rPr>
        <w:t>（故调制方式会影响数据传输率）</w:t>
      </w:r>
    </w:p>
    <w:p>
      <w:pPr>
        <w:pStyle w:val="9"/>
        <w:numPr>
          <w:ilvl w:val="0"/>
          <w:numId w:val="3"/>
        </w:numPr>
        <w:spacing w:line="360" w:lineRule="auto"/>
        <w:ind w:firstLineChars="0"/>
      </w:pPr>
      <w:r>
        <w:rPr>
          <w:rFonts w:hint="eastAsia"/>
        </w:rPr>
        <w:t>恩奎斯特公式：B=</w:t>
      </w:r>
      <w:r>
        <w:t>2</w:t>
      </w:r>
      <w:r>
        <w:rPr>
          <w:rFonts w:hint="eastAsia"/>
        </w:rPr>
        <w:t>H</w:t>
      </w:r>
      <w:r>
        <w:t xml:space="preserve"> </w:t>
      </w:r>
    </w:p>
    <w:p>
      <w:pPr>
        <w:pStyle w:val="9"/>
        <w:spacing w:line="360" w:lineRule="auto"/>
        <w:ind w:left="360" w:firstLine="0" w:firstLineChars="0"/>
      </w:pPr>
      <w:r>
        <w:drawing>
          <wp:inline distT="0" distB="0" distL="0" distR="0">
            <wp:extent cx="5274310" cy="2224405"/>
            <wp:effectExtent l="0" t="0" r="254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274310" cy="2224405"/>
                    </a:xfrm>
                    <a:prstGeom prst="rect">
                      <a:avLst/>
                    </a:prstGeom>
                  </pic:spPr>
                </pic:pic>
              </a:graphicData>
            </a:graphic>
          </wp:inline>
        </w:drawing>
      </w:r>
    </w:p>
    <w:p>
      <w:pPr>
        <w:pStyle w:val="9"/>
        <w:numPr>
          <w:ilvl w:val="0"/>
          <w:numId w:val="3"/>
        </w:numPr>
        <w:spacing w:line="360" w:lineRule="auto"/>
        <w:ind w:firstLineChars="0"/>
      </w:pPr>
      <w:r>
        <w:rPr>
          <w:rFonts w:hint="eastAsia"/>
        </w:rPr>
        <w:t>香农公式：</w:t>
      </w:r>
      <w:r>
        <w:rPr>
          <w:i/>
          <w:iCs/>
        </w:rPr>
        <w:t>C</w:t>
      </w:r>
      <w:r>
        <w:t xml:space="preserve"> = </w:t>
      </w:r>
      <w:r>
        <w:rPr>
          <w:i/>
          <w:iCs/>
        </w:rPr>
        <w:t>H</w:t>
      </w:r>
      <w:r>
        <w:t xml:space="preserve"> log</w:t>
      </w:r>
      <w:r>
        <w:rPr>
          <w:vertAlign w:val="subscript"/>
        </w:rPr>
        <w:t>2</w:t>
      </w:r>
      <w:r>
        <w:t>(1+</w:t>
      </w:r>
      <w:r>
        <w:rPr>
          <w:i/>
          <w:iCs/>
        </w:rPr>
        <w:t>S</w:t>
      </w:r>
      <w:r>
        <w:t>/</w:t>
      </w:r>
      <w:r>
        <w:rPr>
          <w:i/>
          <w:iCs/>
        </w:rPr>
        <w:t>N</w:t>
      </w:r>
      <w:r>
        <w:t>)  b/s</w:t>
      </w:r>
      <w:r>
        <w:rPr>
          <w:rFonts w:hint="eastAsia"/>
        </w:rPr>
        <w:t>（信道极限传输速率受带宽和信噪比的影响）***</w:t>
      </w:r>
    </w:p>
    <w:p>
      <w:pPr>
        <w:pStyle w:val="9"/>
        <w:numPr>
          <w:ilvl w:val="0"/>
          <w:numId w:val="3"/>
        </w:numPr>
        <w:spacing w:line="360" w:lineRule="auto"/>
        <w:ind w:firstLineChars="0"/>
      </w:pPr>
      <w:r>
        <w:rPr>
          <w:rFonts w:hint="eastAsia"/>
        </w:rPr>
        <w:t>常用的有线介质：双绞线、光纤、同轴电缆</w:t>
      </w:r>
    </w:p>
    <w:p>
      <w:pPr>
        <w:pStyle w:val="9"/>
        <w:numPr>
          <w:ilvl w:val="0"/>
          <w:numId w:val="3"/>
        </w:numPr>
        <w:spacing w:line="360" w:lineRule="auto"/>
        <w:ind w:firstLineChars="0"/>
      </w:pPr>
      <w:r>
        <w:rPr>
          <w:rFonts w:hint="eastAsia"/>
        </w:rPr>
        <w:t>基本的二元制调制方法：调幅、调相、和调频</w:t>
      </w:r>
    </w:p>
    <w:p>
      <w:pPr>
        <w:pStyle w:val="9"/>
        <w:numPr>
          <w:ilvl w:val="0"/>
          <w:numId w:val="3"/>
        </w:numPr>
        <w:spacing w:line="360" w:lineRule="auto"/>
        <w:ind w:firstLineChars="0"/>
      </w:pPr>
      <w:r>
        <w:rPr>
          <w:rFonts w:hint="eastAsia"/>
        </w:rPr>
        <w:t>正交调制QAM</w:t>
      </w:r>
    </w:p>
    <w:p>
      <w:pPr>
        <w:pStyle w:val="9"/>
        <w:numPr>
          <w:ilvl w:val="0"/>
          <w:numId w:val="3"/>
        </w:numPr>
        <w:spacing w:line="360" w:lineRule="auto"/>
        <w:ind w:firstLineChars="0"/>
      </w:pPr>
      <w:r>
        <w:rPr>
          <w:rFonts w:hint="eastAsia"/>
        </w:rPr>
        <w:t>不归零制NRZ编码、曼彻斯特编码、差分曼彻斯特编码</w:t>
      </w:r>
    </w:p>
    <w:p>
      <w:pPr>
        <w:spacing w:line="360" w:lineRule="auto"/>
      </w:pPr>
      <w:r>
        <w:drawing>
          <wp:inline distT="0" distB="0" distL="0" distR="0">
            <wp:extent cx="5274310" cy="226060"/>
            <wp:effectExtent l="0" t="0" r="254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5274310" cy="226060"/>
                    </a:xfrm>
                    <a:prstGeom prst="rect">
                      <a:avLst/>
                    </a:prstGeom>
                  </pic:spPr>
                </pic:pic>
              </a:graphicData>
            </a:graphic>
          </wp:inline>
        </w:drawing>
      </w:r>
    </w:p>
    <w:p>
      <w:pPr>
        <w:pStyle w:val="9"/>
        <w:numPr>
          <w:ilvl w:val="0"/>
          <w:numId w:val="3"/>
        </w:numPr>
        <w:spacing w:line="360" w:lineRule="auto"/>
        <w:ind w:firstLineChars="0"/>
      </w:pPr>
      <w:r>
        <w:rPr>
          <w:rFonts w:hint="eastAsia"/>
        </w:rPr>
        <w:t>常用的信道复用技术：时分、频分（光信号叫做波分复用）、码分复用。</w:t>
      </w:r>
    </w:p>
    <w:p>
      <w:pPr>
        <w:pStyle w:val="9"/>
        <w:numPr>
          <w:ilvl w:val="0"/>
          <w:numId w:val="3"/>
        </w:numPr>
        <w:spacing w:line="360" w:lineRule="auto"/>
        <w:ind w:firstLineChars="0"/>
      </w:pPr>
      <w:r>
        <w:rPr>
          <w:rFonts w:hint="eastAsia"/>
        </w:rPr>
        <w:t>物理层设备：中继器、集线器的工作原理</w:t>
      </w:r>
    </w:p>
    <w:p>
      <w:pPr>
        <w:spacing w:line="360" w:lineRule="auto"/>
      </w:pPr>
    </w:p>
    <w:p>
      <w:pPr>
        <w:spacing w:line="360" w:lineRule="auto"/>
      </w:pPr>
      <w:r>
        <w:rPr>
          <w:rFonts w:hint="eastAsia"/>
        </w:rPr>
        <w:t>例：</w:t>
      </w:r>
    </w:p>
    <w:p>
      <w:pPr>
        <w:numPr>
          <w:ilvl w:val="0"/>
          <w:numId w:val="2"/>
        </w:numPr>
        <w:spacing w:line="360" w:lineRule="auto"/>
      </w:pPr>
      <w:r>
        <w:rPr>
          <w:rFonts w:hint="eastAsia"/>
        </w:rPr>
        <w:t>在无噪声</w:t>
      </w:r>
      <w:r>
        <w:rPr>
          <w:rFonts w:hint="eastAsia" w:ascii="宋体" w:hAnsi="宋体" w:cs="宋体"/>
          <w:color w:val="333333"/>
          <w:kern w:val="0"/>
          <w:szCs w:val="21"/>
        </w:rPr>
        <w:t>情况</w:t>
      </w:r>
      <w:r>
        <w:rPr>
          <w:rFonts w:hint="eastAsia"/>
        </w:rPr>
        <w:t>下，若某通信链路的带宽为3kHz，采用4个相位，每个相位具有4种振幅的QAM调制技术，则该通信链路的最大数据传输速率是——————</w:t>
      </w:r>
      <w:r>
        <w:rPr>
          <w:rFonts w:hint="eastAsia"/>
        </w:rPr>
        <w:tab/>
      </w:r>
    </w:p>
    <w:p>
      <w:pPr>
        <w:ind w:firstLine="405"/>
      </w:pPr>
      <w:r>
        <w:rPr>
          <w:rFonts w:hint="eastAsia"/>
        </w:rPr>
        <w:t xml:space="preserve">A．12kbps  </w:t>
      </w:r>
      <w:r>
        <w:rPr>
          <w:rFonts w:hint="eastAsia"/>
          <w:color w:val="FF0000"/>
        </w:rPr>
        <w:t>B</w:t>
      </w:r>
      <w:r>
        <w:rPr>
          <w:rFonts w:hint="eastAsia"/>
        </w:rPr>
        <w:t>.24 kbps  C.48 kbps  D.96 kbps</w:t>
      </w:r>
    </w:p>
    <w:p>
      <w:pPr>
        <w:ind w:firstLine="405"/>
      </w:pPr>
      <w:r>
        <w:rPr>
          <w:rFonts w:hint="eastAsia"/>
        </w:rPr>
        <w:t>解析：</w:t>
      </w:r>
    </w:p>
    <w:p>
      <w:pPr>
        <w:ind w:firstLine="405"/>
      </w:pPr>
      <w:r>
        <w:drawing>
          <wp:inline distT="0" distB="0" distL="0" distR="0">
            <wp:extent cx="5274310" cy="160083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5274310" cy="1600835"/>
                    </a:xfrm>
                    <a:prstGeom prst="rect">
                      <a:avLst/>
                    </a:prstGeom>
                  </pic:spPr>
                </pic:pic>
              </a:graphicData>
            </a:graphic>
          </wp:inline>
        </w:drawing>
      </w:r>
    </w:p>
    <w:p>
      <w:pPr>
        <w:numPr>
          <w:ilvl w:val="0"/>
          <w:numId w:val="2"/>
        </w:numPr>
        <w:spacing w:line="360" w:lineRule="auto"/>
        <w:rPr>
          <w:rFonts w:ascii="宋体" w:hAnsi="宋体" w:cs="宋体"/>
          <w:color w:val="333333"/>
          <w:kern w:val="0"/>
          <w:szCs w:val="21"/>
        </w:rPr>
      </w:pPr>
      <w:r>
        <w:rPr>
          <w:rFonts w:hint="eastAsia" w:ascii="宋体" w:hAnsi="宋体" w:cs="宋体"/>
          <w:color w:val="333333"/>
          <w:kern w:val="0"/>
          <w:szCs w:val="21"/>
        </w:rPr>
        <w:t>在物理层接口特性中用于描述完成每种功能的事件发生顺序的是：C</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A. 机械特性</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B. 功能特性</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C. 过程特性</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D. 电气特性</w:t>
      </w:r>
    </w:p>
    <w:p>
      <w:pPr>
        <w:numPr>
          <w:ilvl w:val="0"/>
          <w:numId w:val="2"/>
        </w:numPr>
        <w:spacing w:line="360" w:lineRule="auto"/>
        <w:rPr>
          <w:szCs w:val="21"/>
        </w:rPr>
      </w:pPr>
      <w:r>
        <w:rPr>
          <w:rFonts w:hint="eastAsia"/>
          <w:szCs w:val="21"/>
        </w:rPr>
        <w:t>下列</w:t>
      </w:r>
      <w:r>
        <w:rPr>
          <w:rFonts w:hint="eastAsia"/>
        </w:rPr>
        <w:t>因素</w:t>
      </w:r>
      <w:r>
        <w:rPr>
          <w:rFonts w:hint="eastAsia"/>
          <w:szCs w:val="21"/>
        </w:rPr>
        <w:t>中，</w:t>
      </w:r>
      <w:r>
        <w:rPr>
          <w:rFonts w:hint="eastAsia"/>
          <w:b/>
          <w:szCs w:val="21"/>
          <w:u w:val="single"/>
        </w:rPr>
        <w:t>会影响</w:t>
      </w:r>
      <w:r>
        <w:rPr>
          <w:rFonts w:hint="eastAsia"/>
          <w:szCs w:val="21"/>
        </w:rPr>
        <w:t xml:space="preserve">信道数据传输速率的是 </w:t>
      </w:r>
      <w:r>
        <w:rPr>
          <w:rFonts w:hint="eastAsia" w:ascii="宋体" w:hAnsi="宋体" w:cs="宋体"/>
          <w:color w:val="333333"/>
          <w:kern w:val="0"/>
          <w:szCs w:val="21"/>
          <w:u w:val="single"/>
        </w:rPr>
        <w:t xml:space="preserve"> ABC        </w:t>
      </w:r>
      <w:r>
        <w:rPr>
          <w:rFonts w:hint="eastAsia"/>
          <w:szCs w:val="21"/>
        </w:rPr>
        <w:t xml:space="preserve">。（不定项） </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A．信噪比 B．频率带宽 C．信号调制方式   D．信号传播速度</w:t>
      </w:r>
    </w:p>
    <w:p>
      <w:pPr>
        <w:numPr>
          <w:ilvl w:val="0"/>
          <w:numId w:val="2"/>
        </w:numPr>
        <w:spacing w:line="360" w:lineRule="auto"/>
        <w:rPr>
          <w:szCs w:val="21"/>
        </w:rPr>
      </w:pPr>
      <w:r>
        <w:rPr>
          <w:rFonts w:hint="eastAsia"/>
          <w:szCs w:val="21"/>
        </w:rPr>
        <w:t>收发两端之间的传输距离为1000km，信号在媒体上的传播速率为2</w:t>
      </w:r>
      <w:r>
        <w:rPr>
          <w:szCs w:val="21"/>
        </w:rPr>
        <w:t>*10</w:t>
      </w:r>
      <w:r>
        <w:rPr>
          <w:szCs w:val="21"/>
          <w:vertAlign w:val="superscript"/>
        </w:rPr>
        <w:t>5</w:t>
      </w:r>
      <w:r>
        <w:rPr>
          <w:rFonts w:hint="eastAsia"/>
          <w:szCs w:val="21"/>
        </w:rPr>
        <w:t>km</w:t>
      </w:r>
      <w:r>
        <w:rPr>
          <w:szCs w:val="21"/>
        </w:rPr>
        <w:t xml:space="preserve"> /s</w:t>
      </w:r>
      <w:r>
        <w:rPr>
          <w:rFonts w:hint="eastAsia"/>
          <w:szCs w:val="21"/>
        </w:rPr>
        <w:t xml:space="preserve">。试计算以下两种情况的发送时延和传播时延： </w:t>
      </w:r>
    </w:p>
    <w:p>
      <w:pPr>
        <w:spacing w:line="360" w:lineRule="auto"/>
        <w:ind w:left="283" w:leftChars="135"/>
        <w:rPr>
          <w:szCs w:val="21"/>
        </w:rPr>
      </w:pPr>
      <w:r>
        <w:rPr>
          <w:rFonts w:hint="eastAsia"/>
          <w:szCs w:val="21"/>
        </w:rPr>
        <w:t>（1）数据长度为10</w:t>
      </w:r>
      <w:r>
        <w:rPr>
          <w:rFonts w:hint="eastAsia"/>
          <w:szCs w:val="21"/>
          <w:vertAlign w:val="superscript"/>
        </w:rPr>
        <w:t>7</w:t>
      </w:r>
      <w:r>
        <w:rPr>
          <w:rFonts w:hint="eastAsia"/>
          <w:szCs w:val="21"/>
        </w:rPr>
        <w:t>bit，数据发送速率为100kb/s。</w:t>
      </w:r>
    </w:p>
    <w:p>
      <w:pPr>
        <w:spacing w:line="360" w:lineRule="auto"/>
        <w:ind w:left="283" w:leftChars="135"/>
        <w:rPr>
          <w:bCs/>
          <w:szCs w:val="21"/>
          <w:lang w:val="sv-SE"/>
        </w:rPr>
      </w:pPr>
      <w:r>
        <w:rPr>
          <w:rFonts w:hint="eastAsia"/>
          <w:szCs w:val="21"/>
        </w:rPr>
        <w:t>（2）数据长度为10</w:t>
      </w:r>
      <w:r>
        <w:rPr>
          <w:rFonts w:hint="eastAsia"/>
          <w:szCs w:val="21"/>
          <w:vertAlign w:val="superscript"/>
        </w:rPr>
        <w:t>3</w:t>
      </w:r>
      <w:r>
        <w:rPr>
          <w:rFonts w:hint="eastAsia"/>
          <w:szCs w:val="21"/>
        </w:rPr>
        <w:t>bit，数据发送速率为1Gb/s。</w:t>
      </w:r>
    </w:p>
    <w:p>
      <w:pPr>
        <w:spacing w:line="360" w:lineRule="auto"/>
        <w:ind w:left="283" w:leftChars="135"/>
        <w:rPr>
          <w:szCs w:val="21"/>
        </w:rPr>
      </w:pPr>
      <w:r>
        <w:rPr>
          <w:rFonts w:hint="eastAsia"/>
          <w:szCs w:val="21"/>
        </w:rPr>
        <w:t>由计算结果能得出什么结论？</w:t>
      </w:r>
      <w:r>
        <w:rPr>
          <w:szCs w:val="21"/>
        </w:rPr>
        <w:t xml:space="preserve"> </w:t>
      </w:r>
    </w:p>
    <w:p>
      <w:pPr>
        <w:numPr>
          <w:ilvl w:val="0"/>
          <w:numId w:val="2"/>
        </w:numPr>
        <w:spacing w:line="360" w:lineRule="auto"/>
        <w:rPr>
          <w:rFonts w:ascii="宋体" w:hAnsi="宋体"/>
          <w:szCs w:val="21"/>
        </w:rPr>
      </w:pPr>
      <w:r>
        <w:rPr>
          <w:rFonts w:hint="eastAsia"/>
          <w:szCs w:val="21"/>
        </w:rPr>
        <w:t>计算机网络</w:t>
      </w:r>
      <w:r>
        <w:rPr>
          <w:rFonts w:hint="eastAsia" w:ascii="宋体" w:hAnsi="宋体"/>
          <w:szCs w:val="21"/>
        </w:rPr>
        <w:t>中常用的有线传输介质有__</w:t>
      </w:r>
      <w:r>
        <w:t>双绞线</w:t>
      </w:r>
      <w:r>
        <w:rPr>
          <w:rFonts w:hint="eastAsia" w:ascii="宋体" w:hAnsi="宋体"/>
          <w:szCs w:val="21"/>
        </w:rPr>
        <w:t>__、___</w:t>
      </w:r>
      <w:r>
        <w:t>同轴电缆</w:t>
      </w:r>
      <w:r>
        <w:rPr>
          <w:rFonts w:hint="eastAsia" w:ascii="宋体" w:hAnsi="宋体"/>
          <w:szCs w:val="21"/>
        </w:rPr>
        <w:t>___、____</w:t>
      </w:r>
      <w:r>
        <w:t>光纤</w:t>
      </w:r>
      <w:r>
        <w:rPr>
          <w:rFonts w:hint="eastAsia" w:ascii="宋体" w:hAnsi="宋体"/>
          <w:szCs w:val="21"/>
        </w:rPr>
        <w:t>____。</w:t>
      </w:r>
    </w:p>
    <w:p>
      <w:pPr>
        <w:spacing w:line="360" w:lineRule="auto"/>
        <w:outlineLvl w:val="0"/>
        <w:rPr>
          <w:b/>
          <w:sz w:val="28"/>
          <w:szCs w:val="28"/>
        </w:rPr>
      </w:pPr>
      <w:r>
        <w:rPr>
          <w:rFonts w:hint="eastAsia"/>
          <w:b/>
          <w:sz w:val="28"/>
          <w:szCs w:val="28"/>
        </w:rPr>
        <w:t>Ch</w:t>
      </w:r>
      <w:r>
        <w:rPr>
          <w:b/>
          <w:sz w:val="28"/>
          <w:szCs w:val="28"/>
        </w:rPr>
        <w:t xml:space="preserve">3 </w:t>
      </w:r>
      <w:r>
        <w:rPr>
          <w:rFonts w:hint="eastAsia"/>
          <w:b/>
          <w:sz w:val="28"/>
          <w:szCs w:val="28"/>
        </w:rPr>
        <w:t>点到点的数据链路层</w:t>
      </w:r>
    </w:p>
    <w:p>
      <w:pPr>
        <w:pStyle w:val="9"/>
        <w:numPr>
          <w:ilvl w:val="0"/>
          <w:numId w:val="4"/>
        </w:numPr>
        <w:spacing w:line="360" w:lineRule="auto"/>
        <w:ind w:firstLineChars="0"/>
      </w:pPr>
      <w:r>
        <w:rPr>
          <w:rFonts w:hint="eastAsia"/>
        </w:rPr>
        <w:t>点到点数据链路层要解决的主要问题</w:t>
      </w:r>
    </w:p>
    <w:p>
      <w:pPr>
        <w:pStyle w:val="9"/>
        <w:spacing w:line="360" w:lineRule="auto"/>
        <w:ind w:left="360" w:firstLine="0" w:firstLineChars="0"/>
      </w:pPr>
      <w:r>
        <w:drawing>
          <wp:inline distT="0" distB="0" distL="0" distR="0">
            <wp:extent cx="2301240" cy="1960880"/>
            <wp:effectExtent l="0" t="0" r="381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6"/>
                    <a:stretch>
                      <a:fillRect/>
                    </a:stretch>
                  </pic:blipFill>
                  <pic:spPr>
                    <a:xfrm>
                      <a:off x="0" y="0"/>
                      <a:ext cx="2326785" cy="1983055"/>
                    </a:xfrm>
                    <a:prstGeom prst="rect">
                      <a:avLst/>
                    </a:prstGeom>
                  </pic:spPr>
                </pic:pic>
              </a:graphicData>
            </a:graphic>
          </wp:inline>
        </w:drawing>
      </w:r>
    </w:p>
    <w:p>
      <w:pPr>
        <w:pStyle w:val="9"/>
        <w:numPr>
          <w:ilvl w:val="0"/>
          <w:numId w:val="4"/>
        </w:numPr>
        <w:spacing w:line="360" w:lineRule="auto"/>
        <w:ind w:firstLineChars="0"/>
      </w:pPr>
      <w:r>
        <w:rPr>
          <w:rFonts w:hint="eastAsia"/>
        </w:rPr>
        <w:t>常见的帧管理（帧定界）方法</w:t>
      </w:r>
    </w:p>
    <w:p>
      <w:pPr>
        <w:pStyle w:val="9"/>
        <w:spacing w:line="360" w:lineRule="auto"/>
        <w:ind w:left="360" w:firstLine="0" w:firstLineChars="0"/>
      </w:pPr>
      <w:r>
        <w:drawing>
          <wp:inline distT="0" distB="0" distL="0" distR="0">
            <wp:extent cx="4427220" cy="1800860"/>
            <wp:effectExtent l="0" t="0" r="0"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4454198" cy="1812028"/>
                    </a:xfrm>
                    <a:prstGeom prst="rect">
                      <a:avLst/>
                    </a:prstGeom>
                  </pic:spPr>
                </pic:pic>
              </a:graphicData>
            </a:graphic>
          </wp:inline>
        </w:drawing>
      </w:r>
    </w:p>
    <w:p>
      <w:pPr>
        <w:pStyle w:val="9"/>
        <w:numPr>
          <w:ilvl w:val="0"/>
          <w:numId w:val="4"/>
        </w:numPr>
        <w:spacing w:line="360" w:lineRule="auto"/>
        <w:ind w:firstLineChars="0"/>
      </w:pPr>
      <w:r>
        <w:rPr>
          <w:rFonts w:hint="eastAsia"/>
        </w:rPr>
        <w:t>CRC的计算</w:t>
      </w:r>
    </w:p>
    <w:p>
      <w:pPr>
        <w:pStyle w:val="9"/>
        <w:spacing w:line="360" w:lineRule="auto"/>
        <w:ind w:left="360" w:firstLine="0" w:firstLineChars="0"/>
      </w:pPr>
      <w:r>
        <w:drawing>
          <wp:inline distT="0" distB="0" distL="0" distR="0">
            <wp:extent cx="4150360" cy="3131820"/>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178318" cy="3152602"/>
                    </a:xfrm>
                    <a:prstGeom prst="rect">
                      <a:avLst/>
                    </a:prstGeom>
                    <a:noFill/>
                    <a:ln>
                      <a:noFill/>
                    </a:ln>
                  </pic:spPr>
                </pic:pic>
              </a:graphicData>
            </a:graphic>
          </wp:inline>
        </w:drawing>
      </w:r>
    </w:p>
    <w:p>
      <w:pPr>
        <w:pStyle w:val="9"/>
        <w:spacing w:line="360" w:lineRule="auto"/>
        <w:ind w:left="360" w:firstLine="0" w:firstLineChars="0"/>
      </w:pPr>
      <w:r>
        <w:drawing>
          <wp:inline distT="0" distB="0" distL="0" distR="0">
            <wp:extent cx="5274310" cy="39516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951605"/>
                    </a:xfrm>
                    <a:prstGeom prst="rect">
                      <a:avLst/>
                    </a:prstGeom>
                    <a:noFill/>
                    <a:ln>
                      <a:noFill/>
                    </a:ln>
                  </pic:spPr>
                </pic:pic>
              </a:graphicData>
            </a:graphic>
          </wp:inline>
        </w:drawing>
      </w:r>
    </w:p>
    <w:p>
      <w:pPr>
        <w:pStyle w:val="9"/>
        <w:numPr>
          <w:ilvl w:val="0"/>
          <w:numId w:val="4"/>
        </w:numPr>
        <w:spacing w:line="360" w:lineRule="auto"/>
        <w:ind w:firstLineChars="0"/>
      </w:pPr>
      <w:r>
        <w:rPr>
          <w:rFonts w:hint="eastAsia"/>
        </w:rPr>
        <w:t>流量控制的基本原理：接收端控制（接收端反馈）</w:t>
      </w:r>
    </w:p>
    <w:p>
      <w:pPr>
        <w:pStyle w:val="9"/>
        <w:numPr>
          <w:ilvl w:val="0"/>
          <w:numId w:val="4"/>
        </w:numPr>
        <w:spacing w:line="360" w:lineRule="auto"/>
        <w:ind w:firstLineChars="0"/>
      </w:pPr>
      <w:r>
        <w:rPr>
          <w:rFonts w:hint="eastAsia"/>
        </w:rPr>
        <w:t>常见错误及其处理机制</w:t>
      </w:r>
    </w:p>
    <w:p>
      <w:pPr>
        <w:spacing w:line="360" w:lineRule="auto"/>
        <w:ind w:left="424" w:leftChars="202"/>
      </w:pPr>
      <w:r>
        <w:rPr>
          <w:rFonts w:hint="eastAsia"/>
        </w:rPr>
        <w:t>传输错误：校验</w:t>
      </w:r>
      <w:r>
        <w:t>+</w:t>
      </w:r>
      <w:r>
        <w:rPr>
          <w:rFonts w:hint="eastAsia"/>
        </w:rPr>
        <w:t>（校验通过）</w:t>
      </w:r>
      <w:r>
        <w:t>确认</w:t>
      </w:r>
    </w:p>
    <w:p>
      <w:pPr>
        <w:spacing w:line="360" w:lineRule="auto"/>
        <w:ind w:left="424" w:leftChars="202"/>
      </w:pPr>
      <w:r>
        <w:rPr>
          <w:rFonts w:hint="eastAsia"/>
        </w:rPr>
        <w:t>死锁现象：定时器</w:t>
      </w:r>
      <w:r>
        <w:t>+主动重传</w:t>
      </w:r>
    </w:p>
    <w:p>
      <w:pPr>
        <w:spacing w:line="360" w:lineRule="auto"/>
        <w:ind w:left="424" w:leftChars="202"/>
      </w:pPr>
      <w:r>
        <w:rPr>
          <w:rFonts w:hint="eastAsia"/>
        </w:rPr>
        <w:t>数据帧重复错误：序号</w:t>
      </w:r>
    </w:p>
    <w:p>
      <w:pPr>
        <w:pStyle w:val="9"/>
        <w:numPr>
          <w:ilvl w:val="0"/>
          <w:numId w:val="4"/>
        </w:numPr>
        <w:spacing w:line="360" w:lineRule="auto"/>
        <w:ind w:firstLineChars="0"/>
      </w:pPr>
      <w:r>
        <w:rPr>
          <w:rFonts w:hint="eastAsia"/>
        </w:rPr>
        <w:t>ARQ协议工作原理：发送方发送一帧，启动定时器，等待；接收方收到数据帧后，校验，如果校验通过，则回送一个确认；发送方收到确认，发送下一数据帧。如果发送方的定时器超时且没收到确认（数据帧校验错、数据帧丢失或者确认丢失等原因），则主动重传；为了防止数据帧重复，每个帧都有一个序号。</w:t>
      </w:r>
    </w:p>
    <w:p>
      <w:pPr>
        <w:pStyle w:val="9"/>
        <w:numPr>
          <w:ilvl w:val="0"/>
          <w:numId w:val="4"/>
        </w:numPr>
        <w:spacing w:line="360" w:lineRule="auto"/>
        <w:ind w:firstLineChars="0"/>
      </w:pPr>
      <w:r>
        <w:rPr>
          <w:rFonts w:hint="eastAsia"/>
        </w:rPr>
        <w:t>连续ARQ工作原理（特别注意累计确认）：发送窗口大于1，接收窗口大小仍然是1；发送方可以连续发送多个数据帧。每帧都有一个定时器；接收方只按序接收，当收到一个序号正确的帧，校验通过则回送一个确认；发送方收到确认后，发送窗口滑动，发送新的数据帧；如果某帧超时，则发送方会重传从此帧开始的所有帧。发送方收到对序号是n的帧的确认，则意味着从0到n-1号帧统统正确到达。</w:t>
      </w:r>
    </w:p>
    <w:p>
      <w:pPr>
        <w:pStyle w:val="9"/>
        <w:numPr>
          <w:ilvl w:val="0"/>
          <w:numId w:val="4"/>
        </w:numPr>
        <w:spacing w:line="360" w:lineRule="auto"/>
        <w:ind w:firstLineChars="0"/>
      </w:pPr>
      <w:r>
        <w:rPr>
          <w:rFonts w:hint="eastAsia"/>
        </w:rPr>
        <w:t>选择重传ARQ工作原理</w:t>
      </w:r>
    </w:p>
    <w:p>
      <w:pPr>
        <w:pStyle w:val="9"/>
        <w:numPr>
          <w:ilvl w:val="0"/>
          <w:numId w:val="4"/>
        </w:numPr>
        <w:spacing w:line="360" w:lineRule="auto"/>
        <w:ind w:firstLineChars="0"/>
      </w:pPr>
      <w:r>
        <w:rPr>
          <w:rFonts w:hint="eastAsia"/>
        </w:rPr>
        <w:t>滑动窗口的概念、形式及工作原理</w:t>
      </w:r>
    </w:p>
    <w:p>
      <w:pPr>
        <w:pStyle w:val="9"/>
        <w:numPr>
          <w:ilvl w:val="0"/>
          <w:numId w:val="4"/>
        </w:numPr>
        <w:spacing w:line="360" w:lineRule="auto"/>
        <w:ind w:firstLineChars="0"/>
      </w:pPr>
      <w:r>
        <w:rPr>
          <w:rFonts w:hint="eastAsia"/>
        </w:rPr>
        <w:t>了解HDLC协议和PPP协议</w:t>
      </w:r>
    </w:p>
    <w:p>
      <w:pPr>
        <w:spacing w:before="156" w:beforeLines="50" w:line="360" w:lineRule="auto"/>
      </w:pPr>
      <w:r>
        <w:rPr>
          <w:rFonts w:hint="eastAsia"/>
        </w:rPr>
        <w:t>例1、数据链路层采用选择重传协议（SR）传输数据，发送方已发送了0～3号数据帧，现已收到1号帧的确认，而0、2号帧依次超时，则此时需要重传的</w:t>
      </w:r>
      <w:r>
        <w:rPr>
          <w:rFonts w:hint="eastAsia"/>
          <w:b/>
          <w:bCs/>
        </w:rPr>
        <w:t>帧数</w:t>
      </w:r>
      <w:r>
        <w:rPr>
          <w:rFonts w:hint="eastAsia"/>
        </w:rPr>
        <w:t>是</w:t>
      </w:r>
    </w:p>
    <w:p>
      <w:pPr>
        <w:ind w:left="424" w:leftChars="202"/>
        <w:jc w:val="left"/>
      </w:pPr>
      <w:r>
        <w:rPr>
          <w:rFonts w:hint="eastAsia"/>
        </w:rPr>
        <w:t xml:space="preserve">A．1     </w:t>
      </w:r>
      <w:r>
        <w:rPr>
          <w:rFonts w:hint="eastAsia"/>
          <w:color w:val="FF0000"/>
        </w:rPr>
        <w:t>B</w:t>
      </w:r>
      <w:r>
        <w:rPr>
          <w:rFonts w:hint="eastAsia"/>
        </w:rPr>
        <w:t>．2     C．3      D．4</w:t>
      </w:r>
    </w:p>
    <w:p>
      <w:pPr>
        <w:jc w:val="left"/>
      </w:pPr>
      <w:r>
        <w:rPr>
          <w:rFonts w:hint="eastAsia"/>
        </w:rPr>
        <w:t>解析：</w:t>
      </w:r>
    </w:p>
    <w:p>
      <w:pPr>
        <w:ind w:left="424" w:leftChars="202"/>
        <w:jc w:val="left"/>
      </w:pPr>
      <w:r>
        <w:drawing>
          <wp:inline distT="0" distB="0" distL="0" distR="0">
            <wp:extent cx="5274310" cy="99250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74310" cy="992505"/>
                    </a:xfrm>
                    <a:prstGeom prst="rect">
                      <a:avLst/>
                    </a:prstGeom>
                  </pic:spPr>
                </pic:pic>
              </a:graphicData>
            </a:graphic>
          </wp:inline>
        </w:drawing>
      </w:r>
    </w:p>
    <w:p>
      <w:pPr>
        <w:spacing w:before="156" w:beforeLines="50" w:line="360" w:lineRule="auto"/>
      </w:pPr>
      <w:r>
        <w:rPr>
          <w:rFonts w:hint="eastAsia"/>
        </w:rPr>
        <w:t>例2、</w:t>
      </w:r>
      <w:r>
        <w:rPr>
          <w:rFonts w:hint="eastAsia"/>
          <w:color w:val="000000" w:themeColor="text1"/>
          <w14:textFill>
            <w14:solidFill>
              <w14:schemeClr w14:val="tx1"/>
            </w14:solidFill>
          </w14:textFill>
        </w:rPr>
        <w:t>数据链路层</w:t>
      </w:r>
      <w:r>
        <w:rPr>
          <w:rFonts w:hint="eastAsia"/>
        </w:rPr>
        <w:t>采用了后退N帧（GBN）协议，发送方已经发送了编号为0~7的帧。当计时器超时，若发送方只收到0、2、3号帧的确认，则发送方需要重发的帧数是</w:t>
      </w:r>
    </w:p>
    <w:p>
      <w:pPr>
        <w:ind w:left="424" w:leftChars="202"/>
        <w:jc w:val="left"/>
      </w:pPr>
      <w:r>
        <w:rPr>
          <w:rFonts w:hint="eastAsia"/>
        </w:rPr>
        <w:t xml:space="preserve">A．2    B.3     </w:t>
      </w:r>
      <w:r>
        <w:rPr>
          <w:rFonts w:hint="eastAsia"/>
          <w:color w:val="FF0000"/>
        </w:rPr>
        <w:t>C</w:t>
      </w:r>
      <w:r>
        <w:rPr>
          <w:rFonts w:hint="eastAsia"/>
        </w:rPr>
        <w:t>.4     D.5</w:t>
      </w:r>
    </w:p>
    <w:p>
      <w:pPr>
        <w:jc w:val="left"/>
      </w:pPr>
      <w:r>
        <w:rPr>
          <w:rFonts w:hint="eastAsia"/>
        </w:rPr>
        <w:t>解析：</w:t>
      </w:r>
    </w:p>
    <w:p>
      <w:pPr>
        <w:jc w:val="left"/>
      </w:pPr>
      <w:r>
        <w:drawing>
          <wp:inline distT="0" distB="0" distL="0" distR="0">
            <wp:extent cx="5274310" cy="464185"/>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1"/>
                    <a:stretch>
                      <a:fillRect/>
                    </a:stretch>
                  </pic:blipFill>
                  <pic:spPr>
                    <a:xfrm>
                      <a:off x="0" y="0"/>
                      <a:ext cx="5274310" cy="464185"/>
                    </a:xfrm>
                    <a:prstGeom prst="rect">
                      <a:avLst/>
                    </a:prstGeom>
                  </pic:spPr>
                </pic:pic>
              </a:graphicData>
            </a:graphic>
          </wp:inline>
        </w:drawing>
      </w:r>
    </w:p>
    <w:p>
      <w:pPr>
        <w:spacing w:line="360" w:lineRule="auto"/>
      </w:pPr>
      <w:r>
        <w:rPr>
          <w:rFonts w:hint="eastAsia"/>
        </w:rPr>
        <w:t>例3、待发送数据为1</w:t>
      </w:r>
      <w:r>
        <w:t>101011011</w:t>
      </w:r>
      <w:r>
        <w:rPr>
          <w:rFonts w:hint="eastAsia"/>
        </w:rPr>
        <w:t>，生成多项式为x</w:t>
      </w:r>
      <w:r>
        <w:rPr>
          <w:vertAlign w:val="superscript"/>
        </w:rPr>
        <w:t>4</w:t>
      </w:r>
      <w:r>
        <w:t>+x+1</w:t>
      </w:r>
      <w:r>
        <w:rPr>
          <w:rFonts w:hint="eastAsia"/>
        </w:rPr>
        <w:t>，则实际发送的数据是什么？</w:t>
      </w:r>
    </w:p>
    <w:p>
      <w:pPr>
        <w:spacing w:line="360" w:lineRule="auto"/>
        <w:jc w:val="center"/>
      </w:pPr>
      <w:r>
        <w:drawing>
          <wp:inline distT="0" distB="0" distL="0" distR="0">
            <wp:extent cx="2811780" cy="4010660"/>
            <wp:effectExtent l="0" t="0" r="7620" b="8890"/>
            <wp:docPr id="16388" name="Picture 4" descr="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 name="Picture 4" descr="3-0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2826967" cy="4032851"/>
                    </a:xfrm>
                    <a:prstGeom prst="rect">
                      <a:avLst/>
                    </a:prstGeom>
                    <a:noFill/>
                  </pic:spPr>
                </pic:pic>
              </a:graphicData>
            </a:graphic>
          </wp:inline>
        </w:drawing>
      </w:r>
    </w:p>
    <w:p>
      <w:pPr>
        <w:spacing w:line="360" w:lineRule="auto"/>
        <w:outlineLvl w:val="0"/>
        <w:rPr>
          <w:b/>
          <w:sz w:val="28"/>
          <w:szCs w:val="28"/>
        </w:rPr>
      </w:pPr>
      <w:r>
        <w:rPr>
          <w:rFonts w:hint="eastAsia"/>
          <w:b/>
          <w:sz w:val="28"/>
          <w:szCs w:val="28"/>
        </w:rPr>
        <w:t>Ch</w:t>
      </w:r>
      <w:r>
        <w:rPr>
          <w:b/>
          <w:sz w:val="28"/>
          <w:szCs w:val="28"/>
        </w:rPr>
        <w:t xml:space="preserve">4 </w:t>
      </w:r>
      <w:r>
        <w:rPr>
          <w:rFonts w:hint="eastAsia"/>
          <w:b/>
          <w:sz w:val="28"/>
          <w:szCs w:val="28"/>
        </w:rPr>
        <w:t>局域网</w:t>
      </w:r>
    </w:p>
    <w:p>
      <w:pPr>
        <w:pStyle w:val="9"/>
        <w:numPr>
          <w:ilvl w:val="0"/>
          <w:numId w:val="5"/>
        </w:numPr>
        <w:spacing w:line="360" w:lineRule="auto"/>
        <w:ind w:firstLineChars="0"/>
      </w:pPr>
      <w:r>
        <w:rPr>
          <w:rFonts w:hint="eastAsia"/>
        </w:rPr>
        <w:t>广播式网络数据链路层的特殊问题：资源竞争与冲突解决。</w:t>
      </w:r>
    </w:p>
    <w:p>
      <w:pPr>
        <w:pStyle w:val="9"/>
        <w:numPr>
          <w:ilvl w:val="0"/>
          <w:numId w:val="5"/>
        </w:numPr>
        <w:spacing w:line="360" w:lineRule="auto"/>
        <w:ind w:firstLineChars="0"/>
      </w:pPr>
      <w:r>
        <w:rPr>
          <w:rFonts w:hint="eastAsia"/>
        </w:rPr>
        <w:t>广播式网络数据链路层的两个子层：MAC和LLC。</w:t>
      </w:r>
    </w:p>
    <w:p>
      <w:pPr>
        <w:pStyle w:val="9"/>
        <w:numPr>
          <w:ilvl w:val="0"/>
          <w:numId w:val="5"/>
        </w:numPr>
        <w:spacing w:line="360" w:lineRule="auto"/>
        <w:ind w:firstLineChars="0"/>
      </w:pPr>
      <w:r>
        <w:rPr>
          <w:rFonts w:hint="eastAsia"/>
        </w:rPr>
        <w:t>有冲突的动态信道分配协议：</w:t>
      </w:r>
      <w:r>
        <w:t>ALOHA、CSMA</w:t>
      </w:r>
    </w:p>
    <w:p>
      <w:pPr>
        <w:pStyle w:val="9"/>
        <w:numPr>
          <w:ilvl w:val="0"/>
          <w:numId w:val="5"/>
        </w:numPr>
        <w:spacing w:line="360" w:lineRule="auto"/>
        <w:ind w:firstLineChars="0"/>
      </w:pPr>
      <w:r>
        <w:rPr>
          <w:rFonts w:hint="eastAsia"/>
        </w:rPr>
        <w:t>无冲突的动态信道分配协议：</w:t>
      </w:r>
      <w:r>
        <w:t>Bitmap协议、token ring、token bus</w:t>
      </w:r>
    </w:p>
    <w:p>
      <w:pPr>
        <w:pStyle w:val="9"/>
        <w:numPr>
          <w:ilvl w:val="0"/>
          <w:numId w:val="5"/>
        </w:numPr>
        <w:spacing w:line="360" w:lineRule="auto"/>
        <w:ind w:firstLineChars="0"/>
      </w:pPr>
      <w:r>
        <w:rPr>
          <w:rFonts w:hint="eastAsia"/>
        </w:rPr>
        <w:t>经典以太网：总线型、粗缆、曼彻斯特编码、</w:t>
      </w:r>
      <w:r>
        <w:t>1-坚持的CSMA/CD</w:t>
      </w:r>
    </w:p>
    <w:p>
      <w:pPr>
        <w:pStyle w:val="9"/>
        <w:numPr>
          <w:ilvl w:val="0"/>
          <w:numId w:val="5"/>
        </w:numPr>
        <w:spacing w:line="360" w:lineRule="auto"/>
        <w:ind w:firstLineChars="0"/>
      </w:pPr>
      <w:r>
        <w:rPr>
          <w:rFonts w:hint="eastAsia"/>
        </w:rPr>
        <w:t>以太网的</w:t>
      </w:r>
      <w:r>
        <w:t>CSMA/CD</w:t>
      </w:r>
      <w:r>
        <w:rPr>
          <w:rFonts w:hint="eastAsia"/>
        </w:rPr>
        <w:t>协议：</w:t>
      </w:r>
    </w:p>
    <w:p>
      <w:pPr>
        <w:spacing w:line="360" w:lineRule="auto"/>
        <w:ind w:left="990" w:leftChars="203" w:hanging="564" w:hangingChars="269"/>
        <w:rPr>
          <w:bCs/>
          <w:szCs w:val="21"/>
        </w:rPr>
      </w:pPr>
      <w:r>
        <w:rPr>
          <w:rFonts w:hint="eastAsia"/>
          <w:bCs/>
          <w:szCs w:val="21"/>
        </w:rPr>
        <w:t>当某个站点要发送数据，首先监听介质，然后执行以下步骤</w:t>
      </w:r>
    </w:p>
    <w:p>
      <w:pPr>
        <w:spacing w:line="360" w:lineRule="auto"/>
        <w:ind w:left="990" w:leftChars="203" w:hanging="564" w:hangingChars="269"/>
        <w:rPr>
          <w:bCs/>
          <w:szCs w:val="21"/>
        </w:rPr>
      </w:pPr>
      <w:r>
        <w:rPr>
          <w:rFonts w:hint="eastAsia"/>
          <w:bCs/>
          <w:szCs w:val="21"/>
        </w:rPr>
        <w:t>（1）如果介质空闲，则发送；</w:t>
      </w:r>
    </w:p>
    <w:p>
      <w:pPr>
        <w:spacing w:line="360" w:lineRule="auto"/>
        <w:ind w:left="990" w:leftChars="203" w:hanging="564" w:hangingChars="269"/>
        <w:rPr>
          <w:bCs/>
          <w:szCs w:val="21"/>
        </w:rPr>
      </w:pPr>
      <w:r>
        <w:rPr>
          <w:rFonts w:hint="eastAsia"/>
          <w:bCs/>
          <w:szCs w:val="21"/>
        </w:rPr>
        <w:t>（3）如果介质忙，则坚持继续监听，一旦发现介质空闲，则立即发送；</w:t>
      </w:r>
    </w:p>
    <w:p>
      <w:pPr>
        <w:spacing w:line="360" w:lineRule="auto"/>
        <w:ind w:left="990" w:leftChars="203" w:hanging="564" w:hangingChars="269"/>
        <w:rPr>
          <w:bCs/>
          <w:szCs w:val="21"/>
        </w:rPr>
      </w:pPr>
      <w:r>
        <w:rPr>
          <w:rFonts w:hint="eastAsia"/>
          <w:bCs/>
          <w:szCs w:val="21"/>
        </w:rPr>
        <w:t>（3）发送的同时继续监听介质，以检查是否发生了冲突；如果检测到冲突发生，则立即停止发送，并发送阻塞信号以强化冲突；</w:t>
      </w:r>
    </w:p>
    <w:p>
      <w:pPr>
        <w:spacing w:line="360" w:lineRule="auto"/>
        <w:ind w:left="990" w:leftChars="203" w:hanging="564" w:hangingChars="269"/>
        <w:rPr>
          <w:bCs/>
          <w:szCs w:val="21"/>
        </w:rPr>
      </w:pPr>
      <w:r>
        <w:rPr>
          <w:rFonts w:hint="eastAsia"/>
          <w:bCs/>
          <w:szCs w:val="21"/>
        </w:rPr>
        <w:t>（4）执行二进制指数回避算法，等待一段随机时间，返回步骤（1）。</w:t>
      </w:r>
    </w:p>
    <w:p>
      <w:pPr>
        <w:pStyle w:val="9"/>
        <w:numPr>
          <w:ilvl w:val="0"/>
          <w:numId w:val="5"/>
        </w:numPr>
        <w:spacing w:line="360" w:lineRule="auto"/>
        <w:ind w:firstLineChars="0"/>
      </w:pPr>
      <w:r>
        <w:rPr>
          <w:rFonts w:hint="eastAsia"/>
        </w:rPr>
        <w:t>以太网冲突检测的最短时间：</w:t>
      </w:r>
      <w:r>
        <w:t>2</w:t>
      </w:r>
      <w:r>
        <w:rPr>
          <w:i/>
          <w:iCs/>
        </w:rPr>
        <w:t xml:space="preserve"> </w:t>
      </w:r>
      <w:r>
        <w:rPr>
          <w:rFonts w:hint="eastAsia"/>
          <w:i/>
          <w:iCs/>
        </w:rPr>
        <w:sym w:font="Symbol" w:char="F074"/>
      </w:r>
    </w:p>
    <w:p>
      <w:pPr>
        <w:pStyle w:val="9"/>
        <w:numPr>
          <w:ilvl w:val="0"/>
          <w:numId w:val="5"/>
        </w:numPr>
        <w:spacing w:line="360" w:lineRule="auto"/>
        <w:ind w:firstLineChars="0"/>
        <w:rPr>
          <w:i/>
          <w:iCs/>
        </w:rPr>
      </w:pPr>
      <w:r>
        <w:rPr>
          <w:rFonts w:hint="eastAsia"/>
        </w:rPr>
        <w:t>以太网最短帧长：</w:t>
      </w:r>
      <w:r>
        <w:t>2</w:t>
      </w:r>
      <w:r>
        <w:rPr>
          <w:i/>
          <w:iCs/>
        </w:rPr>
        <w:t xml:space="preserve"> </w:t>
      </w:r>
      <w:r>
        <w:rPr>
          <w:rFonts w:hint="eastAsia"/>
          <w:i/>
          <w:iCs/>
        </w:rPr>
        <w:sym w:font="Symbol" w:char="F074"/>
      </w:r>
      <w:r>
        <w:rPr>
          <w:rFonts w:hint="eastAsia"/>
          <w:i/>
          <w:iCs/>
        </w:rPr>
        <w:t>C</w:t>
      </w:r>
    </w:p>
    <w:p>
      <w:pPr>
        <w:pStyle w:val="9"/>
        <w:numPr>
          <w:ilvl w:val="0"/>
          <w:numId w:val="5"/>
        </w:numPr>
        <w:spacing w:line="360" w:lineRule="auto"/>
        <w:ind w:firstLineChars="0"/>
      </w:pPr>
      <w:r>
        <w:rPr>
          <w:rFonts w:hint="eastAsia"/>
        </w:rPr>
        <w:t>几个规范</w:t>
      </w:r>
    </w:p>
    <w:p>
      <w:pPr>
        <w:spacing w:line="360" w:lineRule="auto"/>
        <w:ind w:left="424" w:leftChars="202"/>
      </w:pPr>
      <w:r>
        <w:t>802.3: CSMA/CD，以太网规范</w:t>
      </w:r>
    </w:p>
    <w:p>
      <w:pPr>
        <w:spacing w:line="360" w:lineRule="auto"/>
        <w:ind w:left="424" w:leftChars="202"/>
      </w:pPr>
      <w:r>
        <w:t>802.11: CSMA/C</w:t>
      </w:r>
      <w:r>
        <w:rPr>
          <w:rFonts w:hint="eastAsia"/>
        </w:rPr>
        <w:t>A</w:t>
      </w:r>
      <w:r>
        <w:t>，无线局域网规范</w:t>
      </w:r>
    </w:p>
    <w:p>
      <w:pPr>
        <w:spacing w:line="360" w:lineRule="auto"/>
        <w:ind w:left="424" w:leftChars="202"/>
      </w:pPr>
      <w:r>
        <w:t>802.15: 蓝牙技术规范</w:t>
      </w:r>
    </w:p>
    <w:p>
      <w:pPr>
        <w:spacing w:line="360" w:lineRule="auto"/>
        <w:ind w:left="424" w:leftChars="202"/>
      </w:pPr>
      <w:r>
        <w:t>802.16: Wireless MAN，无线城域网规范</w:t>
      </w:r>
    </w:p>
    <w:p>
      <w:pPr>
        <w:pStyle w:val="9"/>
        <w:numPr>
          <w:ilvl w:val="0"/>
          <w:numId w:val="5"/>
        </w:numPr>
        <w:spacing w:line="360" w:lineRule="auto"/>
        <w:ind w:firstLineChars="0"/>
      </w:pPr>
      <w:r>
        <w:rPr>
          <w:rFonts w:hint="eastAsia"/>
        </w:rPr>
        <w:t>以太网的二进制指数后退算法 **</w:t>
      </w:r>
    </w:p>
    <w:p>
      <w:pPr>
        <w:pStyle w:val="9"/>
        <w:numPr>
          <w:ilvl w:val="0"/>
          <w:numId w:val="5"/>
        </w:numPr>
        <w:spacing w:line="360" w:lineRule="auto"/>
        <w:ind w:firstLineChars="0"/>
      </w:pPr>
      <w:r>
        <w:rPr>
          <w:rFonts w:hint="eastAsia"/>
        </w:rPr>
        <w:t xml:space="preserve">网桥的工作原理 </w:t>
      </w:r>
      <w:r>
        <w:t xml:space="preserve"> </w:t>
      </w:r>
      <w:r>
        <w:rPr>
          <w:rFonts w:hint="eastAsia"/>
        </w:rPr>
        <w:t>*****</w:t>
      </w:r>
    </w:p>
    <w:p>
      <w:pPr>
        <w:pStyle w:val="9"/>
        <w:numPr>
          <w:ilvl w:val="0"/>
          <w:numId w:val="5"/>
        </w:numPr>
        <w:spacing w:line="360" w:lineRule="auto"/>
        <w:ind w:firstLineChars="0"/>
      </w:pPr>
      <w:r>
        <w:rPr>
          <w:rFonts w:hint="eastAsia"/>
        </w:rPr>
        <w:t>以太网交换机的工作原理：利用目的物理地址进行有目的地转发</w:t>
      </w:r>
    </w:p>
    <w:p>
      <w:pPr>
        <w:pStyle w:val="9"/>
        <w:numPr>
          <w:ilvl w:val="0"/>
          <w:numId w:val="5"/>
        </w:numPr>
        <w:spacing w:line="360" w:lineRule="auto"/>
        <w:ind w:firstLineChars="0"/>
      </w:pPr>
      <w:r>
        <w:rPr>
          <w:rFonts w:hint="eastAsia"/>
        </w:rPr>
        <w:t>无线局域网的特殊问题：站隐藏和站暴露问题</w:t>
      </w:r>
    </w:p>
    <w:p>
      <w:pPr>
        <w:pStyle w:val="9"/>
        <w:numPr>
          <w:ilvl w:val="0"/>
          <w:numId w:val="5"/>
        </w:numPr>
        <w:spacing w:line="360" w:lineRule="auto"/>
        <w:ind w:firstLineChars="0"/>
      </w:pPr>
      <w:r>
        <w:rPr>
          <w:rFonts w:hint="eastAsia"/>
        </w:rPr>
        <w:t>CSMA</w:t>
      </w:r>
      <w:r>
        <w:t>/CA</w:t>
      </w:r>
      <w:r>
        <w:rPr>
          <w:rFonts w:hint="eastAsia"/>
        </w:rPr>
        <w:t>工作原理：无冲突检测、早期退避、有确认、虚拟侦听</w:t>
      </w:r>
    </w:p>
    <w:p>
      <w:pPr>
        <w:pStyle w:val="9"/>
        <w:numPr>
          <w:ilvl w:val="0"/>
          <w:numId w:val="5"/>
        </w:numPr>
        <w:spacing w:line="360" w:lineRule="auto"/>
        <w:ind w:firstLineChars="0"/>
      </w:pPr>
      <w:r>
        <w:t>PCF和DCF的共存</w:t>
      </w:r>
      <w:r>
        <w:rPr>
          <w:rFonts w:hint="eastAsia"/>
        </w:rPr>
        <w:t>：不同的帧间隔</w:t>
      </w:r>
    </w:p>
    <w:p>
      <w:pPr>
        <w:pStyle w:val="9"/>
        <w:numPr>
          <w:ilvl w:val="0"/>
          <w:numId w:val="5"/>
        </w:numPr>
        <w:spacing w:line="360" w:lineRule="auto"/>
        <w:ind w:firstLineChars="0"/>
      </w:pPr>
      <w:r>
        <w:rPr>
          <w:rFonts w:hint="eastAsia"/>
        </w:rPr>
        <w:t>以太网最短帧长</w:t>
      </w:r>
    </w:p>
    <w:p>
      <w:pPr>
        <w:pStyle w:val="9"/>
        <w:spacing w:line="360" w:lineRule="auto"/>
        <w:ind w:left="360" w:firstLine="0" w:firstLineChars="0"/>
      </w:pPr>
      <w:r>
        <w:drawing>
          <wp:inline distT="0" distB="0" distL="0" distR="0">
            <wp:extent cx="2165985" cy="1517015"/>
            <wp:effectExtent l="0" t="0" r="5715" b="698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3"/>
                    <a:stretch>
                      <a:fillRect/>
                    </a:stretch>
                  </pic:blipFill>
                  <pic:spPr>
                    <a:xfrm>
                      <a:off x="0" y="0"/>
                      <a:ext cx="2186338" cy="1531173"/>
                    </a:xfrm>
                    <a:prstGeom prst="rect">
                      <a:avLst/>
                    </a:prstGeom>
                  </pic:spPr>
                </pic:pic>
              </a:graphicData>
            </a:graphic>
          </wp:inline>
        </w:drawing>
      </w:r>
    </w:p>
    <w:p>
      <w:pPr>
        <w:spacing w:before="156" w:beforeLines="50" w:line="360" w:lineRule="auto"/>
      </w:pPr>
      <w:r>
        <w:rPr>
          <w:rFonts w:hint="eastAsia"/>
          <w:b/>
        </w:rPr>
        <w:t>例1</w:t>
      </w:r>
      <w:r>
        <w:rPr>
          <w:rFonts w:hint="eastAsia"/>
        </w:rPr>
        <w:t xml:space="preserve">、在一个采用CSMA/CD协议的网络中，传输介质是一根完整的电缆，传输速率为1Gbps，电缆中的信号传播速度是200 000km/s。若最小数据帧长度减少800比特，则最远的两个站点之间的距离至少需要  </w:t>
      </w:r>
    </w:p>
    <w:p>
      <w:pPr>
        <w:ind w:left="424" w:leftChars="202"/>
        <w:jc w:val="left"/>
      </w:pPr>
      <w:r>
        <w:rPr>
          <w:rFonts w:hint="eastAsia"/>
        </w:rPr>
        <w:t xml:space="preserve">A．增加160m  B.增加80m  C.减少160m  </w:t>
      </w:r>
      <w:r>
        <w:rPr>
          <w:rFonts w:hint="eastAsia"/>
          <w:color w:val="FF0000"/>
        </w:rPr>
        <w:t>D</w:t>
      </w:r>
      <w:r>
        <w:rPr>
          <w:rFonts w:hint="eastAsia"/>
        </w:rPr>
        <w:t xml:space="preserve">.减少80m  </w:t>
      </w:r>
    </w:p>
    <w:p>
      <w:pPr>
        <w:spacing w:before="156" w:beforeLines="50" w:line="360" w:lineRule="auto"/>
      </w:pPr>
      <w:r>
        <w:rPr>
          <w:rFonts w:hint="eastAsia"/>
          <w:b/>
        </w:rPr>
        <w:t>例</w:t>
      </w:r>
      <w:r>
        <w:rPr>
          <w:b/>
        </w:rPr>
        <w:t>2</w:t>
      </w:r>
      <w:r>
        <w:rPr>
          <w:rFonts w:hint="eastAsia"/>
        </w:rPr>
        <w:t>、下列选项中，对正确接收到的数据帧进行确认的MAC协议是</w:t>
      </w:r>
    </w:p>
    <w:p>
      <w:pPr>
        <w:ind w:left="424" w:leftChars="202"/>
        <w:jc w:val="left"/>
      </w:pPr>
      <w:r>
        <w:rPr>
          <w:rFonts w:hint="eastAsia"/>
        </w:rPr>
        <w:t xml:space="preserve">    A．CSMA      B．CDMA     C．CSMA/CD     </w:t>
      </w:r>
      <w:r>
        <w:rPr>
          <w:rFonts w:hint="eastAsia"/>
          <w:color w:val="FF0000"/>
        </w:rPr>
        <w:t>D</w:t>
      </w:r>
      <w:r>
        <w:rPr>
          <w:rFonts w:hint="eastAsia"/>
        </w:rPr>
        <w:t>．CSMA/CA</w:t>
      </w:r>
    </w:p>
    <w:p>
      <w:pPr>
        <w:spacing w:before="156" w:beforeLines="50" w:line="360" w:lineRule="auto"/>
        <w:rPr>
          <w:rFonts w:ascii="宋体" w:hAnsi="宋体"/>
          <w:szCs w:val="21"/>
        </w:rPr>
      </w:pPr>
      <w:r>
        <w:rPr>
          <w:rFonts w:hint="eastAsia" w:ascii="宋体" w:hAnsi="宋体"/>
          <w:b/>
          <w:szCs w:val="21"/>
        </w:rPr>
        <w:t>例</w:t>
      </w:r>
      <w:r>
        <w:rPr>
          <w:rFonts w:ascii="宋体" w:hAnsi="宋体"/>
          <w:b/>
          <w:szCs w:val="21"/>
        </w:rPr>
        <w:t>3</w:t>
      </w:r>
      <w:r>
        <w:rPr>
          <w:rFonts w:hint="eastAsia" w:ascii="宋体" w:hAnsi="宋体"/>
          <w:szCs w:val="21"/>
        </w:rPr>
        <w:t>、局域网的协议结构一般不包括____A_____。</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A.网络层 B.物理层 C.数据链路层 D.介质访问控制层</w:t>
      </w:r>
    </w:p>
    <w:p>
      <w:pPr>
        <w:spacing w:before="156" w:beforeLines="50" w:line="360" w:lineRule="auto"/>
        <w:rPr>
          <w:szCs w:val="21"/>
        </w:rPr>
      </w:pPr>
      <w:r>
        <w:rPr>
          <w:rFonts w:hint="eastAsia"/>
          <w:b/>
          <w:szCs w:val="21"/>
        </w:rPr>
        <w:t>例4</w:t>
      </w:r>
      <w:r>
        <w:rPr>
          <w:rFonts w:hint="eastAsia"/>
          <w:szCs w:val="21"/>
        </w:rPr>
        <w:t>、下列</w:t>
      </w:r>
      <w:r>
        <w:rPr>
          <w:rFonts w:hint="eastAsia"/>
          <w:b/>
          <w:szCs w:val="21"/>
          <w:u w:val="single"/>
        </w:rPr>
        <w:t>不属于</w:t>
      </w:r>
      <w:r>
        <w:rPr>
          <w:rFonts w:hint="eastAsia"/>
          <w:szCs w:val="21"/>
        </w:rPr>
        <w:t>数据链路层设备的是</w:t>
      </w:r>
      <w:r>
        <w:rPr>
          <w:rFonts w:hint="eastAsia" w:ascii="宋体" w:hAnsi="宋体" w:cs="宋体"/>
          <w:color w:val="333333"/>
          <w:kern w:val="0"/>
          <w:szCs w:val="21"/>
          <w:u w:val="single"/>
        </w:rPr>
        <w:t xml:space="preserve">   C      </w:t>
      </w:r>
      <w:r>
        <w:rPr>
          <w:rFonts w:hint="eastAsia"/>
          <w:szCs w:val="21"/>
        </w:rPr>
        <w:t>。</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 xml:space="preserve"> A．网桥</w:t>
      </w:r>
      <w:r>
        <w:rPr>
          <w:rFonts w:ascii="宋体" w:hAnsi="宋体" w:cs="宋体"/>
          <w:color w:val="333333"/>
          <w:kern w:val="0"/>
          <w:szCs w:val="21"/>
        </w:rPr>
        <w:t xml:space="preserve">   </w:t>
      </w:r>
      <w:r>
        <w:rPr>
          <w:rFonts w:hint="eastAsia" w:ascii="宋体" w:hAnsi="宋体" w:cs="宋体"/>
          <w:color w:val="333333"/>
          <w:kern w:val="0"/>
          <w:szCs w:val="21"/>
        </w:rPr>
        <w:t>B . 交换机</w:t>
      </w:r>
      <w:r>
        <w:rPr>
          <w:rFonts w:ascii="宋体" w:hAnsi="宋体" w:cs="宋体"/>
          <w:color w:val="333333"/>
          <w:kern w:val="0"/>
          <w:szCs w:val="21"/>
        </w:rPr>
        <w:t xml:space="preserve">  </w:t>
      </w:r>
      <w:r>
        <w:rPr>
          <w:rFonts w:hint="eastAsia" w:ascii="宋体" w:hAnsi="宋体" w:cs="宋体"/>
          <w:color w:val="333333"/>
          <w:kern w:val="0"/>
          <w:szCs w:val="21"/>
        </w:rPr>
        <w:t>C. 路由器</w:t>
      </w:r>
      <w:r>
        <w:rPr>
          <w:rFonts w:ascii="宋体" w:hAnsi="宋体" w:cs="宋体"/>
          <w:color w:val="333333"/>
          <w:kern w:val="0"/>
          <w:szCs w:val="21"/>
        </w:rPr>
        <w:t xml:space="preserve"> </w:t>
      </w:r>
      <w:r>
        <w:rPr>
          <w:rFonts w:hint="eastAsia" w:ascii="宋体" w:hAnsi="宋体" w:cs="宋体"/>
          <w:color w:val="333333"/>
          <w:kern w:val="0"/>
          <w:szCs w:val="21"/>
        </w:rPr>
        <w:t xml:space="preserve"> D. 集线器</w:t>
      </w:r>
    </w:p>
    <w:p>
      <w:pPr>
        <w:spacing w:before="156" w:beforeLines="50"/>
      </w:pPr>
      <w:r>
        <w:rPr>
          <w:rFonts w:hint="eastAsia"/>
          <w:b/>
        </w:rPr>
        <w:t>例5</w:t>
      </w:r>
      <w:r>
        <w:rPr>
          <w:rFonts w:hint="eastAsia"/>
        </w:rPr>
        <w:t>、局域网的数据链路层被分成</w:t>
      </w:r>
      <w:r>
        <w:t>___</w:t>
      </w:r>
      <w:r>
        <w:rPr>
          <w:rFonts w:hint="eastAsia"/>
          <w:b/>
          <w:bCs/>
        </w:rPr>
        <w:t>逻辑链路控制LLC</w:t>
      </w:r>
      <w:r>
        <w:t>____和__</w:t>
      </w:r>
      <w:r>
        <w:rPr>
          <w:rFonts w:hint="eastAsia"/>
          <w:b/>
          <w:bCs/>
        </w:rPr>
        <w:t>媒体接入控制MAC</w:t>
      </w:r>
      <w:r>
        <w:t>_____两个子层。</w:t>
      </w:r>
    </w:p>
    <w:p>
      <w:pPr>
        <w:spacing w:before="156" w:beforeLines="50" w:line="300" w:lineRule="auto"/>
        <w:rPr>
          <w:szCs w:val="21"/>
        </w:rPr>
      </w:pPr>
      <w:r>
        <w:rPr>
          <w:rFonts w:hint="eastAsia"/>
          <w:b/>
        </w:rPr>
        <w:t>例6</w:t>
      </w:r>
      <w:r>
        <w:rPr>
          <w:rFonts w:hint="eastAsia"/>
        </w:rPr>
        <w:t>、</w:t>
      </w:r>
      <w:r>
        <w:rPr>
          <w:rFonts w:hint="eastAsia"/>
          <w:szCs w:val="21"/>
        </w:rPr>
        <w:t>Ethernet表示以太网，它对应的局域网标准是</w:t>
      </w:r>
      <w:r>
        <w:rPr>
          <w:rFonts w:hint="eastAsia" w:ascii="宋体" w:hAnsi="宋体"/>
          <w:szCs w:val="21"/>
        </w:rPr>
        <w:t>:C</w:t>
      </w:r>
    </w:p>
    <w:p>
      <w:pPr>
        <w:spacing w:line="300" w:lineRule="auto"/>
        <w:ind w:firstLine="630" w:firstLineChars="300"/>
        <w:rPr>
          <w:rFonts w:ascii="宋体" w:hAnsi="宋体"/>
          <w:szCs w:val="21"/>
        </w:rPr>
      </w:pPr>
      <w:r>
        <w:rPr>
          <w:rFonts w:ascii="宋体" w:hAnsi="宋体"/>
          <w:szCs w:val="21"/>
        </w:rPr>
        <w:t>A.IEEE 802.5    B. IEEE 802.11    C.IEEE 802.3   D. IEEE 802.2</w:t>
      </w:r>
    </w:p>
    <w:p>
      <w:pPr>
        <w:spacing w:before="156" w:beforeLines="50" w:line="360" w:lineRule="auto"/>
        <w:rPr>
          <w:szCs w:val="21"/>
        </w:rPr>
      </w:pPr>
      <w:r>
        <w:rPr>
          <w:rFonts w:hint="eastAsia"/>
          <w:b/>
        </w:rPr>
        <w:t>例</w:t>
      </w:r>
      <w:r>
        <w:rPr>
          <w:b/>
        </w:rPr>
        <w:t>7</w:t>
      </w:r>
      <w:r>
        <w:rPr>
          <w:rFonts w:hint="eastAsia"/>
        </w:rPr>
        <w:t>、</w:t>
      </w:r>
      <w:r>
        <w:rPr>
          <w:rFonts w:hint="eastAsia"/>
          <w:szCs w:val="21"/>
        </w:rPr>
        <w:t>现有五个站分别连接在三个局域网上，并且用两个透明网桥连接起来，如下图所示。每一个网桥的两个端口号都标明在图上。</w:t>
      </w:r>
    </w:p>
    <w:p>
      <w:pPr>
        <w:spacing w:line="360" w:lineRule="auto"/>
        <w:jc w:val="center"/>
        <w:rPr>
          <w:szCs w:val="21"/>
        </w:rPr>
      </w:pPr>
      <w:r>
        <w:object>
          <v:shape id="_x0000_i1025" o:spt="75" type="#_x0000_t75" style="height:135pt;width:372.5pt;" o:ole="t" filled="f" o:preferrelative="t" stroked="f" coordsize="21600,21600">
            <v:path/>
            <v:fill on="f" focussize="0,0"/>
            <v:stroke on="f" joinstyle="miter"/>
            <v:imagedata r:id="rId25" o:title=""/>
            <o:lock v:ext="edit" aspectratio="t"/>
            <w10:wrap type="none"/>
            <w10:anchorlock/>
          </v:shape>
          <o:OLEObject Type="Embed" ProgID="Visio.Drawing.11" ShapeID="_x0000_i1025" DrawAspect="Content" ObjectID="_1468075725" r:id="rId24">
            <o:LockedField>false</o:LockedField>
          </o:OLEObject>
        </w:object>
      </w:r>
    </w:p>
    <w:p>
      <w:pPr>
        <w:spacing w:line="360" w:lineRule="auto"/>
      </w:pPr>
      <w:r>
        <w:rPr>
          <w:rFonts w:hint="eastAsia"/>
        </w:rPr>
        <w:t>在一开始，两个网桥中的转发表都是空的。以后有以下各站依次向其他的站发送了数据帧，即H5发送给H1，H3发送给H2，H4发送给H3，H2发送给H5。Hi的地址记为MACi。试将有关数据填写在下表中。</w:t>
      </w:r>
    </w:p>
    <w:tbl>
      <w:tblPr>
        <w:tblStyle w:val="4"/>
        <w:tblW w:w="8538" w:type="dxa"/>
        <w:tblInd w:w="2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3"/>
        <w:gridCol w:w="1186"/>
        <w:gridCol w:w="759"/>
        <w:gridCol w:w="1080"/>
        <w:gridCol w:w="720"/>
        <w:gridCol w:w="180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193" w:type="dxa"/>
            <w:vMerge w:val="restart"/>
            <w:vAlign w:val="center"/>
          </w:tcPr>
          <w:p>
            <w:pPr>
              <w:jc w:val="center"/>
            </w:pPr>
            <w:r>
              <w:rPr>
                <w:rFonts w:hint="eastAsia"/>
              </w:rPr>
              <w:t>发送的帧</w:t>
            </w:r>
          </w:p>
        </w:tc>
        <w:tc>
          <w:tcPr>
            <w:tcW w:w="1945" w:type="dxa"/>
            <w:gridSpan w:val="2"/>
            <w:vAlign w:val="center"/>
          </w:tcPr>
          <w:p>
            <w:pPr>
              <w:jc w:val="center"/>
            </w:pPr>
            <w:r>
              <w:rPr>
                <w:rFonts w:hint="eastAsia"/>
              </w:rPr>
              <w:t>网桥1的转发表</w:t>
            </w:r>
          </w:p>
        </w:tc>
        <w:tc>
          <w:tcPr>
            <w:tcW w:w="1800" w:type="dxa"/>
            <w:gridSpan w:val="2"/>
            <w:vAlign w:val="center"/>
          </w:tcPr>
          <w:p>
            <w:pPr>
              <w:jc w:val="center"/>
            </w:pPr>
            <w:r>
              <w:rPr>
                <w:rFonts w:hint="eastAsia"/>
              </w:rPr>
              <w:t>网桥2的转发表</w:t>
            </w:r>
          </w:p>
        </w:tc>
        <w:tc>
          <w:tcPr>
            <w:tcW w:w="1800" w:type="dxa"/>
            <w:vMerge w:val="restart"/>
            <w:vAlign w:val="center"/>
          </w:tcPr>
          <w:p>
            <w:pPr>
              <w:ind w:left="145" w:leftChars="-51" w:hanging="252" w:hangingChars="120"/>
              <w:jc w:val="center"/>
            </w:pPr>
            <w:r>
              <w:rPr>
                <w:rFonts w:hint="eastAsia"/>
              </w:rPr>
              <w:t>网桥1的处理</w:t>
            </w:r>
          </w:p>
          <w:p>
            <w:pPr>
              <w:ind w:left="145" w:leftChars="-51" w:hanging="252" w:hangingChars="120"/>
              <w:jc w:val="center"/>
            </w:pPr>
            <w:r>
              <w:rPr>
                <w:rFonts w:hint="eastAsia"/>
              </w:rPr>
              <w:t>（转发？丢弃？）</w:t>
            </w:r>
          </w:p>
        </w:tc>
        <w:tc>
          <w:tcPr>
            <w:tcW w:w="1800" w:type="dxa"/>
            <w:vMerge w:val="restart"/>
            <w:vAlign w:val="center"/>
          </w:tcPr>
          <w:p>
            <w:pPr>
              <w:jc w:val="center"/>
            </w:pPr>
            <w:r>
              <w:rPr>
                <w:rFonts w:hint="eastAsia"/>
              </w:rPr>
              <w:t>网桥2的处理</w:t>
            </w:r>
          </w:p>
          <w:p>
            <w:r>
              <w:rPr>
                <w:rFonts w:hint="eastAsia"/>
              </w:rPr>
              <w:t>（转发？丢弃？）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1193" w:type="dxa"/>
            <w:vMerge w:val="continue"/>
            <w:vAlign w:val="center"/>
          </w:tcPr>
          <w:p>
            <w:pPr>
              <w:jc w:val="center"/>
            </w:pPr>
          </w:p>
        </w:tc>
        <w:tc>
          <w:tcPr>
            <w:tcW w:w="1186" w:type="dxa"/>
            <w:vAlign w:val="center"/>
          </w:tcPr>
          <w:p>
            <w:pPr>
              <w:jc w:val="center"/>
            </w:pPr>
            <w:r>
              <w:rPr>
                <w:rFonts w:hint="eastAsia"/>
              </w:rPr>
              <w:t>站地址</w:t>
            </w:r>
          </w:p>
        </w:tc>
        <w:tc>
          <w:tcPr>
            <w:tcW w:w="759" w:type="dxa"/>
            <w:vAlign w:val="center"/>
          </w:tcPr>
          <w:p>
            <w:pPr>
              <w:jc w:val="center"/>
            </w:pPr>
            <w:r>
              <w:rPr>
                <w:rFonts w:hint="eastAsia"/>
              </w:rPr>
              <w:t>端口</w:t>
            </w:r>
          </w:p>
        </w:tc>
        <w:tc>
          <w:tcPr>
            <w:tcW w:w="1080" w:type="dxa"/>
            <w:vAlign w:val="center"/>
          </w:tcPr>
          <w:p>
            <w:pPr>
              <w:jc w:val="center"/>
            </w:pPr>
            <w:r>
              <w:rPr>
                <w:rFonts w:hint="eastAsia"/>
              </w:rPr>
              <w:t>站地址</w:t>
            </w:r>
          </w:p>
        </w:tc>
        <w:tc>
          <w:tcPr>
            <w:tcW w:w="720" w:type="dxa"/>
            <w:vAlign w:val="center"/>
          </w:tcPr>
          <w:p>
            <w:pPr>
              <w:jc w:val="center"/>
            </w:pPr>
            <w:r>
              <w:rPr>
                <w:rFonts w:hint="eastAsia"/>
              </w:rPr>
              <w:t>端口</w:t>
            </w:r>
          </w:p>
        </w:tc>
        <w:tc>
          <w:tcPr>
            <w:tcW w:w="1800" w:type="dxa"/>
            <w:vMerge w:val="continue"/>
            <w:vAlign w:val="center"/>
          </w:tcPr>
          <w:p>
            <w:pPr>
              <w:jc w:val="center"/>
            </w:pPr>
          </w:p>
        </w:tc>
        <w:tc>
          <w:tcPr>
            <w:tcW w:w="1800" w:type="dxa"/>
            <w:vMerge w:val="continue"/>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3" w:type="dxa"/>
            <w:vAlign w:val="center"/>
          </w:tcPr>
          <w:p>
            <w:pPr>
              <w:jc w:val="center"/>
            </w:pPr>
            <w:r>
              <w:rPr>
                <w:rFonts w:hint="eastAsia"/>
              </w:rPr>
              <w:t>H5</w:t>
            </w:r>
            <w:r>
              <w:rPr/>
              <w:sym w:font="Wingdings" w:char="F0E0"/>
            </w:r>
            <w:r>
              <w:rPr>
                <w:rFonts w:hint="eastAsia"/>
              </w:rPr>
              <w:t>H1</w:t>
            </w:r>
          </w:p>
        </w:tc>
        <w:tc>
          <w:tcPr>
            <w:tcW w:w="1186" w:type="dxa"/>
            <w:vAlign w:val="center"/>
          </w:tcPr>
          <w:p>
            <w:pPr>
              <w:jc w:val="center"/>
            </w:pPr>
            <w:r>
              <w:rPr>
                <w:rFonts w:hint="eastAsia"/>
              </w:rPr>
              <w:t>MAC5</w:t>
            </w:r>
          </w:p>
        </w:tc>
        <w:tc>
          <w:tcPr>
            <w:tcW w:w="759" w:type="dxa"/>
            <w:vAlign w:val="center"/>
          </w:tcPr>
          <w:p>
            <w:pPr>
              <w:jc w:val="center"/>
            </w:pPr>
            <w:r>
              <w:rPr>
                <w:rFonts w:hint="eastAsia"/>
              </w:rPr>
              <w:t>2</w:t>
            </w:r>
          </w:p>
        </w:tc>
        <w:tc>
          <w:tcPr>
            <w:tcW w:w="1080" w:type="dxa"/>
            <w:vAlign w:val="center"/>
          </w:tcPr>
          <w:p>
            <w:pPr>
              <w:jc w:val="center"/>
            </w:pPr>
            <w:r>
              <w:rPr>
                <w:rFonts w:hint="eastAsia"/>
              </w:rPr>
              <w:t>MAC5</w:t>
            </w:r>
          </w:p>
        </w:tc>
        <w:tc>
          <w:tcPr>
            <w:tcW w:w="720" w:type="dxa"/>
            <w:vAlign w:val="center"/>
          </w:tcPr>
          <w:p>
            <w:pPr>
              <w:jc w:val="center"/>
            </w:pPr>
            <w:r>
              <w:rPr>
                <w:rFonts w:hint="eastAsia"/>
              </w:rPr>
              <w:t>2</w:t>
            </w:r>
          </w:p>
        </w:tc>
        <w:tc>
          <w:tcPr>
            <w:tcW w:w="1800" w:type="dxa"/>
            <w:vAlign w:val="center"/>
          </w:tcPr>
          <w:p>
            <w:pPr>
              <w:jc w:val="center"/>
            </w:pPr>
            <w:r>
              <w:rPr>
                <w:rFonts w:hint="eastAsia"/>
              </w:rPr>
              <w:t>转发</w:t>
            </w:r>
          </w:p>
        </w:tc>
        <w:tc>
          <w:tcPr>
            <w:tcW w:w="1800" w:type="dxa"/>
            <w:vAlign w:val="center"/>
          </w:tcPr>
          <w:p>
            <w:pPr>
              <w:jc w:val="center"/>
            </w:pPr>
            <w:r>
              <w:rPr>
                <w:rFonts w:hint="eastAsia"/>
              </w:rPr>
              <w:t>转发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3" w:type="dxa"/>
            <w:vAlign w:val="center"/>
          </w:tcPr>
          <w:p>
            <w:pPr>
              <w:jc w:val="center"/>
            </w:pPr>
            <w:r>
              <w:rPr>
                <w:rFonts w:hint="eastAsia"/>
              </w:rPr>
              <w:t>H3</w:t>
            </w:r>
            <w:r>
              <w:rPr/>
              <w:sym w:font="Wingdings" w:char="F0E0"/>
            </w:r>
            <w:r>
              <w:rPr>
                <w:rFonts w:hint="eastAsia"/>
              </w:rPr>
              <w:t>H2</w:t>
            </w:r>
          </w:p>
        </w:tc>
        <w:tc>
          <w:tcPr>
            <w:tcW w:w="1186" w:type="dxa"/>
            <w:vAlign w:val="center"/>
          </w:tcPr>
          <w:p>
            <w:pPr>
              <w:jc w:val="center"/>
            </w:pPr>
            <w:r>
              <w:rPr>
                <w:rFonts w:hint="eastAsia"/>
              </w:rPr>
              <w:t>MAC3</w:t>
            </w:r>
          </w:p>
        </w:tc>
        <w:tc>
          <w:tcPr>
            <w:tcW w:w="759" w:type="dxa"/>
            <w:vAlign w:val="center"/>
          </w:tcPr>
          <w:p>
            <w:pPr>
              <w:jc w:val="center"/>
            </w:pPr>
            <w:r>
              <w:rPr>
                <w:rFonts w:hint="eastAsia"/>
              </w:rPr>
              <w:t>2</w:t>
            </w:r>
          </w:p>
        </w:tc>
        <w:tc>
          <w:tcPr>
            <w:tcW w:w="1080" w:type="dxa"/>
            <w:vAlign w:val="center"/>
          </w:tcPr>
          <w:p>
            <w:pPr>
              <w:jc w:val="center"/>
            </w:pPr>
            <w:r>
              <w:rPr>
                <w:rFonts w:hint="eastAsia"/>
              </w:rPr>
              <w:t>MAC3</w:t>
            </w:r>
          </w:p>
        </w:tc>
        <w:tc>
          <w:tcPr>
            <w:tcW w:w="720" w:type="dxa"/>
            <w:vAlign w:val="center"/>
          </w:tcPr>
          <w:p>
            <w:pPr>
              <w:jc w:val="center"/>
            </w:pPr>
            <w:r>
              <w:rPr>
                <w:rFonts w:hint="eastAsia"/>
              </w:rPr>
              <w:t>1</w:t>
            </w:r>
          </w:p>
        </w:tc>
        <w:tc>
          <w:tcPr>
            <w:tcW w:w="1800" w:type="dxa"/>
            <w:vAlign w:val="center"/>
          </w:tcPr>
          <w:p>
            <w:pPr>
              <w:jc w:val="center"/>
            </w:pPr>
            <w:r>
              <w:rPr>
                <w:rFonts w:hint="eastAsia"/>
              </w:rPr>
              <w:t>转发</w:t>
            </w:r>
          </w:p>
        </w:tc>
        <w:tc>
          <w:tcPr>
            <w:tcW w:w="1800" w:type="dxa"/>
            <w:vAlign w:val="center"/>
          </w:tcPr>
          <w:p>
            <w:pPr>
              <w:jc w:val="center"/>
            </w:pPr>
            <w:r>
              <w:rPr>
                <w:rFonts w:hint="eastAsia"/>
              </w:rPr>
              <w:t>转发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3" w:type="dxa"/>
            <w:vAlign w:val="center"/>
          </w:tcPr>
          <w:p>
            <w:pPr>
              <w:jc w:val="center"/>
            </w:pPr>
            <w:r>
              <w:rPr>
                <w:rFonts w:hint="eastAsia"/>
              </w:rPr>
              <w:t>H4</w:t>
            </w:r>
            <w:r>
              <w:rPr/>
              <w:sym w:font="Wingdings" w:char="F0E0"/>
            </w:r>
            <w:r>
              <w:rPr>
                <w:rFonts w:hint="eastAsia"/>
              </w:rPr>
              <w:t>H3</w:t>
            </w:r>
          </w:p>
        </w:tc>
        <w:tc>
          <w:tcPr>
            <w:tcW w:w="1186" w:type="dxa"/>
            <w:vAlign w:val="center"/>
          </w:tcPr>
          <w:p>
            <w:pPr>
              <w:jc w:val="center"/>
            </w:pPr>
            <w:r>
              <w:rPr>
                <w:rFonts w:hint="eastAsia"/>
              </w:rPr>
              <w:t>MAC4</w:t>
            </w:r>
          </w:p>
        </w:tc>
        <w:tc>
          <w:tcPr>
            <w:tcW w:w="759" w:type="dxa"/>
            <w:vAlign w:val="center"/>
          </w:tcPr>
          <w:p>
            <w:pPr>
              <w:jc w:val="center"/>
            </w:pPr>
            <w:r>
              <w:rPr>
                <w:rFonts w:hint="eastAsia"/>
              </w:rPr>
              <w:t>2</w:t>
            </w:r>
          </w:p>
        </w:tc>
        <w:tc>
          <w:tcPr>
            <w:tcW w:w="1080" w:type="dxa"/>
            <w:vAlign w:val="center"/>
          </w:tcPr>
          <w:p>
            <w:pPr>
              <w:jc w:val="center"/>
            </w:pPr>
            <w:r>
              <w:rPr>
                <w:rFonts w:hint="eastAsia"/>
              </w:rPr>
              <w:t>MAC4</w:t>
            </w:r>
          </w:p>
        </w:tc>
        <w:tc>
          <w:tcPr>
            <w:tcW w:w="720" w:type="dxa"/>
            <w:vAlign w:val="center"/>
          </w:tcPr>
          <w:p>
            <w:pPr>
              <w:jc w:val="center"/>
            </w:pPr>
            <w:r>
              <w:rPr>
                <w:rFonts w:hint="eastAsia"/>
              </w:rPr>
              <w:t>2</w:t>
            </w:r>
          </w:p>
        </w:tc>
        <w:tc>
          <w:tcPr>
            <w:tcW w:w="1800" w:type="dxa"/>
            <w:vAlign w:val="center"/>
          </w:tcPr>
          <w:p>
            <w:pPr>
              <w:jc w:val="center"/>
            </w:pPr>
            <w:r>
              <w:rPr>
                <w:rFonts w:hint="eastAsia"/>
              </w:rPr>
              <w:t>丢弃</w:t>
            </w:r>
          </w:p>
        </w:tc>
        <w:tc>
          <w:tcPr>
            <w:tcW w:w="1800" w:type="dxa"/>
            <w:vAlign w:val="center"/>
          </w:tcPr>
          <w:p>
            <w:pPr>
              <w:jc w:val="center"/>
            </w:pPr>
            <w:r>
              <w:rPr>
                <w:rFonts w:hint="eastAsia"/>
              </w:rPr>
              <w:t>转发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193" w:type="dxa"/>
            <w:vAlign w:val="center"/>
          </w:tcPr>
          <w:p>
            <w:pPr>
              <w:jc w:val="center"/>
            </w:pPr>
            <w:r>
              <w:rPr>
                <w:rFonts w:hint="eastAsia"/>
              </w:rPr>
              <w:t>H2</w:t>
            </w:r>
            <w:r>
              <w:rPr/>
              <w:sym w:font="Wingdings" w:char="F0E0"/>
            </w:r>
            <w:r>
              <w:rPr>
                <w:rFonts w:hint="eastAsia"/>
              </w:rPr>
              <w:t>H5</w:t>
            </w:r>
          </w:p>
        </w:tc>
        <w:tc>
          <w:tcPr>
            <w:tcW w:w="1186" w:type="dxa"/>
            <w:vAlign w:val="center"/>
          </w:tcPr>
          <w:p>
            <w:pPr>
              <w:jc w:val="center"/>
            </w:pPr>
            <w:r>
              <w:rPr>
                <w:rFonts w:hint="eastAsia"/>
              </w:rPr>
              <w:t>MAC2</w:t>
            </w:r>
          </w:p>
        </w:tc>
        <w:tc>
          <w:tcPr>
            <w:tcW w:w="759" w:type="dxa"/>
            <w:vAlign w:val="center"/>
          </w:tcPr>
          <w:p>
            <w:pPr>
              <w:jc w:val="center"/>
            </w:pPr>
            <w:r>
              <w:rPr>
                <w:rFonts w:hint="eastAsia"/>
              </w:rPr>
              <w:t>1</w:t>
            </w:r>
          </w:p>
        </w:tc>
        <w:tc>
          <w:tcPr>
            <w:tcW w:w="1080" w:type="dxa"/>
            <w:vAlign w:val="center"/>
          </w:tcPr>
          <w:p>
            <w:pPr>
              <w:jc w:val="center"/>
            </w:pPr>
            <w:r>
              <w:rPr>
                <w:rFonts w:hint="eastAsia"/>
              </w:rPr>
              <w:t>MAC2</w:t>
            </w:r>
          </w:p>
        </w:tc>
        <w:tc>
          <w:tcPr>
            <w:tcW w:w="720" w:type="dxa"/>
            <w:vAlign w:val="center"/>
          </w:tcPr>
          <w:p>
            <w:pPr>
              <w:jc w:val="center"/>
            </w:pPr>
            <w:r>
              <w:rPr>
                <w:rFonts w:hint="eastAsia"/>
              </w:rPr>
              <w:t>1</w:t>
            </w:r>
          </w:p>
        </w:tc>
        <w:tc>
          <w:tcPr>
            <w:tcW w:w="1800" w:type="dxa"/>
            <w:vAlign w:val="center"/>
          </w:tcPr>
          <w:p>
            <w:pPr>
              <w:jc w:val="center"/>
            </w:pPr>
            <w:r>
              <w:rPr>
                <w:rFonts w:hint="eastAsia"/>
              </w:rPr>
              <w:t>转发</w:t>
            </w:r>
          </w:p>
        </w:tc>
        <w:tc>
          <w:tcPr>
            <w:tcW w:w="1800" w:type="dxa"/>
            <w:vAlign w:val="center"/>
          </w:tcPr>
          <w:p>
            <w:pPr>
              <w:jc w:val="center"/>
            </w:pPr>
            <w:r>
              <w:rPr>
                <w:rFonts w:hint="eastAsia"/>
              </w:rPr>
              <w:t>转发</w:t>
            </w:r>
          </w:p>
        </w:tc>
      </w:tr>
    </w:tbl>
    <w:p/>
    <w:p>
      <w:pPr>
        <w:spacing w:line="360" w:lineRule="auto"/>
        <w:outlineLvl w:val="0"/>
        <w:rPr>
          <w:b/>
          <w:sz w:val="28"/>
          <w:szCs w:val="28"/>
        </w:rPr>
      </w:pPr>
      <w:r>
        <w:rPr>
          <w:b/>
          <w:sz w:val="28"/>
          <w:szCs w:val="28"/>
        </w:rPr>
        <w:t>C</w:t>
      </w:r>
      <w:r>
        <w:rPr>
          <w:rFonts w:hint="eastAsia"/>
          <w:b/>
          <w:sz w:val="28"/>
          <w:szCs w:val="28"/>
        </w:rPr>
        <w:t>h</w:t>
      </w:r>
      <w:r>
        <w:rPr>
          <w:b/>
          <w:sz w:val="28"/>
          <w:szCs w:val="28"/>
        </w:rPr>
        <w:t xml:space="preserve">5 </w:t>
      </w:r>
      <w:r>
        <w:rPr>
          <w:rFonts w:hint="eastAsia"/>
          <w:b/>
          <w:sz w:val="28"/>
          <w:szCs w:val="28"/>
        </w:rPr>
        <w:t>网络层</w:t>
      </w:r>
    </w:p>
    <w:p>
      <w:pPr>
        <w:pStyle w:val="9"/>
        <w:numPr>
          <w:ilvl w:val="0"/>
          <w:numId w:val="6"/>
        </w:numPr>
        <w:spacing w:line="360" w:lineRule="auto"/>
        <w:ind w:firstLineChars="0"/>
      </w:pPr>
      <w:r>
        <w:rPr>
          <w:rFonts w:hint="eastAsia"/>
        </w:rPr>
        <w:t>网络层的主要功能：路由、拥塞控制</w:t>
      </w:r>
    </w:p>
    <w:p>
      <w:pPr>
        <w:pStyle w:val="9"/>
        <w:numPr>
          <w:ilvl w:val="0"/>
          <w:numId w:val="6"/>
        </w:numPr>
        <w:ind w:firstLineChars="0"/>
      </w:pPr>
      <w:r>
        <w:rPr>
          <w:rFonts w:hint="eastAsia"/>
        </w:rPr>
        <w:t>两种网络层服务：面向连接服务和无连接服务</w:t>
      </w:r>
    </w:p>
    <w:p>
      <w:pPr>
        <w:spacing w:line="360" w:lineRule="auto"/>
      </w:pPr>
      <w:r>
        <w:drawing>
          <wp:inline distT="0" distB="0" distL="0" distR="0">
            <wp:extent cx="5274310" cy="2463800"/>
            <wp:effectExtent l="0" t="0" r="2540" b="0"/>
            <wp:docPr id="35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42"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2463800"/>
                    </a:xfrm>
                    <a:prstGeom prst="rect">
                      <a:avLst/>
                    </a:prstGeom>
                    <a:noFill/>
                    <a:ln>
                      <a:noFill/>
                    </a:ln>
                  </pic:spPr>
                </pic:pic>
              </a:graphicData>
            </a:graphic>
          </wp:inline>
        </w:drawing>
      </w:r>
    </w:p>
    <w:p>
      <w:pPr>
        <w:pStyle w:val="9"/>
        <w:numPr>
          <w:ilvl w:val="0"/>
          <w:numId w:val="6"/>
        </w:numPr>
        <w:ind w:firstLineChars="0"/>
      </w:pPr>
      <w:r>
        <w:rPr>
          <w:rFonts w:hint="eastAsia"/>
        </w:rPr>
        <w:t>距离向量路由算法的工作原理（</w:t>
      </w:r>
      <w:r>
        <w:t>RIP协议）</w:t>
      </w:r>
      <w:r>
        <w:rPr>
          <w:rFonts w:hint="eastAsia"/>
        </w:rPr>
        <w:t>，特别注意收到邻居路由表以后的更新过程</w:t>
      </w:r>
    </w:p>
    <w:p>
      <w:pPr>
        <w:pStyle w:val="9"/>
        <w:numPr>
          <w:ilvl w:val="0"/>
          <w:numId w:val="6"/>
        </w:numPr>
        <w:ind w:firstLineChars="0"/>
      </w:pPr>
      <w:r>
        <w:rPr>
          <w:rFonts w:hint="eastAsia"/>
        </w:rPr>
        <w:t>链路状态路由算法的工作原理（OSPF）</w:t>
      </w:r>
    </w:p>
    <w:p>
      <w:pPr>
        <w:pStyle w:val="9"/>
        <w:numPr>
          <w:ilvl w:val="0"/>
          <w:numId w:val="7"/>
        </w:numPr>
        <w:spacing w:line="360" w:lineRule="auto"/>
        <w:ind w:firstLineChars="0"/>
      </w:pPr>
      <w:r>
        <w:rPr>
          <w:rFonts w:hint="eastAsia"/>
        </w:rPr>
        <w:t>发现邻居结点，并学习它们的网络地址</w:t>
      </w:r>
    </w:p>
    <w:p>
      <w:pPr>
        <w:pStyle w:val="9"/>
        <w:numPr>
          <w:ilvl w:val="0"/>
          <w:numId w:val="7"/>
        </w:numPr>
        <w:spacing w:line="360" w:lineRule="auto"/>
        <w:ind w:firstLineChars="0"/>
      </w:pPr>
      <w:r>
        <w:rPr>
          <w:rFonts w:hint="eastAsia"/>
        </w:rPr>
        <w:t>测量到每个邻居结点的延迟或开销</w:t>
      </w:r>
    </w:p>
    <w:p>
      <w:pPr>
        <w:pStyle w:val="9"/>
        <w:numPr>
          <w:ilvl w:val="0"/>
          <w:numId w:val="7"/>
        </w:numPr>
        <w:spacing w:line="360" w:lineRule="auto"/>
        <w:ind w:firstLineChars="0"/>
      </w:pPr>
      <w:r>
        <w:rPr>
          <w:rFonts w:hint="eastAsia"/>
        </w:rPr>
        <w:t>将所有学习到的内容封装成一个分组</w:t>
      </w:r>
    </w:p>
    <w:p>
      <w:pPr>
        <w:pStyle w:val="9"/>
        <w:numPr>
          <w:ilvl w:val="0"/>
          <w:numId w:val="7"/>
        </w:numPr>
        <w:spacing w:line="360" w:lineRule="auto"/>
        <w:ind w:firstLineChars="0"/>
      </w:pPr>
      <w:r>
        <w:rPr>
          <w:rFonts w:hint="eastAsia"/>
        </w:rPr>
        <w:t>用洪泛法将这个分组发送给所有其它路由器</w:t>
      </w:r>
    </w:p>
    <w:p>
      <w:pPr>
        <w:pStyle w:val="9"/>
        <w:numPr>
          <w:ilvl w:val="0"/>
          <w:numId w:val="7"/>
        </w:numPr>
        <w:spacing w:line="360" w:lineRule="auto"/>
        <w:ind w:firstLineChars="0"/>
      </w:pPr>
      <w:r>
        <w:rPr>
          <w:rFonts w:hint="eastAsia"/>
        </w:rPr>
        <w:t>构造出完整的网络图，运行</w:t>
      </w:r>
      <w:r>
        <w:t>Dijkstra算法，构建出从自身出发到所有可能目标的最短路径</w:t>
      </w:r>
    </w:p>
    <w:p>
      <w:pPr>
        <w:pStyle w:val="9"/>
        <w:numPr>
          <w:ilvl w:val="0"/>
          <w:numId w:val="6"/>
        </w:numPr>
        <w:ind w:firstLineChars="0"/>
      </w:pPr>
      <w:r>
        <w:rPr>
          <w:rFonts w:hint="eastAsia"/>
        </w:rPr>
        <w:t>拥塞控制的目的、与流量控制的区别</w:t>
      </w:r>
    </w:p>
    <w:p>
      <w:pPr>
        <w:pStyle w:val="9"/>
        <w:numPr>
          <w:ilvl w:val="0"/>
          <w:numId w:val="6"/>
        </w:numPr>
        <w:ind w:firstLineChars="0"/>
      </w:pPr>
      <w:r>
        <w:rPr>
          <w:rFonts w:hint="eastAsia"/>
        </w:rPr>
        <w:t>常见拥塞控制方法的工作原理：流量感知的路由、准入控制、流量限制、负载脱落</w:t>
      </w:r>
    </w:p>
    <w:p>
      <w:pPr>
        <w:pStyle w:val="9"/>
        <w:numPr>
          <w:ilvl w:val="0"/>
          <w:numId w:val="6"/>
        </w:numPr>
        <w:ind w:firstLineChars="0"/>
      </w:pPr>
      <w:r>
        <w:t>X.25</w:t>
      </w:r>
      <w:r>
        <w:rPr>
          <w:rFonts w:hint="eastAsia"/>
        </w:rPr>
        <w:t xml:space="preserve">、帧中继、IP的基本特点：面向连接 </w:t>
      </w:r>
      <w:r>
        <w:t xml:space="preserve">VS. </w:t>
      </w:r>
      <w:r>
        <w:rPr>
          <w:rFonts w:hint="eastAsia"/>
        </w:rPr>
        <w:t>无连接</w:t>
      </w:r>
    </w:p>
    <w:p>
      <w:pPr>
        <w:pStyle w:val="9"/>
        <w:numPr>
          <w:ilvl w:val="0"/>
          <w:numId w:val="6"/>
        </w:numPr>
        <w:ind w:firstLineChars="0"/>
      </w:pPr>
      <w:r>
        <w:rPr>
          <w:rFonts w:hint="eastAsia"/>
        </w:rPr>
        <w:t>网络互联的基本原理：加一个层次IP，和一个设备路由器；多协议路由器执行数据的解封装与再封装。</w:t>
      </w:r>
    </w:p>
    <w:p>
      <w:pPr>
        <w:spacing w:before="156" w:beforeLines="50"/>
        <w:rPr>
          <w:b/>
        </w:rPr>
      </w:pPr>
      <w:r>
        <w:rPr>
          <w:rFonts w:hint="eastAsia"/>
          <w:b/>
        </w:rPr>
        <w:t>例1</w:t>
      </w:r>
      <w:r>
        <w:rPr>
          <w:rFonts w:hint="eastAsia"/>
        </w:rPr>
        <w:t>、</w:t>
      </w:r>
      <w:r>
        <w:rPr>
          <w:rFonts w:hint="eastAsia"/>
          <w:b/>
        </w:rPr>
        <w:t>假定网络中的路由器使用RIP协议。路由器B的路由表有如下的项目（这三列分别表示“目的网络”、“距离”和“下一跳路由器”）</w:t>
      </w:r>
    </w:p>
    <w:p>
      <w:pPr>
        <w:ind w:firstLine="3584" w:firstLineChars="1700"/>
        <w:rPr>
          <w:b/>
        </w:rPr>
      </w:pPr>
      <w:r>
        <w:rPr>
          <w:rFonts w:hint="eastAsia"/>
          <w:b/>
        </w:rPr>
        <w:t>N</w:t>
      </w:r>
      <w:r>
        <w:rPr>
          <w:rFonts w:hint="eastAsia"/>
          <w:b/>
          <w:vertAlign w:val="subscript"/>
        </w:rPr>
        <w:t>1　　　</w:t>
      </w:r>
      <w:r>
        <w:rPr>
          <w:rFonts w:hint="eastAsia"/>
          <w:b/>
        </w:rPr>
        <w:t>7　　A</w:t>
      </w:r>
    </w:p>
    <w:p>
      <w:pPr>
        <w:ind w:firstLine="3584" w:firstLineChars="1700"/>
        <w:rPr>
          <w:b/>
        </w:rPr>
      </w:pPr>
      <w:r>
        <w:rPr>
          <w:rFonts w:hint="eastAsia"/>
          <w:b/>
        </w:rPr>
        <w:t>N</w:t>
      </w:r>
      <w:r>
        <w:rPr>
          <w:rFonts w:hint="eastAsia"/>
          <w:b/>
          <w:vertAlign w:val="subscript"/>
        </w:rPr>
        <w:t>2　　　</w:t>
      </w:r>
      <w:r>
        <w:rPr>
          <w:rFonts w:hint="eastAsia"/>
          <w:b/>
        </w:rPr>
        <w:t>2　　C</w:t>
      </w:r>
    </w:p>
    <w:p>
      <w:pPr>
        <w:ind w:firstLine="3584" w:firstLineChars="1700"/>
        <w:rPr>
          <w:b/>
        </w:rPr>
      </w:pPr>
      <w:r>
        <w:rPr>
          <w:rFonts w:hint="eastAsia"/>
          <w:b/>
        </w:rPr>
        <w:t>N</w:t>
      </w:r>
      <w:r>
        <w:rPr>
          <w:rFonts w:hint="eastAsia"/>
          <w:b/>
          <w:vertAlign w:val="subscript"/>
        </w:rPr>
        <w:t>6　　　</w:t>
      </w:r>
      <w:r>
        <w:rPr>
          <w:rFonts w:hint="eastAsia"/>
          <w:b/>
        </w:rPr>
        <w:t>8　　F</w:t>
      </w:r>
    </w:p>
    <w:p>
      <w:pPr>
        <w:ind w:firstLine="3584" w:firstLineChars="1700"/>
        <w:rPr>
          <w:b/>
        </w:rPr>
      </w:pPr>
      <w:r>
        <w:rPr>
          <w:rFonts w:hint="eastAsia"/>
          <w:b/>
        </w:rPr>
        <w:t>N</w:t>
      </w:r>
      <w:r>
        <w:rPr>
          <w:rFonts w:hint="eastAsia"/>
          <w:b/>
          <w:vertAlign w:val="subscript"/>
        </w:rPr>
        <w:t>8　　　</w:t>
      </w:r>
      <w:r>
        <w:rPr>
          <w:rFonts w:hint="eastAsia"/>
          <w:b/>
        </w:rPr>
        <w:t>4　　E</w:t>
      </w:r>
    </w:p>
    <w:p>
      <w:pPr>
        <w:ind w:firstLine="3584" w:firstLineChars="1700"/>
        <w:rPr>
          <w:b/>
        </w:rPr>
      </w:pPr>
      <w:r>
        <w:rPr>
          <w:rFonts w:hint="eastAsia"/>
          <w:b/>
        </w:rPr>
        <w:t>N</w:t>
      </w:r>
      <w:r>
        <w:rPr>
          <w:rFonts w:hint="eastAsia"/>
          <w:b/>
          <w:vertAlign w:val="subscript"/>
        </w:rPr>
        <w:t>9　　　</w:t>
      </w:r>
      <w:r>
        <w:rPr>
          <w:rFonts w:hint="eastAsia"/>
          <w:b/>
        </w:rPr>
        <w:t>4　　F</w:t>
      </w:r>
    </w:p>
    <w:p>
      <w:pPr>
        <w:rPr>
          <w:b/>
        </w:rPr>
      </w:pPr>
      <w:r>
        <w:rPr>
          <w:rFonts w:hint="eastAsia"/>
          <w:b/>
        </w:rPr>
        <w:t>现在B收到从C发来的路由信息（这两列分别表示“目的网络”和“距离”　）：</w:t>
      </w:r>
    </w:p>
    <w:p>
      <w:pPr>
        <w:ind w:firstLine="3584" w:firstLineChars="1700"/>
        <w:rPr>
          <w:b/>
        </w:rPr>
      </w:pPr>
      <w:r>
        <w:rPr>
          <w:rFonts w:hint="eastAsia"/>
          <w:b/>
        </w:rPr>
        <w:t>N</w:t>
      </w:r>
      <w:r>
        <w:rPr>
          <w:rFonts w:hint="eastAsia"/>
          <w:b/>
          <w:vertAlign w:val="subscript"/>
        </w:rPr>
        <w:t>2　　　</w:t>
      </w:r>
      <w:r>
        <w:rPr>
          <w:rFonts w:hint="eastAsia"/>
          <w:b/>
        </w:rPr>
        <w:t>4</w:t>
      </w:r>
    </w:p>
    <w:p>
      <w:pPr>
        <w:ind w:firstLine="3584" w:firstLineChars="1700"/>
        <w:rPr>
          <w:b/>
        </w:rPr>
      </w:pPr>
      <w:r>
        <w:rPr>
          <w:rFonts w:hint="eastAsia"/>
          <w:b/>
        </w:rPr>
        <w:t>N</w:t>
      </w:r>
      <w:r>
        <w:rPr>
          <w:rFonts w:hint="eastAsia"/>
          <w:b/>
          <w:vertAlign w:val="subscript"/>
        </w:rPr>
        <w:t>3　　　</w:t>
      </w:r>
      <w:r>
        <w:rPr>
          <w:rFonts w:hint="eastAsia"/>
          <w:b/>
        </w:rPr>
        <w:t>8　　</w:t>
      </w:r>
    </w:p>
    <w:p>
      <w:pPr>
        <w:ind w:firstLine="3584" w:firstLineChars="1700"/>
        <w:rPr>
          <w:b/>
        </w:rPr>
      </w:pPr>
      <w:r>
        <w:rPr>
          <w:rFonts w:hint="eastAsia"/>
          <w:b/>
        </w:rPr>
        <w:t>N</w:t>
      </w:r>
      <w:r>
        <w:rPr>
          <w:rFonts w:hint="eastAsia"/>
          <w:b/>
          <w:vertAlign w:val="subscript"/>
        </w:rPr>
        <w:t>6　　　</w:t>
      </w:r>
      <w:r>
        <w:rPr>
          <w:rFonts w:hint="eastAsia"/>
          <w:b/>
        </w:rPr>
        <w:t>4　　</w:t>
      </w:r>
    </w:p>
    <w:p>
      <w:pPr>
        <w:ind w:firstLine="3584" w:firstLineChars="1700"/>
        <w:rPr>
          <w:b/>
        </w:rPr>
      </w:pPr>
      <w:r>
        <w:rPr>
          <w:rFonts w:hint="eastAsia"/>
          <w:b/>
        </w:rPr>
        <w:t>N</w:t>
      </w:r>
      <w:r>
        <w:rPr>
          <w:rFonts w:hint="eastAsia"/>
          <w:b/>
          <w:vertAlign w:val="subscript"/>
        </w:rPr>
        <w:t>8　　　</w:t>
      </w:r>
      <w:r>
        <w:rPr>
          <w:rFonts w:hint="eastAsia"/>
          <w:b/>
        </w:rPr>
        <w:t>3</w:t>
      </w:r>
    </w:p>
    <w:p>
      <w:pPr>
        <w:ind w:firstLine="3584" w:firstLineChars="1700"/>
        <w:rPr>
          <w:b/>
        </w:rPr>
      </w:pPr>
      <w:r>
        <w:rPr>
          <w:rFonts w:hint="eastAsia"/>
          <w:b/>
        </w:rPr>
        <w:t>N</w:t>
      </w:r>
      <w:r>
        <w:rPr>
          <w:rFonts w:hint="eastAsia"/>
          <w:b/>
          <w:vertAlign w:val="subscript"/>
        </w:rPr>
        <w:t>9　　　</w:t>
      </w:r>
      <w:r>
        <w:rPr>
          <w:rFonts w:hint="eastAsia"/>
          <w:b/>
        </w:rPr>
        <w:t>5　　</w:t>
      </w:r>
    </w:p>
    <w:p>
      <w:pPr>
        <w:rPr>
          <w:color w:val="000000"/>
          <w:szCs w:val="28"/>
        </w:rPr>
      </w:pPr>
      <w:r>
        <w:rPr>
          <w:rFonts w:hint="eastAsia"/>
          <w:b/>
        </w:rPr>
        <w:t>试求出路由器B更新后的路由表。</w:t>
      </w:r>
      <w:r>
        <w:rPr>
          <w:rFonts w:hint="eastAsia"/>
          <w:b/>
          <w:color w:val="000000"/>
          <w:szCs w:val="28"/>
        </w:rPr>
        <w:t xml:space="preserve">     </w:t>
      </w:r>
    </w:p>
    <w:p>
      <w:r>
        <w:rPr>
          <w:rFonts w:hint="eastAsia" w:ascii="宋体" w:hAnsi="宋体"/>
          <w:color w:val="000000"/>
          <w:szCs w:val="28"/>
        </w:rPr>
        <w:t>解：</w:t>
      </w:r>
      <w:r>
        <w:rPr>
          <w:rFonts w:hint="eastAsia"/>
        </w:rPr>
        <w:t>路由器B更新后的路由表如下：</w:t>
      </w:r>
    </w:p>
    <w:p>
      <w:pPr>
        <w:ind w:firstLine="420"/>
      </w:pPr>
      <w:r>
        <w:rPr>
          <w:rFonts w:hint="eastAsia"/>
        </w:rPr>
        <w:t>N1　　　7　　A　　　　无新信息，不改变</w:t>
      </w:r>
    </w:p>
    <w:p>
      <w:pPr>
        <w:ind w:firstLine="420"/>
      </w:pPr>
      <w:r>
        <w:rPr>
          <w:rFonts w:hint="eastAsia"/>
        </w:rPr>
        <w:t>N2　　　5　　C　　　　相同的下一跳，更新</w:t>
      </w:r>
    </w:p>
    <w:p>
      <w:pPr>
        <w:ind w:firstLine="420"/>
      </w:pPr>
      <w:r>
        <w:rPr>
          <w:rFonts w:hint="eastAsia"/>
        </w:rPr>
        <w:t>N3　　　9　　C　　　　新的项目，添加进来</w:t>
      </w:r>
    </w:p>
    <w:p>
      <w:pPr>
        <w:ind w:firstLine="420"/>
      </w:pPr>
      <w:r>
        <w:rPr>
          <w:rFonts w:hint="eastAsia"/>
        </w:rPr>
        <w:t>N6　　　5　　C　　　　不同的下一跳，距离更短，更新</w:t>
      </w:r>
    </w:p>
    <w:p>
      <w:pPr>
        <w:ind w:firstLine="420"/>
      </w:pPr>
      <w:r>
        <w:rPr>
          <w:rFonts w:hint="eastAsia"/>
        </w:rPr>
        <w:t>N8　　　4　　E　　　　不同的下一跳，距离一样，不改变</w:t>
      </w:r>
    </w:p>
    <w:p>
      <w:pPr>
        <w:ind w:firstLine="420"/>
      </w:pPr>
      <w:r>
        <w:rPr>
          <w:rFonts w:hint="eastAsia"/>
        </w:rPr>
        <w:t>N9　　　4　　F　　　　不同的下一跳，距离更大，不改变</w:t>
      </w:r>
    </w:p>
    <w:p/>
    <w:p>
      <w:pPr>
        <w:spacing w:line="360" w:lineRule="auto"/>
        <w:outlineLvl w:val="0"/>
        <w:rPr>
          <w:b/>
          <w:sz w:val="28"/>
          <w:szCs w:val="28"/>
        </w:rPr>
      </w:pPr>
      <w:r>
        <w:rPr>
          <w:b/>
          <w:sz w:val="28"/>
          <w:szCs w:val="28"/>
        </w:rPr>
        <w:t>C</w:t>
      </w:r>
      <w:r>
        <w:rPr>
          <w:rFonts w:hint="eastAsia"/>
          <w:b/>
          <w:sz w:val="28"/>
          <w:szCs w:val="28"/>
        </w:rPr>
        <w:t>h</w:t>
      </w:r>
      <w:r>
        <w:rPr>
          <w:b/>
          <w:sz w:val="28"/>
          <w:szCs w:val="28"/>
        </w:rPr>
        <w:t xml:space="preserve">6 </w:t>
      </w:r>
      <w:r>
        <w:rPr>
          <w:rFonts w:hint="eastAsia"/>
          <w:b/>
          <w:sz w:val="28"/>
          <w:szCs w:val="28"/>
        </w:rPr>
        <w:t>IP</w:t>
      </w:r>
    </w:p>
    <w:p>
      <w:pPr>
        <w:pStyle w:val="9"/>
        <w:numPr>
          <w:ilvl w:val="0"/>
          <w:numId w:val="8"/>
        </w:numPr>
        <w:spacing w:line="360" w:lineRule="auto"/>
        <w:ind w:firstLineChars="0"/>
      </w:pPr>
      <w:r>
        <w:rPr>
          <w:rFonts w:hint="eastAsia"/>
        </w:rPr>
        <w:t>直接交付和间接交付的区别</w:t>
      </w:r>
    </w:p>
    <w:p>
      <w:pPr>
        <w:pStyle w:val="9"/>
        <w:numPr>
          <w:ilvl w:val="0"/>
          <w:numId w:val="8"/>
        </w:numPr>
        <w:spacing w:line="360" w:lineRule="auto"/>
        <w:ind w:firstLineChars="0"/>
      </w:pPr>
      <w:r>
        <w:rPr>
          <w:rFonts w:hint="eastAsia"/>
        </w:rPr>
        <w:t>网际层的协议：IP、ICMP、IGMP、ARP、RARP</w:t>
      </w:r>
    </w:p>
    <w:p>
      <w:pPr>
        <w:pStyle w:val="9"/>
        <w:numPr>
          <w:ilvl w:val="0"/>
          <w:numId w:val="8"/>
        </w:numPr>
        <w:spacing w:line="360" w:lineRule="auto"/>
        <w:ind w:firstLineChars="0"/>
      </w:pPr>
      <w:r>
        <w:t>IP地址编制方法的演进：分类、子网、无分类</w:t>
      </w:r>
    </w:p>
    <w:p>
      <w:pPr>
        <w:pStyle w:val="9"/>
        <w:numPr>
          <w:ilvl w:val="0"/>
          <w:numId w:val="8"/>
        </w:numPr>
        <w:spacing w:line="360" w:lineRule="auto"/>
        <w:ind w:firstLineChars="0"/>
      </w:pPr>
      <w:r>
        <w:rPr>
          <w:rFonts w:hint="eastAsia"/>
        </w:rPr>
        <w:t>分类IP地址的结构；路由器的转发过程</w:t>
      </w:r>
    </w:p>
    <w:p>
      <w:pPr>
        <w:pStyle w:val="9"/>
        <w:numPr>
          <w:ilvl w:val="0"/>
          <w:numId w:val="8"/>
        </w:numPr>
        <w:spacing w:line="360" w:lineRule="auto"/>
        <w:ind w:firstLineChars="0"/>
      </w:pPr>
      <w:r>
        <w:rPr>
          <w:rFonts w:hint="eastAsia"/>
        </w:rPr>
        <w:t>ARP、RARP协议的功能</w:t>
      </w:r>
    </w:p>
    <w:p>
      <w:pPr>
        <w:pStyle w:val="9"/>
        <w:numPr>
          <w:ilvl w:val="0"/>
          <w:numId w:val="8"/>
        </w:numPr>
        <w:spacing w:line="360" w:lineRule="auto"/>
        <w:ind w:firstLineChars="0"/>
      </w:pPr>
      <w:r>
        <w:rPr>
          <w:rFonts w:hint="eastAsia"/>
        </w:rPr>
        <w:t>IP分组的格式；IP分组头中格式</w:t>
      </w:r>
    </w:p>
    <w:p>
      <w:pPr>
        <w:pStyle w:val="9"/>
        <w:numPr>
          <w:ilvl w:val="0"/>
          <w:numId w:val="8"/>
        </w:numPr>
        <w:spacing w:line="360" w:lineRule="auto"/>
        <w:ind w:firstLineChars="0"/>
      </w:pPr>
      <w:r>
        <w:rPr>
          <w:rFonts w:hint="eastAsia"/>
        </w:rPr>
        <w:t>IP分组的分片</w:t>
      </w:r>
    </w:p>
    <w:p>
      <w:pPr>
        <w:pStyle w:val="9"/>
        <w:numPr>
          <w:ilvl w:val="0"/>
          <w:numId w:val="8"/>
        </w:numPr>
        <w:spacing w:line="360" w:lineRule="auto"/>
        <w:ind w:firstLineChars="0"/>
      </w:pPr>
      <w:r>
        <w:rPr>
          <w:rFonts w:hint="eastAsia"/>
        </w:rPr>
        <w:t>子网划分；存在子网情况下的路由器分组转发过程</w:t>
      </w:r>
    </w:p>
    <w:p>
      <w:pPr>
        <w:pStyle w:val="9"/>
        <w:numPr>
          <w:ilvl w:val="0"/>
          <w:numId w:val="8"/>
        </w:numPr>
        <w:spacing w:line="360" w:lineRule="auto"/>
        <w:ind w:firstLineChars="0"/>
      </w:pPr>
      <w:r>
        <w:rPr>
          <w:rFonts w:hint="eastAsia"/>
        </w:rPr>
        <w:t>CIDR及路由器分组转发过程</w:t>
      </w:r>
    </w:p>
    <w:p>
      <w:pPr>
        <w:spacing w:before="156" w:beforeLines="50" w:line="360" w:lineRule="auto"/>
      </w:pPr>
      <w:r>
        <w:rPr>
          <w:rFonts w:hint="eastAsia"/>
          <w:b/>
        </w:rPr>
        <w:t>例1</w:t>
      </w:r>
      <w:r>
        <w:rPr>
          <w:rFonts w:hint="eastAsia"/>
        </w:rPr>
        <w:t>、一个</w:t>
      </w:r>
      <w:r>
        <w:t>UDP数据报的数据字段为7152字节，要使用以太网来传送。试问应当划分为几个数据片（假设IP分组头只有固定部分）？说明每一个数据片的长度和片偏移字段的值。</w:t>
      </w:r>
    </w:p>
    <w:p>
      <w:pPr>
        <w:spacing w:line="360" w:lineRule="auto"/>
      </w:pPr>
      <w:r>
        <w:rPr>
          <w:rFonts w:hint="eastAsia"/>
          <w:b/>
        </w:rPr>
        <w:t>答</w:t>
      </w:r>
      <w:r>
        <w:rPr>
          <w:rFonts w:hint="eastAsia"/>
        </w:rPr>
        <w:t>：</w:t>
      </w:r>
      <w:r>
        <w:t>UDP用户数据报的总长度是7152+8=7160字节，即IP分组的</w:t>
      </w:r>
      <w:r>
        <w:rPr>
          <w:rFonts w:hint="eastAsia"/>
        </w:rPr>
        <w:t>净荷</w:t>
      </w:r>
      <w:r>
        <w:t>长度是7160字节。</w:t>
      </w:r>
    </w:p>
    <w:p>
      <w:pPr>
        <w:spacing w:line="360" w:lineRule="auto"/>
      </w:pPr>
      <w:r>
        <w:rPr>
          <w:rFonts w:hint="eastAsia"/>
        </w:rPr>
        <w:t>以太网数据帧的净荷最大长度为</w:t>
      </w:r>
      <w:r>
        <w:t>1500字节，即每个封装的IP分组长度不能超过1500字节。</w:t>
      </w:r>
    </w:p>
    <w:p>
      <w:pPr>
        <w:spacing w:line="360" w:lineRule="auto"/>
      </w:pPr>
      <w:r>
        <w:rPr>
          <w:rFonts w:hint="eastAsia"/>
        </w:rPr>
        <w:t>因为</w:t>
      </w:r>
      <w:r>
        <w:t>IP固定分组头长度20字节，则每个以太网帧能够传送的IP分组的</w:t>
      </w:r>
      <w:r>
        <w:rPr>
          <w:rFonts w:hint="eastAsia"/>
        </w:rPr>
        <w:t>净荷</w:t>
      </w:r>
      <w:r>
        <w:t>最大是1480字节。</w:t>
      </w:r>
    </w:p>
    <w:p>
      <w:pPr>
        <w:spacing w:line="360" w:lineRule="auto"/>
      </w:pPr>
      <w:r>
        <w:rPr>
          <w:rFonts w:hint="eastAsia"/>
        </w:rPr>
        <w:t>现共有数据</w:t>
      </w:r>
      <w:r>
        <w:t>7160字节，故要分5个数据片，前4个是1480字节，最后一个是1240字节。</w:t>
      </w:r>
    </w:p>
    <w:p>
      <w:pPr>
        <w:spacing w:line="360" w:lineRule="auto"/>
      </w:pPr>
      <w:r>
        <w:rPr>
          <w:rFonts w:hint="eastAsia"/>
        </w:rPr>
        <w:t>片偏移字段的值分别是：</w:t>
      </w:r>
      <w:r>
        <w:t>0，185，370，555，740。</w:t>
      </w:r>
    </w:p>
    <w:p>
      <w:pPr>
        <w:spacing w:before="156" w:beforeLines="50" w:line="360" w:lineRule="auto"/>
      </w:pPr>
      <w:r>
        <w:rPr>
          <w:rFonts w:hint="eastAsia"/>
          <w:b/>
        </w:rPr>
        <w:t>例</w:t>
      </w:r>
      <w:r>
        <w:rPr>
          <w:b/>
        </w:rPr>
        <w:t>2</w:t>
      </w:r>
      <w:r>
        <w:rPr>
          <w:rFonts w:hint="eastAsia"/>
        </w:rPr>
        <w:t>、某单位分配到一个</w:t>
      </w:r>
      <w:r>
        <w:t>B类IP地址，其网络号为130.250.0.0.。该单位现有4000台电脑主机，平均分布在16个不同的地点。如选用255.255.255.0作为子网掩码，试给每个单位分配一个子网号码，并算出每个地点计算机主机分配的IP地址范围，主机号码从1开始连续分配。</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jc w:val="center"/>
              <w:rPr>
                <w:sz w:val="28"/>
                <w:szCs w:val="28"/>
              </w:rPr>
            </w:pPr>
            <w:r>
              <w:rPr>
                <w:rFonts w:hint="eastAsia"/>
                <w:sz w:val="28"/>
                <w:szCs w:val="28"/>
              </w:rPr>
              <w:t>单位</w:t>
            </w:r>
          </w:p>
        </w:tc>
        <w:tc>
          <w:tcPr>
            <w:tcW w:w="2130" w:type="dxa"/>
          </w:tcPr>
          <w:p>
            <w:pPr>
              <w:tabs>
                <w:tab w:val="left" w:pos="540"/>
              </w:tabs>
              <w:spacing w:line="360" w:lineRule="auto"/>
              <w:jc w:val="center"/>
              <w:rPr>
                <w:sz w:val="28"/>
                <w:szCs w:val="28"/>
              </w:rPr>
            </w:pPr>
            <w:r>
              <w:rPr>
                <w:rFonts w:hint="eastAsia"/>
                <w:sz w:val="28"/>
                <w:szCs w:val="28"/>
              </w:rPr>
              <w:t>子网号码</w:t>
            </w:r>
          </w:p>
        </w:tc>
        <w:tc>
          <w:tcPr>
            <w:tcW w:w="2131" w:type="dxa"/>
          </w:tcPr>
          <w:p>
            <w:pPr>
              <w:tabs>
                <w:tab w:val="left" w:pos="540"/>
              </w:tabs>
              <w:spacing w:line="360" w:lineRule="auto"/>
              <w:jc w:val="center"/>
              <w:rPr>
                <w:sz w:val="28"/>
                <w:szCs w:val="28"/>
              </w:rPr>
            </w:pPr>
            <w:r>
              <w:rPr>
                <w:rFonts w:hint="eastAsia"/>
                <w:sz w:val="28"/>
                <w:szCs w:val="28"/>
              </w:rPr>
              <w:t>起始IP地址</w:t>
            </w:r>
          </w:p>
        </w:tc>
        <w:tc>
          <w:tcPr>
            <w:tcW w:w="2131" w:type="dxa"/>
          </w:tcPr>
          <w:p>
            <w:pPr>
              <w:tabs>
                <w:tab w:val="left" w:pos="540"/>
              </w:tabs>
              <w:spacing w:line="360" w:lineRule="auto"/>
              <w:jc w:val="center"/>
              <w:rPr>
                <w:sz w:val="28"/>
                <w:szCs w:val="28"/>
              </w:rPr>
            </w:pPr>
            <w:r>
              <w:rPr>
                <w:rFonts w:hint="eastAsia"/>
                <w:sz w:val="28"/>
                <w:szCs w:val="28"/>
              </w:rPr>
              <w:t>结束IP地址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单位1</w:t>
            </w:r>
          </w:p>
        </w:tc>
        <w:tc>
          <w:tcPr>
            <w:tcW w:w="2130" w:type="dxa"/>
          </w:tcPr>
          <w:p>
            <w:pPr>
              <w:tabs>
                <w:tab w:val="left" w:pos="540"/>
              </w:tabs>
              <w:spacing w:line="360" w:lineRule="auto"/>
              <w:rPr>
                <w:sz w:val="28"/>
                <w:szCs w:val="28"/>
              </w:rPr>
            </w:pPr>
            <w:r>
              <w:rPr>
                <w:rFonts w:hint="eastAsia"/>
                <w:sz w:val="28"/>
                <w:szCs w:val="28"/>
              </w:rPr>
              <w:t>130.250.0.0</w:t>
            </w:r>
          </w:p>
        </w:tc>
        <w:tc>
          <w:tcPr>
            <w:tcW w:w="2131" w:type="dxa"/>
          </w:tcPr>
          <w:p>
            <w:pPr>
              <w:tabs>
                <w:tab w:val="left" w:pos="540"/>
              </w:tabs>
              <w:spacing w:line="360" w:lineRule="auto"/>
              <w:rPr>
                <w:sz w:val="28"/>
                <w:szCs w:val="28"/>
              </w:rPr>
            </w:pPr>
            <w:r>
              <w:rPr>
                <w:rFonts w:hint="eastAsia"/>
                <w:sz w:val="28"/>
                <w:szCs w:val="28"/>
              </w:rPr>
              <w:t>130.250.0.1</w:t>
            </w:r>
          </w:p>
        </w:tc>
        <w:tc>
          <w:tcPr>
            <w:tcW w:w="2131" w:type="dxa"/>
          </w:tcPr>
          <w:p>
            <w:pPr>
              <w:tabs>
                <w:tab w:val="left" w:pos="540"/>
              </w:tabs>
              <w:spacing w:line="360" w:lineRule="auto"/>
              <w:rPr>
                <w:sz w:val="28"/>
                <w:szCs w:val="28"/>
              </w:rPr>
            </w:pPr>
            <w:r>
              <w:rPr>
                <w:rFonts w:hint="eastAsia"/>
                <w:sz w:val="28"/>
                <w:szCs w:val="28"/>
              </w:rPr>
              <w:t>130.250.0.250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单位2</w:t>
            </w:r>
          </w:p>
        </w:tc>
        <w:tc>
          <w:tcPr>
            <w:tcW w:w="2130" w:type="dxa"/>
          </w:tcPr>
          <w:p>
            <w:pPr>
              <w:tabs>
                <w:tab w:val="left" w:pos="540"/>
              </w:tabs>
              <w:spacing w:line="360" w:lineRule="auto"/>
              <w:rPr>
                <w:sz w:val="28"/>
                <w:szCs w:val="28"/>
              </w:rPr>
            </w:pPr>
            <w:r>
              <w:rPr>
                <w:rFonts w:hint="eastAsia"/>
                <w:sz w:val="28"/>
                <w:szCs w:val="28"/>
              </w:rPr>
              <w:t>130.250.1.0</w:t>
            </w:r>
          </w:p>
        </w:tc>
        <w:tc>
          <w:tcPr>
            <w:tcW w:w="2131" w:type="dxa"/>
          </w:tcPr>
          <w:p>
            <w:pPr>
              <w:tabs>
                <w:tab w:val="left" w:pos="540"/>
              </w:tabs>
              <w:spacing w:line="360" w:lineRule="auto"/>
              <w:rPr>
                <w:sz w:val="28"/>
                <w:szCs w:val="28"/>
              </w:rPr>
            </w:pPr>
            <w:r>
              <w:rPr>
                <w:rFonts w:hint="eastAsia"/>
                <w:sz w:val="28"/>
                <w:szCs w:val="28"/>
              </w:rPr>
              <w:t>130.250.1.1</w:t>
            </w:r>
          </w:p>
        </w:tc>
        <w:tc>
          <w:tcPr>
            <w:tcW w:w="2131" w:type="dxa"/>
          </w:tcPr>
          <w:p>
            <w:pPr>
              <w:tabs>
                <w:tab w:val="left" w:pos="540"/>
              </w:tabs>
              <w:spacing w:line="360" w:lineRule="auto"/>
              <w:rPr>
                <w:sz w:val="28"/>
                <w:szCs w:val="28"/>
              </w:rPr>
            </w:pPr>
            <w:r>
              <w:rPr>
                <w:rFonts w:hint="eastAsia"/>
                <w:sz w:val="28"/>
                <w:szCs w:val="28"/>
              </w:rPr>
              <w:t>130.250.1.250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单位3</w:t>
            </w:r>
          </w:p>
        </w:tc>
        <w:tc>
          <w:tcPr>
            <w:tcW w:w="2130" w:type="dxa"/>
          </w:tcPr>
          <w:p>
            <w:pPr>
              <w:tabs>
                <w:tab w:val="left" w:pos="540"/>
              </w:tabs>
              <w:spacing w:line="360" w:lineRule="auto"/>
              <w:rPr>
                <w:sz w:val="28"/>
                <w:szCs w:val="28"/>
              </w:rPr>
            </w:pPr>
            <w:r>
              <w:rPr>
                <w:rFonts w:hint="eastAsia"/>
                <w:sz w:val="28"/>
                <w:szCs w:val="28"/>
              </w:rPr>
              <w:t>130.250.2.0</w:t>
            </w:r>
          </w:p>
        </w:tc>
        <w:tc>
          <w:tcPr>
            <w:tcW w:w="2131" w:type="dxa"/>
          </w:tcPr>
          <w:p>
            <w:pPr>
              <w:tabs>
                <w:tab w:val="left" w:pos="540"/>
              </w:tabs>
              <w:spacing w:line="360" w:lineRule="auto"/>
              <w:rPr>
                <w:sz w:val="28"/>
                <w:szCs w:val="28"/>
              </w:rPr>
            </w:pPr>
            <w:r>
              <w:rPr>
                <w:rFonts w:hint="eastAsia"/>
                <w:sz w:val="28"/>
                <w:szCs w:val="28"/>
              </w:rPr>
              <w:t>130.250.2.1</w:t>
            </w:r>
          </w:p>
        </w:tc>
        <w:tc>
          <w:tcPr>
            <w:tcW w:w="2131" w:type="dxa"/>
          </w:tcPr>
          <w:p>
            <w:pPr>
              <w:tabs>
                <w:tab w:val="left" w:pos="540"/>
              </w:tabs>
              <w:spacing w:line="360" w:lineRule="auto"/>
              <w:rPr>
                <w:sz w:val="28"/>
                <w:szCs w:val="28"/>
              </w:rPr>
            </w:pPr>
            <w:r>
              <w:rPr>
                <w:rFonts w:hint="eastAsia"/>
                <w:sz w:val="28"/>
                <w:szCs w:val="28"/>
              </w:rPr>
              <w:t>130.250.2.250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单位4</w:t>
            </w:r>
          </w:p>
        </w:tc>
        <w:tc>
          <w:tcPr>
            <w:tcW w:w="2130" w:type="dxa"/>
          </w:tcPr>
          <w:p>
            <w:pPr>
              <w:tabs>
                <w:tab w:val="left" w:pos="540"/>
              </w:tabs>
              <w:spacing w:line="360" w:lineRule="auto"/>
              <w:rPr>
                <w:sz w:val="28"/>
                <w:szCs w:val="28"/>
              </w:rPr>
            </w:pPr>
            <w:r>
              <w:rPr>
                <w:rFonts w:hint="eastAsia"/>
                <w:sz w:val="28"/>
                <w:szCs w:val="28"/>
              </w:rPr>
              <w:t>130.250.3.0</w:t>
            </w:r>
          </w:p>
        </w:tc>
        <w:tc>
          <w:tcPr>
            <w:tcW w:w="2131" w:type="dxa"/>
          </w:tcPr>
          <w:p>
            <w:pPr>
              <w:tabs>
                <w:tab w:val="left" w:pos="540"/>
              </w:tabs>
              <w:spacing w:line="360" w:lineRule="auto"/>
              <w:rPr>
                <w:sz w:val="28"/>
                <w:szCs w:val="28"/>
              </w:rPr>
            </w:pPr>
            <w:r>
              <w:rPr>
                <w:rFonts w:hint="eastAsia"/>
                <w:sz w:val="28"/>
                <w:szCs w:val="28"/>
              </w:rPr>
              <w:t>130.250.3.1</w:t>
            </w:r>
          </w:p>
        </w:tc>
        <w:tc>
          <w:tcPr>
            <w:tcW w:w="2131" w:type="dxa"/>
          </w:tcPr>
          <w:p>
            <w:pPr>
              <w:tabs>
                <w:tab w:val="left" w:pos="540"/>
              </w:tabs>
              <w:spacing w:line="360" w:lineRule="auto"/>
              <w:rPr>
                <w:sz w:val="28"/>
                <w:szCs w:val="28"/>
              </w:rPr>
            </w:pPr>
            <w:r>
              <w:rPr>
                <w:rFonts w:hint="eastAsia"/>
                <w:sz w:val="28"/>
                <w:szCs w:val="28"/>
              </w:rPr>
              <w:t>130.250.3.250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单位5</w:t>
            </w:r>
          </w:p>
        </w:tc>
        <w:tc>
          <w:tcPr>
            <w:tcW w:w="2130" w:type="dxa"/>
          </w:tcPr>
          <w:p>
            <w:pPr>
              <w:tabs>
                <w:tab w:val="left" w:pos="540"/>
              </w:tabs>
              <w:spacing w:line="360" w:lineRule="auto"/>
              <w:rPr>
                <w:sz w:val="28"/>
                <w:szCs w:val="28"/>
              </w:rPr>
            </w:pPr>
            <w:r>
              <w:rPr>
                <w:rFonts w:hint="eastAsia"/>
                <w:sz w:val="28"/>
                <w:szCs w:val="28"/>
              </w:rPr>
              <w:t>130.250.4.0</w:t>
            </w:r>
          </w:p>
        </w:tc>
        <w:tc>
          <w:tcPr>
            <w:tcW w:w="2131" w:type="dxa"/>
          </w:tcPr>
          <w:p>
            <w:pPr>
              <w:tabs>
                <w:tab w:val="left" w:pos="540"/>
              </w:tabs>
              <w:spacing w:line="360" w:lineRule="auto"/>
              <w:rPr>
                <w:sz w:val="28"/>
                <w:szCs w:val="28"/>
              </w:rPr>
            </w:pPr>
            <w:r>
              <w:rPr>
                <w:rFonts w:hint="eastAsia"/>
                <w:sz w:val="28"/>
                <w:szCs w:val="28"/>
              </w:rPr>
              <w:t>130.250.4.1</w:t>
            </w:r>
          </w:p>
        </w:tc>
        <w:tc>
          <w:tcPr>
            <w:tcW w:w="2131" w:type="dxa"/>
          </w:tcPr>
          <w:p>
            <w:pPr>
              <w:tabs>
                <w:tab w:val="left" w:pos="540"/>
              </w:tabs>
              <w:spacing w:line="360" w:lineRule="auto"/>
              <w:rPr>
                <w:sz w:val="28"/>
                <w:szCs w:val="28"/>
              </w:rPr>
            </w:pPr>
            <w:r>
              <w:rPr>
                <w:rFonts w:hint="eastAsia"/>
                <w:sz w:val="28"/>
                <w:szCs w:val="28"/>
              </w:rPr>
              <w:t>130.250.4.250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单位6</w:t>
            </w:r>
          </w:p>
        </w:tc>
        <w:tc>
          <w:tcPr>
            <w:tcW w:w="2130" w:type="dxa"/>
          </w:tcPr>
          <w:p>
            <w:pPr>
              <w:tabs>
                <w:tab w:val="left" w:pos="540"/>
              </w:tabs>
              <w:spacing w:line="360" w:lineRule="auto"/>
              <w:rPr>
                <w:sz w:val="28"/>
                <w:szCs w:val="28"/>
              </w:rPr>
            </w:pPr>
            <w:r>
              <w:rPr>
                <w:rFonts w:hint="eastAsia"/>
                <w:sz w:val="28"/>
                <w:szCs w:val="28"/>
              </w:rPr>
              <w:t>130.250.5.0</w:t>
            </w:r>
          </w:p>
        </w:tc>
        <w:tc>
          <w:tcPr>
            <w:tcW w:w="2131" w:type="dxa"/>
          </w:tcPr>
          <w:p>
            <w:pPr>
              <w:tabs>
                <w:tab w:val="left" w:pos="540"/>
              </w:tabs>
              <w:spacing w:line="360" w:lineRule="auto"/>
              <w:rPr>
                <w:sz w:val="28"/>
                <w:szCs w:val="28"/>
              </w:rPr>
            </w:pPr>
            <w:r>
              <w:rPr>
                <w:rFonts w:hint="eastAsia"/>
                <w:sz w:val="28"/>
                <w:szCs w:val="28"/>
              </w:rPr>
              <w:t>130.250.5.1</w:t>
            </w:r>
          </w:p>
        </w:tc>
        <w:tc>
          <w:tcPr>
            <w:tcW w:w="2131" w:type="dxa"/>
          </w:tcPr>
          <w:p>
            <w:pPr>
              <w:tabs>
                <w:tab w:val="left" w:pos="540"/>
              </w:tabs>
              <w:spacing w:line="360" w:lineRule="auto"/>
              <w:rPr>
                <w:sz w:val="28"/>
                <w:szCs w:val="28"/>
              </w:rPr>
            </w:pPr>
            <w:r>
              <w:rPr>
                <w:rFonts w:hint="eastAsia"/>
                <w:sz w:val="28"/>
                <w:szCs w:val="28"/>
              </w:rPr>
              <w:t>130.250.5.250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单位7</w:t>
            </w:r>
          </w:p>
        </w:tc>
        <w:tc>
          <w:tcPr>
            <w:tcW w:w="2130" w:type="dxa"/>
          </w:tcPr>
          <w:p>
            <w:pPr>
              <w:tabs>
                <w:tab w:val="left" w:pos="540"/>
              </w:tabs>
              <w:spacing w:line="360" w:lineRule="auto"/>
              <w:rPr>
                <w:sz w:val="28"/>
                <w:szCs w:val="28"/>
              </w:rPr>
            </w:pPr>
            <w:r>
              <w:rPr>
                <w:rFonts w:hint="eastAsia"/>
                <w:sz w:val="28"/>
                <w:szCs w:val="28"/>
              </w:rPr>
              <w:t>130.250.6.0</w:t>
            </w:r>
          </w:p>
        </w:tc>
        <w:tc>
          <w:tcPr>
            <w:tcW w:w="2131" w:type="dxa"/>
          </w:tcPr>
          <w:p>
            <w:pPr>
              <w:tabs>
                <w:tab w:val="left" w:pos="540"/>
              </w:tabs>
              <w:spacing w:line="360" w:lineRule="auto"/>
              <w:rPr>
                <w:sz w:val="28"/>
                <w:szCs w:val="28"/>
              </w:rPr>
            </w:pPr>
            <w:r>
              <w:rPr>
                <w:rFonts w:hint="eastAsia"/>
                <w:sz w:val="28"/>
                <w:szCs w:val="28"/>
              </w:rPr>
              <w:t>130.250.6.1</w:t>
            </w:r>
          </w:p>
        </w:tc>
        <w:tc>
          <w:tcPr>
            <w:tcW w:w="2131" w:type="dxa"/>
          </w:tcPr>
          <w:p>
            <w:pPr>
              <w:tabs>
                <w:tab w:val="left" w:pos="540"/>
              </w:tabs>
              <w:spacing w:line="360" w:lineRule="auto"/>
              <w:rPr>
                <w:sz w:val="28"/>
                <w:szCs w:val="28"/>
              </w:rPr>
            </w:pPr>
            <w:r>
              <w:rPr>
                <w:rFonts w:hint="eastAsia"/>
                <w:sz w:val="28"/>
                <w:szCs w:val="28"/>
              </w:rPr>
              <w:t>130.250.6.250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单位8</w:t>
            </w:r>
          </w:p>
        </w:tc>
        <w:tc>
          <w:tcPr>
            <w:tcW w:w="2130" w:type="dxa"/>
          </w:tcPr>
          <w:p>
            <w:pPr>
              <w:tabs>
                <w:tab w:val="left" w:pos="540"/>
              </w:tabs>
              <w:spacing w:line="360" w:lineRule="auto"/>
              <w:rPr>
                <w:sz w:val="28"/>
                <w:szCs w:val="28"/>
              </w:rPr>
            </w:pPr>
            <w:r>
              <w:rPr>
                <w:rFonts w:hint="eastAsia"/>
                <w:sz w:val="28"/>
                <w:szCs w:val="28"/>
              </w:rPr>
              <w:t>130.250.7.0</w:t>
            </w:r>
          </w:p>
        </w:tc>
        <w:tc>
          <w:tcPr>
            <w:tcW w:w="2131" w:type="dxa"/>
          </w:tcPr>
          <w:p>
            <w:pPr>
              <w:tabs>
                <w:tab w:val="left" w:pos="540"/>
              </w:tabs>
              <w:spacing w:line="360" w:lineRule="auto"/>
              <w:rPr>
                <w:sz w:val="28"/>
                <w:szCs w:val="28"/>
              </w:rPr>
            </w:pPr>
            <w:r>
              <w:rPr>
                <w:rFonts w:hint="eastAsia"/>
                <w:sz w:val="28"/>
                <w:szCs w:val="28"/>
              </w:rPr>
              <w:t>130.250.7.1</w:t>
            </w:r>
          </w:p>
        </w:tc>
        <w:tc>
          <w:tcPr>
            <w:tcW w:w="2131" w:type="dxa"/>
          </w:tcPr>
          <w:p>
            <w:pPr>
              <w:tabs>
                <w:tab w:val="left" w:pos="540"/>
              </w:tabs>
              <w:spacing w:line="360" w:lineRule="auto"/>
              <w:rPr>
                <w:sz w:val="28"/>
                <w:szCs w:val="28"/>
              </w:rPr>
            </w:pPr>
            <w:r>
              <w:rPr>
                <w:rFonts w:hint="eastAsia"/>
                <w:sz w:val="28"/>
                <w:szCs w:val="28"/>
              </w:rPr>
              <w:t>130.250.7.250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单位9</w:t>
            </w:r>
          </w:p>
        </w:tc>
        <w:tc>
          <w:tcPr>
            <w:tcW w:w="2130" w:type="dxa"/>
          </w:tcPr>
          <w:p>
            <w:pPr>
              <w:tabs>
                <w:tab w:val="left" w:pos="540"/>
              </w:tabs>
              <w:spacing w:line="360" w:lineRule="auto"/>
              <w:rPr>
                <w:sz w:val="28"/>
                <w:szCs w:val="28"/>
              </w:rPr>
            </w:pPr>
            <w:r>
              <w:rPr>
                <w:rFonts w:hint="eastAsia"/>
                <w:sz w:val="28"/>
                <w:szCs w:val="28"/>
              </w:rPr>
              <w:t>130.250.8.0</w:t>
            </w:r>
          </w:p>
        </w:tc>
        <w:tc>
          <w:tcPr>
            <w:tcW w:w="2131" w:type="dxa"/>
          </w:tcPr>
          <w:p>
            <w:pPr>
              <w:tabs>
                <w:tab w:val="left" w:pos="540"/>
              </w:tabs>
              <w:spacing w:line="360" w:lineRule="auto"/>
              <w:rPr>
                <w:sz w:val="28"/>
                <w:szCs w:val="28"/>
              </w:rPr>
            </w:pPr>
            <w:r>
              <w:rPr>
                <w:rFonts w:hint="eastAsia"/>
                <w:sz w:val="28"/>
                <w:szCs w:val="28"/>
              </w:rPr>
              <w:t>130.250.8.1</w:t>
            </w:r>
          </w:p>
        </w:tc>
        <w:tc>
          <w:tcPr>
            <w:tcW w:w="2131" w:type="dxa"/>
          </w:tcPr>
          <w:p>
            <w:pPr>
              <w:tabs>
                <w:tab w:val="left" w:pos="540"/>
              </w:tabs>
              <w:spacing w:line="360" w:lineRule="auto"/>
              <w:rPr>
                <w:sz w:val="28"/>
                <w:szCs w:val="28"/>
              </w:rPr>
            </w:pPr>
            <w:r>
              <w:rPr>
                <w:rFonts w:hint="eastAsia"/>
                <w:sz w:val="28"/>
                <w:szCs w:val="28"/>
              </w:rPr>
              <w:t>130.250.8.250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单位10</w:t>
            </w:r>
          </w:p>
        </w:tc>
        <w:tc>
          <w:tcPr>
            <w:tcW w:w="2130" w:type="dxa"/>
          </w:tcPr>
          <w:p>
            <w:pPr>
              <w:tabs>
                <w:tab w:val="left" w:pos="540"/>
              </w:tabs>
              <w:spacing w:line="360" w:lineRule="auto"/>
              <w:rPr>
                <w:sz w:val="28"/>
                <w:szCs w:val="28"/>
              </w:rPr>
            </w:pPr>
            <w:r>
              <w:rPr>
                <w:rFonts w:hint="eastAsia"/>
                <w:sz w:val="28"/>
                <w:szCs w:val="28"/>
              </w:rPr>
              <w:t>130.250.9.0</w:t>
            </w:r>
          </w:p>
        </w:tc>
        <w:tc>
          <w:tcPr>
            <w:tcW w:w="2131" w:type="dxa"/>
          </w:tcPr>
          <w:p>
            <w:pPr>
              <w:tabs>
                <w:tab w:val="left" w:pos="540"/>
              </w:tabs>
              <w:spacing w:line="360" w:lineRule="auto"/>
              <w:rPr>
                <w:sz w:val="28"/>
                <w:szCs w:val="28"/>
              </w:rPr>
            </w:pPr>
            <w:r>
              <w:rPr>
                <w:rFonts w:hint="eastAsia"/>
                <w:sz w:val="28"/>
                <w:szCs w:val="28"/>
              </w:rPr>
              <w:t>130.250.9.1</w:t>
            </w:r>
          </w:p>
        </w:tc>
        <w:tc>
          <w:tcPr>
            <w:tcW w:w="2131" w:type="dxa"/>
          </w:tcPr>
          <w:p>
            <w:pPr>
              <w:tabs>
                <w:tab w:val="left" w:pos="540"/>
              </w:tabs>
              <w:spacing w:line="360" w:lineRule="auto"/>
              <w:rPr>
                <w:sz w:val="28"/>
                <w:szCs w:val="28"/>
              </w:rPr>
            </w:pPr>
            <w:r>
              <w:rPr>
                <w:rFonts w:hint="eastAsia"/>
                <w:sz w:val="28"/>
                <w:szCs w:val="28"/>
              </w:rPr>
              <w:t>130.250.9.250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单位11</w:t>
            </w:r>
          </w:p>
        </w:tc>
        <w:tc>
          <w:tcPr>
            <w:tcW w:w="2130" w:type="dxa"/>
          </w:tcPr>
          <w:p>
            <w:pPr>
              <w:tabs>
                <w:tab w:val="left" w:pos="540"/>
              </w:tabs>
              <w:spacing w:line="360" w:lineRule="auto"/>
              <w:rPr>
                <w:sz w:val="28"/>
                <w:szCs w:val="28"/>
              </w:rPr>
            </w:pPr>
            <w:r>
              <w:rPr>
                <w:rFonts w:hint="eastAsia"/>
                <w:sz w:val="28"/>
                <w:szCs w:val="28"/>
              </w:rPr>
              <w:t>130.250.10.0</w:t>
            </w:r>
          </w:p>
        </w:tc>
        <w:tc>
          <w:tcPr>
            <w:tcW w:w="2131" w:type="dxa"/>
          </w:tcPr>
          <w:p>
            <w:pPr>
              <w:tabs>
                <w:tab w:val="left" w:pos="540"/>
              </w:tabs>
              <w:spacing w:line="360" w:lineRule="auto"/>
              <w:rPr>
                <w:sz w:val="28"/>
                <w:szCs w:val="28"/>
              </w:rPr>
            </w:pPr>
            <w:r>
              <w:rPr>
                <w:rFonts w:hint="eastAsia"/>
                <w:sz w:val="28"/>
                <w:szCs w:val="28"/>
              </w:rPr>
              <w:t>130.250.10.1</w:t>
            </w:r>
          </w:p>
        </w:tc>
        <w:tc>
          <w:tcPr>
            <w:tcW w:w="2131" w:type="dxa"/>
          </w:tcPr>
          <w:p>
            <w:pPr>
              <w:tabs>
                <w:tab w:val="left" w:pos="540"/>
              </w:tabs>
              <w:spacing w:line="360" w:lineRule="auto"/>
              <w:rPr>
                <w:sz w:val="28"/>
                <w:szCs w:val="28"/>
              </w:rPr>
            </w:pPr>
            <w:r>
              <w:rPr>
                <w:rFonts w:hint="eastAsia"/>
                <w:sz w:val="28"/>
                <w:szCs w:val="28"/>
              </w:rPr>
              <w:t>130.250.10.250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单位12</w:t>
            </w:r>
          </w:p>
        </w:tc>
        <w:tc>
          <w:tcPr>
            <w:tcW w:w="2130" w:type="dxa"/>
          </w:tcPr>
          <w:p>
            <w:pPr>
              <w:tabs>
                <w:tab w:val="left" w:pos="540"/>
              </w:tabs>
              <w:spacing w:line="360" w:lineRule="auto"/>
              <w:rPr>
                <w:sz w:val="28"/>
                <w:szCs w:val="28"/>
              </w:rPr>
            </w:pPr>
            <w:r>
              <w:rPr>
                <w:rFonts w:hint="eastAsia"/>
                <w:sz w:val="28"/>
                <w:szCs w:val="28"/>
              </w:rPr>
              <w:t>130.250.11.0</w:t>
            </w:r>
          </w:p>
        </w:tc>
        <w:tc>
          <w:tcPr>
            <w:tcW w:w="2131" w:type="dxa"/>
          </w:tcPr>
          <w:p>
            <w:pPr>
              <w:tabs>
                <w:tab w:val="left" w:pos="540"/>
              </w:tabs>
              <w:spacing w:line="360" w:lineRule="auto"/>
              <w:rPr>
                <w:sz w:val="28"/>
                <w:szCs w:val="28"/>
              </w:rPr>
            </w:pPr>
            <w:r>
              <w:rPr>
                <w:rFonts w:hint="eastAsia"/>
                <w:sz w:val="28"/>
                <w:szCs w:val="28"/>
              </w:rPr>
              <w:t>130.250.11.1</w:t>
            </w:r>
          </w:p>
        </w:tc>
        <w:tc>
          <w:tcPr>
            <w:tcW w:w="2131" w:type="dxa"/>
          </w:tcPr>
          <w:p>
            <w:pPr>
              <w:tabs>
                <w:tab w:val="left" w:pos="540"/>
              </w:tabs>
              <w:spacing w:line="360" w:lineRule="auto"/>
              <w:rPr>
                <w:sz w:val="28"/>
                <w:szCs w:val="28"/>
              </w:rPr>
            </w:pPr>
            <w:r>
              <w:rPr>
                <w:rFonts w:hint="eastAsia"/>
                <w:sz w:val="28"/>
                <w:szCs w:val="28"/>
              </w:rPr>
              <w:t>130.250.11.250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单位13</w:t>
            </w:r>
          </w:p>
        </w:tc>
        <w:tc>
          <w:tcPr>
            <w:tcW w:w="2130" w:type="dxa"/>
          </w:tcPr>
          <w:p>
            <w:pPr>
              <w:tabs>
                <w:tab w:val="left" w:pos="540"/>
              </w:tabs>
              <w:spacing w:line="360" w:lineRule="auto"/>
              <w:rPr>
                <w:sz w:val="28"/>
                <w:szCs w:val="28"/>
              </w:rPr>
            </w:pPr>
            <w:r>
              <w:rPr>
                <w:rFonts w:hint="eastAsia"/>
                <w:sz w:val="28"/>
                <w:szCs w:val="28"/>
              </w:rPr>
              <w:t>130.250.12.0</w:t>
            </w:r>
          </w:p>
        </w:tc>
        <w:tc>
          <w:tcPr>
            <w:tcW w:w="2131" w:type="dxa"/>
          </w:tcPr>
          <w:p>
            <w:pPr>
              <w:tabs>
                <w:tab w:val="left" w:pos="540"/>
              </w:tabs>
              <w:spacing w:line="360" w:lineRule="auto"/>
              <w:rPr>
                <w:sz w:val="28"/>
                <w:szCs w:val="28"/>
              </w:rPr>
            </w:pPr>
            <w:r>
              <w:rPr>
                <w:rFonts w:hint="eastAsia"/>
                <w:sz w:val="28"/>
                <w:szCs w:val="28"/>
              </w:rPr>
              <w:t>130.250.12.1</w:t>
            </w:r>
          </w:p>
        </w:tc>
        <w:tc>
          <w:tcPr>
            <w:tcW w:w="2131" w:type="dxa"/>
          </w:tcPr>
          <w:p>
            <w:pPr>
              <w:tabs>
                <w:tab w:val="left" w:pos="540"/>
              </w:tabs>
              <w:spacing w:line="360" w:lineRule="auto"/>
              <w:rPr>
                <w:sz w:val="28"/>
                <w:szCs w:val="28"/>
              </w:rPr>
            </w:pPr>
            <w:r>
              <w:rPr>
                <w:rFonts w:hint="eastAsia"/>
                <w:sz w:val="28"/>
                <w:szCs w:val="28"/>
              </w:rPr>
              <w:t>130.250.12.250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单位14</w:t>
            </w:r>
          </w:p>
        </w:tc>
        <w:tc>
          <w:tcPr>
            <w:tcW w:w="2130" w:type="dxa"/>
          </w:tcPr>
          <w:p>
            <w:pPr>
              <w:tabs>
                <w:tab w:val="left" w:pos="540"/>
              </w:tabs>
              <w:spacing w:line="360" w:lineRule="auto"/>
              <w:rPr>
                <w:sz w:val="28"/>
                <w:szCs w:val="28"/>
              </w:rPr>
            </w:pPr>
            <w:r>
              <w:rPr>
                <w:rFonts w:hint="eastAsia"/>
                <w:sz w:val="28"/>
                <w:szCs w:val="28"/>
              </w:rPr>
              <w:t>130.250.13.0</w:t>
            </w:r>
          </w:p>
        </w:tc>
        <w:tc>
          <w:tcPr>
            <w:tcW w:w="2131" w:type="dxa"/>
          </w:tcPr>
          <w:p>
            <w:pPr>
              <w:tabs>
                <w:tab w:val="left" w:pos="540"/>
              </w:tabs>
              <w:spacing w:line="360" w:lineRule="auto"/>
              <w:rPr>
                <w:sz w:val="28"/>
                <w:szCs w:val="28"/>
              </w:rPr>
            </w:pPr>
            <w:r>
              <w:rPr>
                <w:rFonts w:hint="eastAsia"/>
                <w:sz w:val="28"/>
                <w:szCs w:val="28"/>
              </w:rPr>
              <w:t>130.250.13.1</w:t>
            </w:r>
          </w:p>
        </w:tc>
        <w:tc>
          <w:tcPr>
            <w:tcW w:w="2131" w:type="dxa"/>
          </w:tcPr>
          <w:p>
            <w:pPr>
              <w:tabs>
                <w:tab w:val="left" w:pos="540"/>
              </w:tabs>
              <w:spacing w:line="360" w:lineRule="auto"/>
              <w:rPr>
                <w:sz w:val="28"/>
                <w:szCs w:val="28"/>
              </w:rPr>
            </w:pPr>
            <w:r>
              <w:rPr>
                <w:rFonts w:hint="eastAsia"/>
                <w:sz w:val="28"/>
                <w:szCs w:val="28"/>
              </w:rPr>
              <w:t>130.250.13.250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单位15</w:t>
            </w:r>
          </w:p>
        </w:tc>
        <w:tc>
          <w:tcPr>
            <w:tcW w:w="2130" w:type="dxa"/>
          </w:tcPr>
          <w:p>
            <w:pPr>
              <w:tabs>
                <w:tab w:val="left" w:pos="540"/>
              </w:tabs>
              <w:spacing w:line="360" w:lineRule="auto"/>
              <w:rPr>
                <w:sz w:val="28"/>
                <w:szCs w:val="28"/>
              </w:rPr>
            </w:pPr>
            <w:r>
              <w:rPr>
                <w:rFonts w:hint="eastAsia"/>
                <w:sz w:val="28"/>
                <w:szCs w:val="28"/>
              </w:rPr>
              <w:t>130.250.14.0</w:t>
            </w:r>
          </w:p>
        </w:tc>
        <w:tc>
          <w:tcPr>
            <w:tcW w:w="2131" w:type="dxa"/>
          </w:tcPr>
          <w:p>
            <w:pPr>
              <w:tabs>
                <w:tab w:val="left" w:pos="540"/>
              </w:tabs>
              <w:spacing w:line="360" w:lineRule="auto"/>
              <w:rPr>
                <w:sz w:val="28"/>
                <w:szCs w:val="28"/>
              </w:rPr>
            </w:pPr>
            <w:r>
              <w:rPr>
                <w:rFonts w:hint="eastAsia"/>
                <w:sz w:val="28"/>
                <w:szCs w:val="28"/>
              </w:rPr>
              <w:t>130.250.14.1</w:t>
            </w:r>
          </w:p>
        </w:tc>
        <w:tc>
          <w:tcPr>
            <w:tcW w:w="2131" w:type="dxa"/>
          </w:tcPr>
          <w:p>
            <w:pPr>
              <w:tabs>
                <w:tab w:val="left" w:pos="540"/>
              </w:tabs>
              <w:spacing w:line="360" w:lineRule="auto"/>
              <w:rPr>
                <w:sz w:val="28"/>
                <w:szCs w:val="28"/>
              </w:rPr>
            </w:pPr>
            <w:r>
              <w:rPr>
                <w:rFonts w:hint="eastAsia"/>
                <w:sz w:val="28"/>
                <w:szCs w:val="28"/>
              </w:rPr>
              <w:t>130.250.14.250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tabs>
                <w:tab w:val="left" w:pos="540"/>
              </w:tabs>
              <w:spacing w:line="360" w:lineRule="auto"/>
              <w:rPr>
                <w:sz w:val="28"/>
                <w:szCs w:val="28"/>
              </w:rPr>
            </w:pPr>
            <w:r>
              <w:rPr>
                <w:rFonts w:hint="eastAsia"/>
                <w:sz w:val="28"/>
                <w:szCs w:val="28"/>
              </w:rPr>
              <w:t>单位16</w:t>
            </w:r>
          </w:p>
        </w:tc>
        <w:tc>
          <w:tcPr>
            <w:tcW w:w="2130" w:type="dxa"/>
          </w:tcPr>
          <w:p>
            <w:pPr>
              <w:tabs>
                <w:tab w:val="left" w:pos="540"/>
              </w:tabs>
              <w:spacing w:line="360" w:lineRule="auto"/>
              <w:rPr>
                <w:sz w:val="28"/>
                <w:szCs w:val="28"/>
              </w:rPr>
            </w:pPr>
            <w:r>
              <w:rPr>
                <w:rFonts w:hint="eastAsia"/>
                <w:sz w:val="28"/>
                <w:szCs w:val="28"/>
              </w:rPr>
              <w:t>130.250.15.0</w:t>
            </w:r>
          </w:p>
        </w:tc>
        <w:tc>
          <w:tcPr>
            <w:tcW w:w="2131" w:type="dxa"/>
          </w:tcPr>
          <w:p>
            <w:pPr>
              <w:tabs>
                <w:tab w:val="left" w:pos="540"/>
              </w:tabs>
              <w:spacing w:line="360" w:lineRule="auto"/>
              <w:rPr>
                <w:sz w:val="28"/>
                <w:szCs w:val="28"/>
              </w:rPr>
            </w:pPr>
            <w:r>
              <w:rPr>
                <w:rFonts w:hint="eastAsia"/>
                <w:sz w:val="28"/>
                <w:szCs w:val="28"/>
              </w:rPr>
              <w:t>130.250.15.1</w:t>
            </w:r>
          </w:p>
        </w:tc>
        <w:tc>
          <w:tcPr>
            <w:tcW w:w="2131" w:type="dxa"/>
          </w:tcPr>
          <w:p>
            <w:pPr>
              <w:tabs>
                <w:tab w:val="left" w:pos="540"/>
              </w:tabs>
              <w:spacing w:line="360" w:lineRule="auto"/>
              <w:rPr>
                <w:sz w:val="28"/>
                <w:szCs w:val="28"/>
              </w:rPr>
            </w:pPr>
            <w:r>
              <w:rPr>
                <w:rFonts w:hint="eastAsia"/>
                <w:sz w:val="28"/>
                <w:szCs w:val="28"/>
              </w:rPr>
              <w:t>130.250.15.250</w:t>
            </w:r>
          </w:p>
        </w:tc>
      </w:tr>
    </w:tbl>
    <w:p>
      <w:pPr>
        <w:spacing w:before="156" w:beforeLines="50"/>
        <w:rPr>
          <w:b/>
          <w:color w:val="000000"/>
          <w:szCs w:val="28"/>
        </w:rPr>
      </w:pPr>
      <w:r>
        <w:rPr>
          <w:rFonts w:hint="eastAsia"/>
          <w:b/>
        </w:rPr>
        <w:t>例3</w:t>
      </w:r>
      <w:r>
        <w:rPr>
          <w:rFonts w:hint="eastAsia"/>
        </w:rPr>
        <w:t>、</w:t>
      </w:r>
      <w:r>
        <w:rPr>
          <w:rFonts w:hint="eastAsia"/>
          <w:b/>
          <w:color w:val="000000"/>
          <w:szCs w:val="28"/>
        </w:rPr>
        <w:t>设某路由器建立了如下路由表（这三列分别是目的网络、子网掩码和下一跳路由器，若直接交付则最后一列表示应当从哪一个接口转发出去）：</w:t>
      </w:r>
    </w:p>
    <w:p>
      <w:pPr>
        <w:ind w:firstLine="435"/>
        <w:rPr>
          <w:b/>
          <w:color w:val="000000"/>
          <w:szCs w:val="28"/>
        </w:rPr>
      </w:pPr>
      <w:r>
        <w:rPr>
          <w:rFonts w:hint="eastAsia"/>
          <w:b/>
          <w:color w:val="000000"/>
          <w:szCs w:val="28"/>
        </w:rPr>
        <w:t>128.96.39.0              255.255.255.128              接口0</w:t>
      </w:r>
    </w:p>
    <w:p>
      <w:pPr>
        <w:ind w:firstLine="435"/>
        <w:rPr>
          <w:b/>
          <w:color w:val="000000"/>
          <w:szCs w:val="28"/>
        </w:rPr>
      </w:pPr>
      <w:r>
        <w:rPr>
          <w:rFonts w:hint="eastAsia"/>
          <w:b/>
          <w:color w:val="000000"/>
          <w:szCs w:val="28"/>
        </w:rPr>
        <w:t>128.96.39.128            255.255.255.128              接口1</w:t>
      </w:r>
    </w:p>
    <w:p>
      <w:pPr>
        <w:ind w:firstLine="435"/>
        <w:rPr>
          <w:b/>
          <w:color w:val="000000"/>
          <w:szCs w:val="28"/>
        </w:rPr>
      </w:pPr>
      <w:r>
        <w:rPr>
          <w:rFonts w:hint="eastAsia"/>
          <w:b/>
          <w:color w:val="000000"/>
          <w:szCs w:val="28"/>
        </w:rPr>
        <w:t>128.96.40.0              255.255.255.128              R2</w:t>
      </w:r>
    </w:p>
    <w:p>
      <w:pPr>
        <w:ind w:firstLine="435"/>
        <w:rPr>
          <w:b/>
          <w:color w:val="000000"/>
          <w:szCs w:val="28"/>
        </w:rPr>
      </w:pPr>
      <w:r>
        <w:rPr>
          <w:rFonts w:hint="eastAsia"/>
          <w:b/>
          <w:color w:val="000000"/>
          <w:szCs w:val="28"/>
        </w:rPr>
        <w:t>192.4.153.0              255.255.255.192              R3</w:t>
      </w:r>
    </w:p>
    <w:p>
      <w:pPr>
        <w:ind w:firstLine="435"/>
        <w:rPr>
          <w:b/>
          <w:color w:val="000000"/>
          <w:szCs w:val="28"/>
        </w:rPr>
      </w:pPr>
      <w:r>
        <w:rPr>
          <w:rFonts w:hint="eastAsia"/>
          <w:b/>
          <w:color w:val="000000"/>
          <w:szCs w:val="28"/>
        </w:rPr>
        <w:t xml:space="preserve">*（默认）                                          </w:t>
      </w:r>
      <w:r>
        <w:rPr>
          <w:b/>
          <w:color w:val="000000"/>
          <w:szCs w:val="28"/>
        </w:rPr>
        <w:t xml:space="preserve">  </w:t>
      </w:r>
      <w:r>
        <w:rPr>
          <w:rFonts w:hint="eastAsia"/>
          <w:b/>
          <w:color w:val="000000"/>
          <w:szCs w:val="28"/>
        </w:rPr>
        <w:t>R4</w:t>
      </w:r>
    </w:p>
    <w:p>
      <w:pPr>
        <w:rPr>
          <w:color w:val="000000"/>
          <w:szCs w:val="28"/>
        </w:rPr>
      </w:pPr>
      <w:r>
        <w:rPr>
          <w:rFonts w:hint="eastAsia"/>
        </w:rPr>
        <w:t>先收到分组目的IP为</w:t>
      </w:r>
      <w:r>
        <w:rPr>
          <w:rFonts w:hint="eastAsia"/>
          <w:color w:val="000000"/>
          <w:szCs w:val="28"/>
        </w:rPr>
        <w:t>128.96.40.</w:t>
      </w:r>
      <w:r>
        <w:rPr>
          <w:color w:val="000000"/>
          <w:szCs w:val="28"/>
        </w:rPr>
        <w:t>21</w:t>
      </w:r>
      <w:r>
        <w:rPr>
          <w:rFonts w:hint="eastAsia"/>
          <w:color w:val="000000"/>
          <w:szCs w:val="28"/>
        </w:rPr>
        <w:t>。</w:t>
      </w:r>
    </w:p>
    <w:p>
      <w:pPr>
        <w:numPr>
          <w:ilvl w:val="1"/>
          <w:numId w:val="9"/>
        </w:numPr>
        <w:rPr>
          <w:color w:val="000000"/>
          <w:szCs w:val="28"/>
        </w:rPr>
      </w:pPr>
      <w:r>
        <w:rPr>
          <w:rFonts w:hint="eastAsia" w:ascii="宋体" w:hAnsi="宋体"/>
          <w:color w:val="000000"/>
          <w:szCs w:val="28"/>
        </w:rPr>
        <w:t>与子网掩码</w:t>
      </w:r>
      <w:r>
        <w:rPr>
          <w:rFonts w:hint="eastAsia"/>
          <w:color w:val="000000"/>
          <w:szCs w:val="28"/>
        </w:rPr>
        <w:t>255.255.255.128相与得128.96.40.0，不等于128.96.39.0。</w:t>
      </w:r>
    </w:p>
    <w:p>
      <w:pPr>
        <w:numPr>
          <w:ilvl w:val="1"/>
          <w:numId w:val="9"/>
        </w:numPr>
        <w:rPr>
          <w:color w:val="000000"/>
          <w:szCs w:val="28"/>
        </w:rPr>
      </w:pPr>
      <w:r>
        <w:rPr>
          <w:rFonts w:hint="eastAsia" w:ascii="宋体" w:hAnsi="宋体"/>
          <w:color w:val="000000"/>
          <w:szCs w:val="28"/>
        </w:rPr>
        <w:t>与子网掩码</w:t>
      </w:r>
      <w:r>
        <w:rPr>
          <w:rFonts w:hint="eastAsia"/>
          <w:color w:val="000000"/>
          <w:szCs w:val="28"/>
        </w:rPr>
        <w:t>255.255.255.128相与得128.96.40.0，不等于128.96.39.</w:t>
      </w:r>
      <w:r>
        <w:rPr>
          <w:color w:val="000000"/>
          <w:szCs w:val="28"/>
        </w:rPr>
        <w:t>128</w:t>
      </w:r>
      <w:r>
        <w:rPr>
          <w:rFonts w:hint="eastAsia"/>
          <w:color w:val="000000"/>
          <w:szCs w:val="28"/>
        </w:rPr>
        <w:t>。</w:t>
      </w:r>
    </w:p>
    <w:p>
      <w:pPr>
        <w:numPr>
          <w:ilvl w:val="1"/>
          <w:numId w:val="9"/>
        </w:numPr>
        <w:rPr>
          <w:color w:val="000000"/>
          <w:szCs w:val="28"/>
        </w:rPr>
      </w:pPr>
      <w:r>
        <w:rPr>
          <w:rFonts w:hint="eastAsia" w:ascii="宋体" w:hAnsi="宋体"/>
          <w:color w:val="000000"/>
          <w:szCs w:val="28"/>
        </w:rPr>
        <w:t>与子网掩码</w:t>
      </w:r>
      <w:r>
        <w:rPr>
          <w:rFonts w:hint="eastAsia"/>
          <w:color w:val="000000"/>
          <w:szCs w:val="28"/>
        </w:rPr>
        <w:t>255.255.255.128相与得128.96.40.0，该项分组经R2转发。</w:t>
      </w:r>
    </w:p>
    <w:p>
      <w:pPr>
        <w:spacing w:line="360" w:lineRule="auto"/>
        <w:rPr>
          <w:rFonts w:ascii="宋体" w:hAnsi="宋体" w:cs="宋体"/>
          <w:color w:val="333333"/>
          <w:kern w:val="0"/>
          <w:szCs w:val="21"/>
        </w:rPr>
      </w:pPr>
      <w:r>
        <w:rPr>
          <w:rFonts w:hint="eastAsia" w:ascii="宋体" w:hAnsi="宋体" w:cs="宋体"/>
          <w:color w:val="333333"/>
          <w:kern w:val="0"/>
          <w:szCs w:val="21"/>
        </w:rPr>
        <w:t>例4、在TCP/IP体系结构中，直接解决主机之间通信问题的是</w:t>
      </w:r>
      <w:r>
        <w:rPr>
          <w:rFonts w:hint="eastAsia" w:ascii="宋体" w:hAnsi="宋体" w:cs="宋体"/>
          <w:color w:val="333333"/>
          <w:kern w:val="0"/>
          <w:szCs w:val="21"/>
          <w:u w:val="single"/>
        </w:rPr>
        <w:t xml:space="preserve">             </w:t>
      </w:r>
      <w:r>
        <w:rPr>
          <w:rFonts w:ascii="宋体" w:hAnsi="宋体" w:cs="宋体"/>
          <w:color w:val="333333"/>
          <w:kern w:val="0"/>
          <w:szCs w:val="21"/>
        </w:rPr>
        <w:t xml:space="preserve"> </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A．网络接口层  B.网际层  C.传输层  D.应用层</w:t>
      </w:r>
    </w:p>
    <w:p>
      <w:pPr>
        <w:spacing w:line="360" w:lineRule="auto"/>
        <w:rPr>
          <w:rFonts w:ascii="宋体" w:hAnsi="宋体"/>
          <w:szCs w:val="21"/>
        </w:rPr>
      </w:pPr>
      <w:r>
        <w:rPr>
          <w:rFonts w:hint="eastAsia" w:ascii="宋体" w:hAnsi="宋体"/>
          <w:szCs w:val="21"/>
        </w:rPr>
        <w:t>例5、某网络的IP地址为192.168.5.0/24采用子网划分，子网掩码为255.255.255.240，则该网络的最大子网个数，每个子网内的最大可分配地址个数为</w:t>
      </w:r>
      <w:r>
        <w:rPr>
          <w:rFonts w:hint="eastAsia" w:ascii="宋体" w:hAnsi="宋体"/>
          <w:szCs w:val="21"/>
          <w:u w:val="single"/>
        </w:rPr>
        <w:t xml:space="preserve">             </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A：32，8                     B：16，14</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C：8，32                     D：8，30</w:t>
      </w:r>
    </w:p>
    <w:p>
      <w:pPr>
        <w:spacing w:line="360" w:lineRule="auto"/>
        <w:rPr>
          <w:szCs w:val="21"/>
        </w:rPr>
      </w:pPr>
      <w:r>
        <w:rPr>
          <w:rFonts w:hint="eastAsia"/>
          <w:szCs w:val="21"/>
        </w:rPr>
        <w:t>例6、通过哪种协议可以在网络中动态地获得IP地址_________。</w:t>
      </w:r>
    </w:p>
    <w:p>
      <w:pPr>
        <w:spacing w:line="360" w:lineRule="auto"/>
        <w:ind w:firstLine="424" w:firstLineChars="202"/>
        <w:rPr>
          <w:rFonts w:ascii="宋体" w:hAnsi="宋体" w:cs="宋体"/>
          <w:color w:val="333333"/>
          <w:kern w:val="0"/>
          <w:szCs w:val="21"/>
        </w:rPr>
      </w:pPr>
      <w:r>
        <w:rPr>
          <w:rFonts w:ascii="宋体" w:hAnsi="宋体" w:cs="宋体"/>
          <w:color w:val="FF0000"/>
          <w:kern w:val="0"/>
          <w:szCs w:val="21"/>
        </w:rPr>
        <w:t>A.DHCP</w:t>
      </w:r>
      <w:r>
        <w:rPr>
          <w:rFonts w:ascii="宋体" w:hAnsi="宋体" w:cs="宋体"/>
          <w:color w:val="333333"/>
          <w:kern w:val="0"/>
          <w:szCs w:val="21"/>
        </w:rPr>
        <w:t xml:space="preserve"> B.SNMP C.</w:t>
      </w:r>
      <w:r>
        <w:rPr>
          <w:rFonts w:hint="eastAsia" w:ascii="宋体" w:hAnsi="宋体" w:cs="宋体"/>
          <w:color w:val="333333"/>
          <w:kern w:val="0"/>
          <w:szCs w:val="21"/>
        </w:rPr>
        <w:t>SMTP</w:t>
      </w:r>
      <w:r>
        <w:rPr>
          <w:rFonts w:ascii="宋体" w:hAnsi="宋体" w:cs="宋体"/>
          <w:color w:val="333333"/>
          <w:kern w:val="0"/>
          <w:szCs w:val="21"/>
        </w:rPr>
        <w:t xml:space="preserve"> D.</w:t>
      </w:r>
      <w:r>
        <w:rPr>
          <w:rFonts w:hint="eastAsia" w:ascii="宋体" w:hAnsi="宋体" w:cs="宋体"/>
          <w:color w:val="333333"/>
          <w:kern w:val="0"/>
          <w:szCs w:val="21"/>
        </w:rPr>
        <w:t>Telnet</w:t>
      </w:r>
    </w:p>
    <w:p>
      <w:pPr>
        <w:spacing w:line="360" w:lineRule="auto"/>
        <w:rPr>
          <w:szCs w:val="21"/>
        </w:rPr>
      </w:pPr>
      <w:r>
        <w:rPr>
          <w:rFonts w:hint="eastAsia"/>
          <w:szCs w:val="21"/>
        </w:rPr>
        <w:t>例7、以下协议</w:t>
      </w:r>
      <w:r>
        <w:rPr>
          <w:rFonts w:hint="eastAsia"/>
          <w:b/>
          <w:szCs w:val="21"/>
          <w:u w:val="single"/>
        </w:rPr>
        <w:t>属于</w:t>
      </w:r>
      <w:r>
        <w:rPr>
          <w:rFonts w:hint="eastAsia"/>
          <w:szCs w:val="21"/>
        </w:rPr>
        <w:t>网际层的是</w:t>
      </w:r>
      <w:r>
        <w:rPr>
          <w:rFonts w:hint="eastAsia" w:ascii="宋体" w:hAnsi="宋体" w:cs="宋体"/>
          <w:color w:val="333333"/>
          <w:kern w:val="0"/>
          <w:szCs w:val="21"/>
          <w:u w:val="single"/>
        </w:rPr>
        <w:t xml:space="preserve">         </w:t>
      </w:r>
      <w:r>
        <w:rPr>
          <w:rFonts w:hint="eastAsia"/>
          <w:szCs w:val="21"/>
        </w:rPr>
        <w:t>。</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 xml:space="preserve">A. IP  B. ICMP  C. IGMP  </w:t>
      </w:r>
      <w:r>
        <w:rPr>
          <w:rFonts w:hint="eastAsia" w:ascii="宋体" w:hAnsi="宋体" w:cs="宋体"/>
          <w:color w:val="FF0000"/>
          <w:kern w:val="0"/>
          <w:szCs w:val="21"/>
        </w:rPr>
        <w:t>D. ARP</w:t>
      </w:r>
    </w:p>
    <w:p>
      <w:pPr>
        <w:spacing w:line="360" w:lineRule="auto"/>
        <w:rPr>
          <w:szCs w:val="21"/>
        </w:rPr>
      </w:pPr>
      <w:r>
        <w:rPr>
          <w:rFonts w:hint="eastAsia"/>
          <w:szCs w:val="21"/>
        </w:rPr>
        <w:t>例8、内部网关协议OSPF的特点包括</w:t>
      </w:r>
      <w:r>
        <w:rPr>
          <w:rFonts w:hint="eastAsia" w:ascii="宋体" w:hAnsi="宋体" w:cs="宋体"/>
          <w:color w:val="333333"/>
          <w:kern w:val="0"/>
          <w:szCs w:val="21"/>
          <w:u w:val="single"/>
        </w:rPr>
        <w:t xml:space="preserve">         </w:t>
      </w:r>
      <w:r>
        <w:rPr>
          <w:rFonts w:hint="eastAsia"/>
          <w:szCs w:val="21"/>
        </w:rPr>
        <w:t>。：</w:t>
      </w:r>
    </w:p>
    <w:p>
      <w:pPr>
        <w:spacing w:line="360" w:lineRule="auto"/>
        <w:ind w:left="424" w:leftChars="202"/>
        <w:rPr>
          <w:szCs w:val="21"/>
        </w:rPr>
      </w:pPr>
      <w:r>
        <w:rPr>
          <w:rFonts w:hint="eastAsia"/>
          <w:szCs w:val="21"/>
        </w:rPr>
        <w:t>A、用洪泛法向本自治系统中所有路由器发送信息</w:t>
      </w:r>
    </w:p>
    <w:p>
      <w:pPr>
        <w:spacing w:line="360" w:lineRule="auto"/>
        <w:ind w:left="424" w:leftChars="202"/>
        <w:rPr>
          <w:szCs w:val="21"/>
        </w:rPr>
      </w:pPr>
      <w:r>
        <w:rPr>
          <w:rFonts w:hint="eastAsia"/>
          <w:szCs w:val="21"/>
        </w:rPr>
        <w:t>B、只有当链路状态发生变化时，路由器才用洪泛法向所有路由器发送此信息</w:t>
      </w:r>
    </w:p>
    <w:p>
      <w:pPr>
        <w:spacing w:line="360" w:lineRule="auto"/>
        <w:ind w:left="424" w:leftChars="202"/>
        <w:rPr>
          <w:szCs w:val="21"/>
        </w:rPr>
      </w:pPr>
      <w:r>
        <w:rPr>
          <w:rFonts w:hint="eastAsia"/>
          <w:szCs w:val="21"/>
        </w:rPr>
        <w:t>C、发送的信息仅仅包括与本路由器相邻的所有路由器的链路状态</w:t>
      </w:r>
    </w:p>
    <w:p>
      <w:pPr>
        <w:spacing w:line="360" w:lineRule="auto"/>
        <w:ind w:left="424" w:leftChars="202"/>
        <w:rPr>
          <w:szCs w:val="21"/>
        </w:rPr>
      </w:pPr>
      <w:r>
        <w:rPr>
          <w:rFonts w:hint="eastAsia"/>
          <w:szCs w:val="21"/>
        </w:rPr>
        <w:t>D、按固定的时间间隔交换路由信息</w:t>
      </w:r>
    </w:p>
    <w:p>
      <w:pPr>
        <w:spacing w:line="360" w:lineRule="auto"/>
        <w:rPr>
          <w:szCs w:val="21"/>
        </w:rPr>
      </w:pPr>
      <w:r>
        <w:rPr>
          <w:rFonts w:hint="eastAsia"/>
          <w:szCs w:val="21"/>
        </w:rPr>
        <w:t>例9、将一个B类地址划分成等大小的64个子网，则子网的掩码是</w:t>
      </w:r>
      <w:r>
        <w:rPr>
          <w:rFonts w:hint="eastAsia" w:ascii="宋体" w:hAnsi="宋体" w:cs="宋体"/>
          <w:kern w:val="0"/>
          <w:szCs w:val="21"/>
        </w:rPr>
        <w:t>_______</w:t>
      </w:r>
      <w:r>
        <w:rPr>
          <w:rFonts w:hint="eastAsia"/>
          <w:szCs w:val="21"/>
        </w:rPr>
        <w:t>；若用掩码255.255.255.0 划分子网，可以得到</w:t>
      </w:r>
      <w:r>
        <w:rPr>
          <w:rFonts w:hint="eastAsia" w:ascii="宋体" w:hAnsi="宋体" w:cs="宋体"/>
          <w:kern w:val="0"/>
          <w:szCs w:val="21"/>
        </w:rPr>
        <w:t>_______</w:t>
      </w:r>
      <w:r>
        <w:rPr>
          <w:rFonts w:hint="eastAsia"/>
          <w:szCs w:val="21"/>
        </w:rPr>
        <w:t>个子网。</w:t>
      </w:r>
    </w:p>
    <w:p>
      <w:pPr>
        <w:spacing w:line="300" w:lineRule="auto"/>
        <w:rPr>
          <w:szCs w:val="21"/>
        </w:rPr>
      </w:pPr>
      <w:r>
        <w:rPr>
          <w:rFonts w:hint="eastAsia"/>
          <w:szCs w:val="21"/>
        </w:rPr>
        <w:t>例1</w:t>
      </w:r>
      <w:r>
        <w:rPr>
          <w:szCs w:val="21"/>
        </w:rPr>
        <w:t>0</w:t>
      </w:r>
      <w:r>
        <w:rPr>
          <w:rFonts w:hint="eastAsia"/>
          <w:szCs w:val="21"/>
        </w:rPr>
        <w:t>、检查网络连通性的命令是</w:t>
      </w:r>
      <w:r>
        <w:rPr>
          <w:rFonts w:hint="eastAsia"/>
          <w:szCs w:val="21"/>
          <w:u w:val="single"/>
        </w:rPr>
        <w:t xml:space="preserve">        </w:t>
      </w:r>
      <w:r>
        <w:rPr>
          <w:rFonts w:hint="eastAsia"/>
          <w:szCs w:val="21"/>
        </w:rPr>
        <w:t>。</w:t>
      </w:r>
    </w:p>
    <w:p>
      <w:pPr>
        <w:spacing w:line="300" w:lineRule="auto"/>
        <w:ind w:firstLine="630" w:firstLineChars="300"/>
        <w:rPr>
          <w:rFonts w:ascii="宋体" w:hAnsi="宋体"/>
          <w:szCs w:val="21"/>
        </w:rPr>
      </w:pPr>
      <w:r>
        <w:rPr>
          <w:rFonts w:ascii="宋体" w:hAnsi="宋体"/>
          <w:szCs w:val="21"/>
        </w:rPr>
        <w:t>A</w:t>
      </w:r>
      <w:r>
        <w:rPr>
          <w:rFonts w:hint="eastAsia" w:ascii="宋体" w:hAnsi="宋体"/>
          <w:szCs w:val="21"/>
        </w:rPr>
        <w:t>．</w:t>
      </w:r>
      <w:r>
        <w:rPr>
          <w:rFonts w:ascii="宋体" w:hAnsi="宋体"/>
          <w:szCs w:val="21"/>
        </w:rPr>
        <w:t>A</w:t>
      </w:r>
      <w:bookmarkStart w:id="0" w:name="_GoBack"/>
      <w:r>
        <w:rPr>
          <w:rFonts w:ascii="宋体" w:hAnsi="宋体"/>
          <w:szCs w:val="21"/>
        </w:rPr>
        <w:t>RP</w:t>
      </w:r>
      <w:r>
        <w:rPr>
          <w:rFonts w:hint="eastAsia" w:ascii="宋体" w:hAnsi="宋体"/>
          <w:szCs w:val="21"/>
        </w:rPr>
        <w:t xml:space="preserve">       </w:t>
      </w:r>
      <w:r>
        <w:rPr>
          <w:rFonts w:ascii="宋体" w:hAnsi="宋体"/>
          <w:szCs w:val="21"/>
        </w:rPr>
        <w:t>B</w:t>
      </w:r>
      <w:r>
        <w:rPr>
          <w:rFonts w:hint="eastAsia" w:ascii="宋体" w:hAnsi="宋体"/>
          <w:szCs w:val="21"/>
        </w:rPr>
        <w:t>．</w:t>
      </w:r>
      <w:r>
        <w:rPr>
          <w:rFonts w:ascii="宋体" w:hAnsi="宋体"/>
          <w:szCs w:val="21"/>
        </w:rPr>
        <w:t>PING</w:t>
      </w:r>
      <w:r>
        <w:rPr>
          <w:rFonts w:hint="eastAsia" w:ascii="宋体" w:hAnsi="宋体"/>
          <w:szCs w:val="21"/>
        </w:rPr>
        <w:t xml:space="preserve">       </w:t>
      </w:r>
      <w:r>
        <w:rPr>
          <w:rFonts w:ascii="宋体" w:hAnsi="宋体"/>
          <w:szCs w:val="21"/>
        </w:rPr>
        <w:t>C</w:t>
      </w:r>
      <w:r>
        <w:rPr>
          <w:rFonts w:hint="eastAsia" w:ascii="宋体" w:hAnsi="宋体"/>
          <w:szCs w:val="21"/>
        </w:rPr>
        <w:t>．</w:t>
      </w:r>
      <w:r>
        <w:rPr>
          <w:rFonts w:ascii="宋体" w:hAnsi="宋体"/>
          <w:szCs w:val="21"/>
        </w:rPr>
        <w:t>BIND</w:t>
      </w:r>
      <w:r>
        <w:rPr>
          <w:rFonts w:hint="eastAsia" w:ascii="宋体" w:hAnsi="宋体"/>
          <w:szCs w:val="21"/>
        </w:rPr>
        <w:t xml:space="preserve">      </w:t>
      </w:r>
      <w:r>
        <w:rPr>
          <w:rFonts w:ascii="宋体" w:hAnsi="宋体"/>
          <w:szCs w:val="21"/>
        </w:rPr>
        <w:t>D</w:t>
      </w:r>
      <w:r>
        <w:rPr>
          <w:rFonts w:hint="eastAsia" w:ascii="宋体" w:hAnsi="宋体"/>
          <w:szCs w:val="21"/>
        </w:rPr>
        <w:t>．</w:t>
      </w:r>
      <w:r>
        <w:rPr>
          <w:rFonts w:ascii="宋体" w:hAnsi="宋体"/>
          <w:szCs w:val="21"/>
        </w:rPr>
        <w:t>DNS</w:t>
      </w:r>
    </w:p>
    <w:p>
      <w:pPr>
        <w:spacing w:line="300" w:lineRule="auto"/>
        <w:rPr>
          <w:rFonts w:ascii="宋体" w:hAnsi="宋体"/>
          <w:szCs w:val="21"/>
        </w:rPr>
      </w:pPr>
      <w:r>
        <w:rPr>
          <w:rFonts w:hint="eastAsia" w:ascii="宋体" w:hAnsi="宋体"/>
          <w:szCs w:val="21"/>
        </w:rPr>
        <w:t>例</w:t>
      </w:r>
      <w:r>
        <w:rPr>
          <w:rFonts w:ascii="宋体" w:hAnsi="宋体"/>
          <w:szCs w:val="21"/>
        </w:rPr>
        <w:t>11、</w:t>
      </w:r>
      <w:r>
        <w:rPr>
          <w:rFonts w:hint="eastAsia" w:ascii="宋体" w:hAnsi="宋体"/>
          <w:szCs w:val="21"/>
        </w:rPr>
        <w:t>子网掩码为255.255.0.0的下列IP地址中，</w:t>
      </w:r>
      <w:r>
        <w:rPr>
          <w:rFonts w:hint="eastAsia" w:ascii="宋体" w:hAnsi="宋体"/>
          <w:szCs w:val="21"/>
          <w:u w:val="single"/>
        </w:rPr>
        <w:t xml:space="preserve">            </w:t>
      </w:r>
      <w:r>
        <w:rPr>
          <w:rFonts w:hint="eastAsia" w:ascii="宋体" w:hAnsi="宋体"/>
          <w:szCs w:val="21"/>
        </w:rPr>
        <w:t>不在同一网络中:</w:t>
      </w:r>
    </w:p>
    <w:p>
      <w:pPr>
        <w:spacing w:line="300" w:lineRule="auto"/>
        <w:ind w:firstLine="630" w:firstLineChars="300"/>
        <w:rPr>
          <w:rFonts w:ascii="宋体" w:hAnsi="宋体"/>
          <w:szCs w:val="21"/>
        </w:rPr>
      </w:pPr>
      <w:r>
        <w:rPr>
          <w:rFonts w:hint="eastAsia" w:ascii="宋体" w:hAnsi="宋体"/>
          <w:szCs w:val="21"/>
        </w:rPr>
        <w:t>A、172.25.15.201  B、172.25.16.15</w:t>
      </w:r>
    </w:p>
    <w:p>
      <w:pPr>
        <w:spacing w:line="300" w:lineRule="auto"/>
        <w:ind w:firstLine="630" w:firstLineChars="300"/>
        <w:rPr>
          <w:rFonts w:ascii="宋体" w:hAnsi="宋体"/>
          <w:szCs w:val="21"/>
        </w:rPr>
      </w:pPr>
      <w:r>
        <w:rPr>
          <w:rFonts w:hint="eastAsia" w:ascii="宋体" w:hAnsi="宋体"/>
          <w:szCs w:val="21"/>
        </w:rPr>
        <w:t>C、172.16.25.16   D、172.25.201.15</w:t>
      </w:r>
    </w:p>
    <w:p>
      <w:pPr>
        <w:spacing w:line="300" w:lineRule="auto"/>
        <w:rPr>
          <w:rFonts w:ascii="宋体" w:hAnsi="宋体"/>
          <w:szCs w:val="21"/>
        </w:rPr>
      </w:pPr>
      <w:r>
        <w:rPr>
          <w:rFonts w:hint="eastAsia" w:ascii="宋体" w:hAnsi="宋体"/>
          <w:szCs w:val="21"/>
        </w:rPr>
        <w:t>例</w:t>
      </w:r>
      <w:r>
        <w:rPr>
          <w:rFonts w:ascii="宋体" w:hAnsi="宋体"/>
          <w:szCs w:val="21"/>
        </w:rPr>
        <w:t>12、</w:t>
      </w:r>
      <w:r>
        <w:rPr>
          <w:rFonts w:hint="eastAsia" w:ascii="宋体" w:hAnsi="宋体"/>
          <w:szCs w:val="21"/>
        </w:rPr>
        <w:t>以下IP地址中有错误的是</w:t>
      </w:r>
      <w:r>
        <w:rPr>
          <w:rFonts w:hint="eastAsia" w:ascii="宋体" w:hAnsi="宋体" w:cs="宋体"/>
          <w:color w:val="333333"/>
          <w:kern w:val="0"/>
          <w:szCs w:val="21"/>
          <w:u w:val="single"/>
        </w:rPr>
        <w:t xml:space="preserve">         </w:t>
      </w:r>
      <w:r>
        <w:rPr>
          <w:rFonts w:hint="eastAsia" w:ascii="宋体" w:hAnsi="宋体"/>
          <w:szCs w:val="21"/>
        </w:rPr>
        <w:t>。</w:t>
      </w:r>
    </w:p>
    <w:p>
      <w:pPr>
        <w:spacing w:line="300" w:lineRule="auto"/>
        <w:ind w:firstLine="630" w:firstLineChars="300"/>
        <w:rPr>
          <w:rFonts w:ascii="宋体" w:hAnsi="宋体"/>
          <w:szCs w:val="21"/>
        </w:rPr>
      </w:pPr>
      <w:r>
        <w:rPr>
          <w:rFonts w:ascii="宋体" w:hAnsi="宋体"/>
          <w:szCs w:val="21"/>
        </w:rPr>
        <w:t>A.202.254.226.1   B. 192.168.2.256   C. 127.0.0.1       D.203.195.227.130</w:t>
      </w:r>
    </w:p>
    <w:p>
      <w:r>
        <w:rPr>
          <w:rFonts w:hint="eastAsia" w:ascii="宋体" w:hAnsi="宋体"/>
          <w:szCs w:val="21"/>
        </w:rPr>
        <w:t>例</w:t>
      </w:r>
      <w:r>
        <w:rPr>
          <w:rFonts w:ascii="宋体" w:hAnsi="宋体"/>
          <w:szCs w:val="21"/>
        </w:rPr>
        <w:t>13、</w:t>
      </w:r>
      <w:r>
        <w:rPr>
          <w:rFonts w:hint="eastAsia"/>
        </w:rPr>
        <w:t>一IP分组长度为4000字节（固定首部长度）。现在经过一个网络传送，但此网络能够传送的最大数据长度为1500字节。试问应当划分为几个短些的数据报片？各数据报片的数据字段长度、片偏移字段和MF标志应为何数值？</w:t>
      </w:r>
    </w:p>
    <w:bookmarkEnd w:id="0"/>
    <w:p>
      <w:pPr>
        <w:spacing w:line="360" w:lineRule="auto"/>
        <w:outlineLvl w:val="0"/>
        <w:rPr>
          <w:b/>
          <w:sz w:val="28"/>
          <w:szCs w:val="28"/>
        </w:rPr>
      </w:pPr>
      <w:r>
        <w:rPr>
          <w:b/>
          <w:sz w:val="28"/>
          <w:szCs w:val="28"/>
        </w:rPr>
        <w:t>C</w:t>
      </w:r>
      <w:r>
        <w:rPr>
          <w:rFonts w:hint="eastAsia"/>
          <w:b/>
          <w:sz w:val="28"/>
          <w:szCs w:val="28"/>
        </w:rPr>
        <w:t>h</w:t>
      </w:r>
      <w:r>
        <w:rPr>
          <w:b/>
          <w:sz w:val="28"/>
          <w:szCs w:val="28"/>
        </w:rPr>
        <w:t xml:space="preserve">6 </w:t>
      </w:r>
      <w:r>
        <w:rPr>
          <w:rFonts w:hint="eastAsia"/>
          <w:b/>
          <w:sz w:val="28"/>
          <w:szCs w:val="28"/>
        </w:rPr>
        <w:t>传输层</w:t>
      </w:r>
    </w:p>
    <w:p>
      <w:pPr>
        <w:pStyle w:val="9"/>
        <w:numPr>
          <w:ilvl w:val="2"/>
          <w:numId w:val="9"/>
        </w:numPr>
        <w:spacing w:line="360" w:lineRule="auto"/>
        <w:ind w:left="424" w:leftChars="1" w:hanging="422" w:hangingChars="201"/>
      </w:pPr>
      <w:r>
        <w:rPr>
          <w:rFonts w:hint="eastAsia"/>
        </w:rPr>
        <w:t>复用和分用的概念</w:t>
      </w:r>
    </w:p>
    <w:p>
      <w:pPr>
        <w:pStyle w:val="9"/>
        <w:numPr>
          <w:ilvl w:val="2"/>
          <w:numId w:val="9"/>
        </w:numPr>
        <w:spacing w:line="360" w:lineRule="auto"/>
        <w:ind w:left="424" w:leftChars="1" w:hanging="422" w:hangingChars="201"/>
      </w:pPr>
      <w:r>
        <w:rPr>
          <w:rFonts w:hint="eastAsia"/>
        </w:rPr>
        <w:t>端口的概念和功能；熟知端口的范围0-</w:t>
      </w:r>
      <w:r>
        <w:t xml:space="preserve">1023 </w:t>
      </w:r>
    </w:p>
    <w:p>
      <w:pPr>
        <w:pStyle w:val="9"/>
        <w:numPr>
          <w:ilvl w:val="2"/>
          <w:numId w:val="9"/>
        </w:numPr>
        <w:spacing w:line="360" w:lineRule="auto"/>
        <w:ind w:left="424" w:leftChars="1" w:hanging="422" w:hangingChars="201"/>
      </w:pPr>
      <w:r>
        <w:rPr>
          <w:rFonts w:hint="eastAsia"/>
        </w:rPr>
        <w:t>UDP协议：无连接、不可靠、提供复用和分用功能</w:t>
      </w:r>
    </w:p>
    <w:p>
      <w:pPr>
        <w:pStyle w:val="9"/>
        <w:numPr>
          <w:ilvl w:val="2"/>
          <w:numId w:val="9"/>
        </w:numPr>
        <w:spacing w:line="360" w:lineRule="auto"/>
        <w:ind w:left="424" w:leftChars="1" w:hanging="422" w:hangingChars="201"/>
      </w:pPr>
      <w:r>
        <w:rPr>
          <w:rFonts w:hint="eastAsia"/>
        </w:rPr>
        <w:t>TCP协议：面向连接、可靠</w:t>
      </w:r>
    </w:p>
    <w:p>
      <w:pPr>
        <w:pStyle w:val="9"/>
        <w:numPr>
          <w:ilvl w:val="2"/>
          <w:numId w:val="9"/>
        </w:numPr>
        <w:spacing w:line="360" w:lineRule="auto"/>
        <w:ind w:left="424" w:leftChars="1" w:hanging="422" w:hangingChars="201"/>
      </w:pPr>
      <w:r>
        <w:rPr>
          <w:rFonts w:hint="eastAsia"/>
        </w:rPr>
        <w:t>TCP报文段格式</w:t>
      </w:r>
    </w:p>
    <w:p>
      <w:pPr>
        <w:pStyle w:val="9"/>
        <w:numPr>
          <w:ilvl w:val="2"/>
          <w:numId w:val="9"/>
        </w:numPr>
        <w:spacing w:line="360" w:lineRule="auto"/>
        <w:ind w:left="424" w:leftChars="1" w:hanging="422" w:hangingChars="201"/>
      </w:pPr>
      <w:r>
        <w:rPr>
          <w:rFonts w:hint="eastAsia"/>
        </w:rPr>
        <w:t>TCP可变窗口的实现：报文段头中的窗口字段</w:t>
      </w:r>
    </w:p>
    <w:p>
      <w:pPr>
        <w:pStyle w:val="9"/>
        <w:numPr>
          <w:ilvl w:val="2"/>
          <w:numId w:val="9"/>
        </w:numPr>
        <w:spacing w:line="360" w:lineRule="auto"/>
        <w:ind w:left="424" w:leftChars="1" w:hanging="422" w:hangingChars="201"/>
      </w:pPr>
      <w:r>
        <w:rPr>
          <w:rFonts w:hint="eastAsia"/>
        </w:rPr>
        <w:t>TCP编号：面向字节</w:t>
      </w:r>
    </w:p>
    <w:p>
      <w:pPr>
        <w:pStyle w:val="9"/>
        <w:numPr>
          <w:ilvl w:val="2"/>
          <w:numId w:val="9"/>
        </w:numPr>
        <w:spacing w:line="360" w:lineRule="auto"/>
        <w:ind w:left="424" w:leftChars="1" w:hanging="422" w:hangingChars="201"/>
      </w:pPr>
      <w:r>
        <w:rPr>
          <w:rFonts w:hint="eastAsia"/>
        </w:rPr>
        <w:t>TCP流量控制：可变滑动窗口</w:t>
      </w:r>
    </w:p>
    <w:p>
      <w:pPr>
        <w:pStyle w:val="9"/>
        <w:numPr>
          <w:ilvl w:val="2"/>
          <w:numId w:val="9"/>
        </w:numPr>
        <w:spacing w:line="360" w:lineRule="auto"/>
        <w:ind w:left="424" w:leftChars="1" w:hanging="422" w:hangingChars="201"/>
      </w:pPr>
      <w:r>
        <w:rPr>
          <w:rFonts w:hint="eastAsia"/>
        </w:rPr>
        <w:t>TCP拥塞控制：慢开始、拥塞避免、加法增大、乘法减小、快重传 *****</w:t>
      </w:r>
    </w:p>
    <w:p>
      <w:pPr>
        <w:pStyle w:val="9"/>
        <w:numPr>
          <w:ilvl w:val="2"/>
          <w:numId w:val="9"/>
        </w:numPr>
        <w:spacing w:line="360" w:lineRule="auto"/>
        <w:ind w:left="424" w:leftChars="1" w:hanging="422" w:hangingChars="201"/>
      </w:pPr>
      <w:r>
        <w:rPr>
          <w:rFonts w:hint="eastAsia"/>
        </w:rPr>
        <w:t>TCP的连接建立：三次握手（注意tcp报文段头中的相关字段设置）</w:t>
      </w:r>
    </w:p>
    <w:p>
      <w:pPr>
        <w:spacing w:before="156" w:beforeLines="50" w:line="360" w:lineRule="auto"/>
        <w:rPr>
          <w:color w:val="000000" w:themeColor="text1"/>
          <w14:textFill>
            <w14:solidFill>
              <w14:schemeClr w14:val="tx1"/>
            </w14:solidFill>
          </w14:textFill>
        </w:rPr>
      </w:pPr>
      <w:r>
        <w:rPr>
          <w:rFonts w:hint="eastAsia"/>
          <w:b/>
        </w:rPr>
        <w:t>例1</w:t>
      </w:r>
      <w:r>
        <w:rPr>
          <w:rFonts w:hint="eastAsia"/>
        </w:rPr>
        <w:t>、</w:t>
      </w:r>
      <w:r>
        <w:rPr>
          <w:rFonts w:hint="eastAsia"/>
          <w:color w:val="000000" w:themeColor="text1"/>
          <w14:textFill>
            <w14:solidFill>
              <w14:schemeClr w14:val="tx1"/>
            </w14:solidFill>
          </w14:textFill>
        </w:rPr>
        <w:t>主机甲和主机乙之间已建立一个TCP连接，TCP最大段长度为1000字节，若主机甲的当前拥塞窗口为4000字节，在主机甲向主机乙连续发送2个最大段后，成功收到主机乙发送的第一段的确认段，确认段中通告的</w:t>
      </w:r>
      <w:r>
        <w:rPr>
          <w:rFonts w:hint="eastAsia" w:ascii="宋体" w:hAnsi="宋体"/>
          <w:szCs w:val="21"/>
        </w:rPr>
        <w:t>接收</w:t>
      </w:r>
      <w:r>
        <w:rPr>
          <w:rFonts w:hint="eastAsia"/>
          <w:color w:val="000000" w:themeColor="text1"/>
          <w14:textFill>
            <w14:solidFill>
              <w14:schemeClr w14:val="tx1"/>
            </w14:solidFill>
          </w14:textFill>
        </w:rPr>
        <w:t>窗口大小为3000字节，则此时主机甲还可以向主机乙发送的最大字节数是</w:t>
      </w:r>
      <w:r>
        <w:rPr>
          <w:rFonts w:hint="eastAsia" w:ascii="宋体" w:hAnsi="宋体"/>
          <w:szCs w:val="21"/>
          <w:u w:val="single"/>
        </w:rPr>
        <w:t xml:space="preserve">             </w:t>
      </w:r>
      <w:r>
        <w:rPr>
          <w:rFonts w:hint="eastAsia"/>
          <w:color w:val="000000" w:themeColor="text1"/>
          <w14:textFill>
            <w14:solidFill>
              <w14:schemeClr w14:val="tx1"/>
            </w14:solidFill>
          </w14:textFill>
        </w:rPr>
        <w:t>。</w:t>
      </w:r>
    </w:p>
    <w:p>
      <w:pPr>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A：1000             </w:t>
      </w:r>
      <w:r>
        <w:rPr>
          <w:rFonts w:hint="eastAsia"/>
          <w:color w:val="FF0000"/>
        </w:rPr>
        <w:t>B</w:t>
      </w:r>
      <w:r>
        <w:rPr>
          <w:rFonts w:hint="eastAsia"/>
          <w:color w:val="000000" w:themeColor="text1"/>
          <w14:textFill>
            <w14:solidFill>
              <w14:schemeClr w14:val="tx1"/>
            </w14:solidFill>
          </w14:textFill>
        </w:rPr>
        <w:t>：2000</w:t>
      </w:r>
    </w:p>
    <w:p>
      <w:pPr>
        <w:ind w:firstLine="420" w:firstLineChars="20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C：3000             D：4000</w:t>
      </w:r>
    </w:p>
    <w:p>
      <w:pPr>
        <w:spacing w:before="156" w:beforeLines="50" w:line="360" w:lineRule="auto"/>
      </w:pPr>
      <w:r>
        <w:rPr>
          <w:rFonts w:hint="eastAsia"/>
          <w:b/>
        </w:rPr>
        <w:t>例</w:t>
      </w:r>
      <w:r>
        <w:rPr>
          <w:b/>
        </w:rPr>
        <w:t>2</w:t>
      </w:r>
      <w:r>
        <w:rPr>
          <w:rFonts w:hint="eastAsia"/>
          <w:b/>
        </w:rPr>
        <w:t>、</w:t>
      </w:r>
      <w:r>
        <w:rPr>
          <w:rFonts w:hint="eastAsia"/>
        </w:rPr>
        <w:t xml:space="preserve">主机甲和主机乙间已建立一个TCP连接，主机甲向主机乙发送了两个连续的TCP段，分别包含300字节和500字节的有效载荷，第一个段的序列号为200，主机乙正确接收到两个段后，发送给主机甲的确认序列号是  </w:t>
      </w:r>
      <w:r>
        <w:rPr>
          <w:rFonts w:hint="eastAsia"/>
        </w:rPr>
        <w:tab/>
      </w:r>
      <w:r>
        <w:rPr>
          <w:rFonts w:hint="eastAsia"/>
        </w:rPr>
        <w:tab/>
      </w:r>
      <w:r>
        <w:rPr>
          <w:rFonts w:hint="eastAsia"/>
        </w:rPr>
        <w:tab/>
      </w:r>
    </w:p>
    <w:p>
      <w:pPr>
        <w:ind w:left="424" w:leftChars="202"/>
        <w:jc w:val="left"/>
      </w:pPr>
      <w:r>
        <w:rPr>
          <w:rFonts w:hint="eastAsia"/>
        </w:rPr>
        <w:t xml:space="preserve">A．500  B.700  C.800  </w:t>
      </w:r>
      <w:r>
        <w:rPr>
          <w:rFonts w:hint="eastAsia"/>
          <w:color w:val="FF0000"/>
        </w:rPr>
        <w:t>D</w:t>
      </w:r>
      <w:r>
        <w:rPr>
          <w:rFonts w:hint="eastAsia"/>
        </w:rPr>
        <w:t xml:space="preserve">.1000  </w:t>
      </w:r>
    </w:p>
    <w:p>
      <w:pPr>
        <w:spacing w:before="156" w:beforeLines="50" w:line="360" w:lineRule="auto"/>
        <w:rPr>
          <w:szCs w:val="21"/>
        </w:rPr>
      </w:pPr>
      <w:r>
        <w:rPr>
          <w:rFonts w:hint="eastAsia"/>
          <w:b/>
        </w:rPr>
        <w:t>例</w:t>
      </w:r>
      <w:r>
        <w:rPr>
          <w:b/>
        </w:rPr>
        <w:t>3</w:t>
      </w:r>
      <w:r>
        <w:rPr>
          <w:rFonts w:hint="eastAsia"/>
          <w:b/>
        </w:rPr>
        <w:t>、</w:t>
      </w:r>
      <w:r>
        <w:rPr>
          <w:rFonts w:hint="eastAsia"/>
          <w:szCs w:val="21"/>
        </w:rPr>
        <w:t>主机甲向主机乙发送一个(SYN＝1，seq＝11220)的TCP段，期望与主机乙建立TCP连接，若主机乙接受该连接请求，则主机乙向主机甲发送的正确的TCP段可能是</w:t>
      </w:r>
      <w:r>
        <w:rPr>
          <w:rFonts w:hint="eastAsia" w:ascii="宋体" w:hAnsi="宋体"/>
          <w:szCs w:val="21"/>
          <w:u w:val="single"/>
        </w:rPr>
        <w:t xml:space="preserve">    </w:t>
      </w:r>
      <w:r>
        <w:rPr>
          <w:rFonts w:hint="eastAsia" w:ascii="宋体" w:hAnsi="宋体"/>
          <w:szCs w:val="21"/>
        </w:rPr>
        <w:t>。</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A．(SYN＝0，ACK＝0，seq＝11221，ack＝11221)</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B．(SYN＝1，ACK＝1，seq＝11220，ack＝11220)</w:t>
      </w:r>
    </w:p>
    <w:p>
      <w:pPr>
        <w:spacing w:line="360" w:lineRule="auto"/>
        <w:ind w:firstLine="424" w:firstLineChars="202"/>
        <w:rPr>
          <w:rFonts w:ascii="宋体" w:hAnsi="宋体" w:cs="宋体"/>
          <w:color w:val="333333"/>
          <w:kern w:val="0"/>
          <w:szCs w:val="21"/>
        </w:rPr>
      </w:pPr>
      <w:r>
        <w:rPr>
          <w:rFonts w:hint="eastAsia" w:ascii="宋体" w:hAnsi="宋体" w:cs="宋体"/>
          <w:color w:val="FF0000"/>
          <w:kern w:val="0"/>
          <w:szCs w:val="21"/>
        </w:rPr>
        <w:t>C</w:t>
      </w:r>
      <w:r>
        <w:rPr>
          <w:rFonts w:hint="eastAsia" w:ascii="宋体" w:hAnsi="宋体" w:cs="宋体"/>
          <w:color w:val="333333"/>
          <w:kern w:val="0"/>
          <w:szCs w:val="21"/>
        </w:rPr>
        <w:t>．(SYN＝1，ACK＝1，seq＝11221，ack＝11221)</w:t>
      </w:r>
    </w:p>
    <w:p>
      <w:pPr>
        <w:spacing w:line="360" w:lineRule="auto"/>
        <w:ind w:firstLine="424" w:firstLineChars="202"/>
        <w:rPr>
          <w:rFonts w:ascii="宋体" w:hAnsi="宋体" w:cs="宋体"/>
          <w:color w:val="333333"/>
          <w:kern w:val="0"/>
          <w:szCs w:val="21"/>
        </w:rPr>
      </w:pPr>
      <w:r>
        <w:rPr>
          <w:rFonts w:hint="eastAsia" w:ascii="宋体" w:hAnsi="宋体" w:cs="宋体"/>
          <w:color w:val="333333"/>
          <w:kern w:val="0"/>
          <w:szCs w:val="21"/>
        </w:rPr>
        <w:t>D．(SYN＝0，ACK＝0，seq＝11220，ack＝11220)</w:t>
      </w:r>
    </w:p>
    <w:p>
      <w:pPr>
        <w:ind w:left="424" w:leftChars="202"/>
        <w:jc w:val="left"/>
      </w:pPr>
    </w:p>
    <w:p>
      <w:pPr>
        <w:spacing w:line="360" w:lineRule="auto"/>
        <w:rPr>
          <w:szCs w:val="21"/>
        </w:rPr>
      </w:pPr>
      <w:r>
        <w:rPr>
          <w:rFonts w:hint="eastAsia"/>
          <w:b/>
        </w:rPr>
        <w:t>例</w:t>
      </w:r>
      <w:r>
        <w:rPr>
          <w:rFonts w:hint="eastAsia"/>
          <w:b/>
          <w:lang w:val="en-US" w:eastAsia="zh-CN"/>
        </w:rPr>
        <w:t>4</w:t>
      </w:r>
      <w:r>
        <w:rPr>
          <w:rFonts w:hint="eastAsia"/>
          <w:b/>
        </w:rPr>
        <w:t>、</w:t>
      </w:r>
      <w:r>
        <w:rPr>
          <w:rFonts w:hint="eastAsia" w:ascii="宋体" w:hAnsi="宋体"/>
          <w:szCs w:val="21"/>
        </w:rPr>
        <w:t>一个TCP连接总是以1KB的最大段发送TCP段，发送方有足够多的数据要发送。当拥塞窗口为16KB时发生了超时，如果接下来的</w:t>
      </w:r>
      <w:r>
        <w:rPr>
          <w:rFonts w:ascii="宋体" w:hAnsi="宋体"/>
          <w:szCs w:val="21"/>
        </w:rPr>
        <w:t>5</w:t>
      </w:r>
      <w:r>
        <w:rPr>
          <w:rFonts w:hint="eastAsia" w:ascii="宋体" w:hAnsi="宋体"/>
          <w:szCs w:val="21"/>
        </w:rPr>
        <w:t>个RTT（往返时间）时间内的TCP段的传输都是成功的，那么当第</w:t>
      </w:r>
      <w:r>
        <w:rPr>
          <w:rFonts w:ascii="宋体" w:hAnsi="宋体"/>
          <w:szCs w:val="21"/>
        </w:rPr>
        <w:t>5</w:t>
      </w:r>
      <w:r>
        <w:rPr>
          <w:rFonts w:hint="eastAsia" w:ascii="宋体" w:hAnsi="宋体"/>
          <w:szCs w:val="21"/>
        </w:rPr>
        <w:t>个RTT时间内发送的所有TCP段都得到肯定应答时，拥塞窗口大小是多少？</w:t>
      </w:r>
      <w:r>
        <w:rPr>
          <w:rFonts w:hint="eastAsia"/>
          <w:szCs w:val="21"/>
        </w:rPr>
        <w:t xml:space="preserve"> </w:t>
      </w:r>
    </w:p>
    <w:p>
      <w:pPr>
        <w:rPr>
          <w:rFonts w:hint="eastAsia" w:ascii="ˎ̥" w:hAnsi="ˎ̥" w:cs="宋体"/>
          <w:kern w:val="0"/>
          <w:szCs w:val="21"/>
        </w:rPr>
      </w:pPr>
      <w:r>
        <w:rPr>
          <w:rFonts w:hint="eastAsia" w:ascii="ˎ̥" w:hAnsi="ˎ̥" w:cs="宋体"/>
          <w:kern w:val="0"/>
          <w:szCs w:val="21"/>
        </w:rPr>
        <w:t xml:space="preserve">发生拥塞后，拥塞门限设为8KB，拥塞窗口大小1KB； </w:t>
      </w:r>
    </w:p>
    <w:p>
      <w:pPr>
        <w:rPr>
          <w:rFonts w:hint="eastAsia" w:ascii="ˎ̥" w:hAnsi="ˎ̥" w:cs="宋体"/>
          <w:kern w:val="0"/>
          <w:szCs w:val="21"/>
        </w:rPr>
      </w:pPr>
      <w:r>
        <w:rPr>
          <w:rFonts w:hint="eastAsia" w:ascii="ˎ̥" w:hAnsi="ˎ̥" w:cs="宋体"/>
          <w:kern w:val="0"/>
          <w:szCs w:val="21"/>
        </w:rPr>
        <w:t xml:space="preserve">执行慢开始算法，每经过一个RTT，拥塞窗口翻倍；则经过3个RTT，拥塞窗口大小为8KB，转而执行拥塞避免算法； </w:t>
      </w:r>
    </w:p>
    <w:p>
      <w:pPr>
        <w:rPr>
          <w:rFonts w:hint="eastAsia" w:ascii="ˎ̥" w:hAnsi="ˎ̥" w:cs="宋体"/>
          <w:kern w:val="0"/>
          <w:szCs w:val="21"/>
        </w:rPr>
      </w:pPr>
      <w:r>
        <w:rPr>
          <w:rFonts w:hint="eastAsia" w:ascii="ˎ̥" w:hAnsi="ˎ̥" w:cs="宋体"/>
          <w:kern w:val="0"/>
          <w:szCs w:val="21"/>
        </w:rPr>
        <w:t>经过第5个RTT，拥塞窗口加</w:t>
      </w:r>
      <w:r>
        <w:rPr>
          <w:rFonts w:ascii="ˎ̥" w:hAnsi="ˎ̥" w:cs="宋体"/>
          <w:kern w:val="0"/>
          <w:szCs w:val="21"/>
        </w:rPr>
        <w:t>2</w:t>
      </w:r>
      <w:r>
        <w:rPr>
          <w:rFonts w:hint="eastAsia" w:ascii="ˎ̥" w:hAnsi="ˎ̥" w:cs="宋体"/>
          <w:kern w:val="0"/>
          <w:szCs w:val="21"/>
        </w:rPr>
        <w:t>，为</w:t>
      </w:r>
      <w:r>
        <w:rPr>
          <w:rFonts w:ascii="ˎ̥" w:hAnsi="ˎ̥" w:cs="宋体"/>
          <w:kern w:val="0"/>
          <w:szCs w:val="21"/>
        </w:rPr>
        <w:t>10</w:t>
      </w:r>
      <w:r>
        <w:rPr>
          <w:rFonts w:hint="eastAsia" w:ascii="ˎ̥" w:hAnsi="ˎ̥" w:cs="宋体"/>
          <w:kern w:val="0"/>
          <w:szCs w:val="21"/>
        </w:rPr>
        <w:t>KB。</w:t>
      </w:r>
    </w:p>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ˎ̥">
    <w:altName w:val="Times New Roman"/>
    <w:panose1 w:val="00000000000000000000"/>
    <w:charset w:val="00"/>
    <w:family w:val="roman"/>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41052F"/>
    <w:multiLevelType w:val="multilevel"/>
    <w:tmpl w:val="0741052F"/>
    <w:lvl w:ilvl="0" w:tentative="0">
      <w:start w:val="1"/>
      <w:numFmt w:val="decimal"/>
      <w:lvlText w:val="（%1）"/>
      <w:lvlJc w:val="left"/>
      <w:pPr>
        <w:tabs>
          <w:tab w:val="left" w:pos="720"/>
        </w:tabs>
        <w:ind w:left="720" w:hanging="720"/>
      </w:pPr>
      <w:rPr>
        <w:rFonts w:hint="eastAsia"/>
      </w:rPr>
    </w:lvl>
    <w:lvl w:ilvl="1" w:tentative="0">
      <w:start w:val="1"/>
      <w:numFmt w:val="decimalEnclosedCircle"/>
      <w:lvlText w:val="%2"/>
      <w:lvlJc w:val="left"/>
      <w:pPr>
        <w:tabs>
          <w:tab w:val="left" w:pos="780"/>
        </w:tabs>
        <w:ind w:left="780" w:hanging="360"/>
      </w:pPr>
      <w:rPr>
        <w:rFonts w:hint="eastAsia" w:ascii="宋体" w:hAnsi="宋体"/>
      </w:rPr>
    </w:lvl>
    <w:lvl w:ilvl="2" w:tentative="0">
      <w:start w:val="1"/>
      <w:numFmt w:val="decimal"/>
      <w:lvlText w:val="%3、"/>
      <w:lvlJc w:val="left"/>
      <w:pPr>
        <w:ind w:left="1200" w:hanging="36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A0476D2"/>
    <w:multiLevelType w:val="multilevel"/>
    <w:tmpl w:val="0A0476D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F6425DB"/>
    <w:multiLevelType w:val="multilevel"/>
    <w:tmpl w:val="0F6425D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1D0447A"/>
    <w:multiLevelType w:val="multilevel"/>
    <w:tmpl w:val="31D0447A"/>
    <w:lvl w:ilvl="0" w:tentative="0">
      <w:start w:val="1"/>
      <w:numFmt w:val="decimal"/>
      <w:lvlText w:val="%1."/>
      <w:lvlJc w:val="left"/>
      <w:pPr>
        <w:tabs>
          <w:tab w:val="left" w:pos="420"/>
        </w:tabs>
        <w:ind w:left="420" w:hanging="420"/>
      </w:pPr>
    </w:lvl>
    <w:lvl w:ilvl="1" w:tentative="0">
      <w:start w:val="1"/>
      <w:numFmt w:val="upperLetter"/>
      <w:lvlText w:val="%2."/>
      <w:lvlJc w:val="left"/>
      <w:pPr>
        <w:tabs>
          <w:tab w:val="left" w:pos="780"/>
        </w:tabs>
        <w:ind w:left="780" w:hanging="36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44FB1417"/>
    <w:multiLevelType w:val="multilevel"/>
    <w:tmpl w:val="44FB141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5DD6421"/>
    <w:multiLevelType w:val="multilevel"/>
    <w:tmpl w:val="45DD642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0CE25BF"/>
    <w:multiLevelType w:val="multilevel"/>
    <w:tmpl w:val="50CE25BF"/>
    <w:lvl w:ilvl="0" w:tentative="0">
      <w:start w:val="1"/>
      <w:numFmt w:val="decimal"/>
      <w:lvlText w:val="%1)"/>
      <w:lvlJc w:val="left"/>
      <w:pPr>
        <w:ind w:left="844" w:hanging="420"/>
      </w:pPr>
    </w:lvl>
    <w:lvl w:ilvl="1" w:tentative="0">
      <w:start w:val="1"/>
      <w:numFmt w:val="lowerLetter"/>
      <w:lvlText w:val="%2)"/>
      <w:lvlJc w:val="left"/>
      <w:pPr>
        <w:ind w:left="1264" w:hanging="420"/>
      </w:p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7">
    <w:nsid w:val="79463465"/>
    <w:multiLevelType w:val="multilevel"/>
    <w:tmpl w:val="79463465"/>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7F7A364D"/>
    <w:multiLevelType w:val="multilevel"/>
    <w:tmpl w:val="7F7A364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3"/>
  </w:num>
  <w:num w:numId="3">
    <w:abstractNumId w:val="2"/>
  </w:num>
  <w:num w:numId="4">
    <w:abstractNumId w:val="7"/>
  </w:num>
  <w:num w:numId="5">
    <w:abstractNumId w:val="4"/>
  </w:num>
  <w:num w:numId="6">
    <w:abstractNumId w:val="5"/>
  </w:num>
  <w:num w:numId="7">
    <w:abstractNumId w:val="6"/>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2YwYzE3YTYxY2IwZWUyYmZhODQxMmMzNWM5N2U0ZGQifQ=="/>
    <w:docVar w:name="KSO_WPS_MARK_KEY" w:val="48f7aee6-9bcd-4bd5-ac06-4de4c4d535f1"/>
  </w:docVars>
  <w:rsids>
    <w:rsidRoot w:val="00A23F33"/>
    <w:rsid w:val="001F1C68"/>
    <w:rsid w:val="00214FEC"/>
    <w:rsid w:val="004214A0"/>
    <w:rsid w:val="004977C1"/>
    <w:rsid w:val="005E0FD7"/>
    <w:rsid w:val="00734EEA"/>
    <w:rsid w:val="00A23F33"/>
    <w:rsid w:val="00BD74F7"/>
    <w:rsid w:val="00BE3A63"/>
    <w:rsid w:val="00BF7F5F"/>
    <w:rsid w:val="00C915A3"/>
    <w:rsid w:val="00D74B67"/>
    <w:rsid w:val="00F440F4"/>
    <w:rsid w:val="00FA5FBA"/>
    <w:rsid w:val="454234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320"/>
        <w:tab w:val="right" w:pos="8640"/>
      </w:tabs>
    </w:pPr>
  </w:style>
  <w:style w:type="paragraph" w:styleId="3">
    <w:name w:val="header"/>
    <w:basedOn w:val="1"/>
    <w:link w:val="7"/>
    <w:unhideWhenUsed/>
    <w:uiPriority w:val="99"/>
    <w:pPr>
      <w:tabs>
        <w:tab w:val="center" w:pos="4320"/>
        <w:tab w:val="right" w:pos="8640"/>
      </w:tabs>
    </w:pPr>
  </w:style>
  <w:style w:type="table" w:styleId="5">
    <w:name w:val="Table Grid"/>
    <w:basedOn w:val="4"/>
    <w:uiPriority w:val="0"/>
    <w:pPr>
      <w:widowControl w:val="0"/>
      <w:spacing w:after="0" w:line="240" w:lineRule="auto"/>
      <w:jc w:val="both"/>
    </w:pPr>
    <w:rPr>
      <w:rFonts w:ascii="Times New Roman" w:hAnsi="Times New Roman" w:eastAsia="宋体" w:cs="Times New Roman"/>
      <w:sz w:val="20"/>
      <w:szCs w:val="20"/>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uiPriority w:val="99"/>
  </w:style>
  <w:style w:type="character" w:customStyle="1" w:styleId="8">
    <w:name w:val="页脚 字符"/>
    <w:basedOn w:val="6"/>
    <w:link w:val="2"/>
    <w:uiPriority w:val="99"/>
  </w:style>
  <w:style w:type="paragraph" w:styleId="9">
    <w:name w:val="List Paragraph"/>
    <w:basedOn w:val="1"/>
    <w:qFormat/>
    <w:uiPriority w:val="34"/>
    <w:pPr>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0.png"/><Relationship Id="rId25" Type="http://schemas.openxmlformats.org/officeDocument/2006/relationships/image" Target="media/image19.wmf"/><Relationship Id="rId24" Type="http://schemas.openxmlformats.org/officeDocument/2006/relationships/oleObject" Target="embeddings/oleObject1.bin"/><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6282</Words>
  <Characters>8152</Characters>
  <Lines>66</Lines>
  <Paragraphs>18</Paragraphs>
  <TotalTime>113</TotalTime>
  <ScaleCrop>false</ScaleCrop>
  <LinksUpToDate>false</LinksUpToDate>
  <CharactersWithSpaces>8973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2019-06-30T13:30:00Z</dcterms:created>
  <dc:creator>贺</dc:creator>
  <cp:lastModifiedBy>贺</cp:lastModifiedBy>
  <dcterms:modified xsi:type="dcterms:W3CDTF">2024-11-01T09:28:40Z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9E7A3198773D4BEBA06104891D50D2FA_12</vt:lpwstr>
  </property>
</Properties>
</file>