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50003">
      <w:pPr>
        <w:pStyle w:val="2"/>
        <w:bidi w:val="0"/>
        <w:jc w:val="center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小论文</w:t>
      </w:r>
      <w:r>
        <w:rPr>
          <w:rFonts w:hint="eastAsia" w:ascii="Times New Roman" w:hAnsi="Times New Roman" w:eastAsia="宋体"/>
          <w:lang w:val="en-US" w:eastAsia="zh-CN"/>
        </w:rPr>
        <w:t>规定</w:t>
      </w:r>
      <w:bookmarkStart w:id="0" w:name="_GoBack"/>
      <w:bookmarkEnd w:id="0"/>
      <w:r>
        <w:rPr>
          <w:rFonts w:hint="eastAsia" w:ascii="Times New Roman" w:hAnsi="Times New Roman" w:eastAsia="宋体"/>
        </w:rPr>
        <w:t>及注意事项</w:t>
      </w:r>
    </w:p>
    <w:p w14:paraId="48060754">
      <w:pPr>
        <w:jc w:val="center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安宁</w:t>
      </w:r>
      <w:r>
        <w:rPr>
          <w:rFonts w:hint="eastAsia" w:ascii="Times New Roman" w:hAnsi="Times New Roman" w:eastAsia="宋体"/>
          <w:b/>
          <w:bCs/>
          <w:sz w:val="24"/>
          <w:szCs w:val="24"/>
          <w:vertAlign w:val="superscript"/>
          <w:lang w:val="en-US" w:eastAsia="zh-CN"/>
        </w:rPr>
        <w:t>1</w:t>
      </w: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，林林</w:t>
      </w:r>
      <w:r>
        <w:rPr>
          <w:rFonts w:hint="eastAsia" w:ascii="Times New Roman" w:hAnsi="Times New Roman" w:eastAsia="宋体"/>
          <w:b/>
          <w:bCs/>
          <w:sz w:val="24"/>
          <w:szCs w:val="24"/>
          <w:vertAlign w:val="superscript"/>
          <w:lang w:val="en-US" w:eastAsia="zh-CN"/>
        </w:rPr>
        <w:t>1</w:t>
      </w: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，关老师</w:t>
      </w:r>
      <w:r>
        <w:rPr>
          <w:rFonts w:hint="eastAsia" w:ascii="Times New Roman" w:hAnsi="Times New Roman" w:eastAsia="宋体"/>
          <w:b/>
          <w:bCs/>
          <w:sz w:val="24"/>
          <w:szCs w:val="24"/>
          <w:vertAlign w:val="superscript"/>
          <w:lang w:val="en-US" w:eastAsia="zh-CN"/>
        </w:rPr>
        <w:t>2</w:t>
      </w: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，刘老师</w:t>
      </w:r>
      <w:r>
        <w:rPr>
          <w:rFonts w:hint="eastAsia" w:ascii="Times New Roman" w:hAnsi="Times New Roman" w:eastAsia="宋体"/>
          <w:b/>
          <w:bCs/>
          <w:sz w:val="24"/>
          <w:szCs w:val="24"/>
          <w:vertAlign w:val="superscript"/>
          <w:lang w:val="en-US" w:eastAsia="zh-CN"/>
        </w:rPr>
        <w:t>2</w:t>
      </w:r>
    </w:p>
    <w:p w14:paraId="21953E6A">
      <w:pPr>
        <w:bidi w:val="0"/>
        <w:jc w:val="center"/>
        <w:rPr>
          <w:rFonts w:hint="eastAsia" w:ascii="Times New Roman" w:hAnsi="Times New Roman" w:eastAsia="宋体"/>
          <w:lang w:eastAsia="zh-CN"/>
        </w:rPr>
      </w:pPr>
    </w:p>
    <w:p w14:paraId="6CEA8D28">
      <w:pPr>
        <w:bidi w:val="0"/>
        <w:jc w:val="left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1 表示负责整理的同学</w:t>
      </w:r>
    </w:p>
    <w:p w14:paraId="79CA8008">
      <w:pPr>
        <w:bidi w:val="0"/>
        <w:jc w:val="left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 表示提供信息的教师</w:t>
      </w:r>
    </w:p>
    <w:p w14:paraId="35B0C14D">
      <w:pPr>
        <w:pStyle w:val="3"/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一、</w:t>
      </w:r>
      <w:r>
        <w:rPr>
          <w:rFonts w:hint="eastAsia" w:ascii="Times New Roman" w:hAnsi="Times New Roman" w:eastAsia="宋体"/>
          <w:lang w:val="en-US" w:eastAsia="zh-CN"/>
        </w:rPr>
        <w:t>见刊时间</w:t>
      </w:r>
      <w:r>
        <w:rPr>
          <w:rFonts w:hint="eastAsia" w:ascii="Times New Roman" w:hAnsi="Times New Roman" w:eastAsia="宋体"/>
        </w:rPr>
        <w:t>:</w:t>
      </w:r>
    </w:p>
    <w:p w14:paraId="1340C070">
      <w:pPr>
        <w:rPr>
          <w:rFonts w:hint="eastAsia" w:ascii="Times New Roman" w:hAnsi="Times New Roman" w:eastAsia="宋体" w:cstheme="minorEastAsia"/>
        </w:rPr>
      </w:pPr>
      <w:r>
        <w:rPr>
          <w:rFonts w:hint="eastAsia" w:ascii="Times New Roman" w:hAnsi="Times New Roman" w:eastAsia="宋体" w:cstheme="minorEastAsia"/>
          <w:b/>
          <w:bCs/>
          <w:lang w:val="en-US" w:eastAsia="zh-CN"/>
        </w:rPr>
        <w:t>小论文</w:t>
      </w:r>
      <w:r>
        <w:rPr>
          <w:rFonts w:hint="eastAsia" w:ascii="Times New Roman" w:hAnsi="Times New Roman" w:eastAsia="宋体" w:cstheme="minorEastAsia"/>
          <w:b/>
          <w:bCs/>
          <w:color w:val="FF0000"/>
          <w:lang w:val="en-US" w:eastAsia="zh-CN"/>
        </w:rPr>
        <w:t>见刊</w:t>
      </w:r>
      <w:r>
        <w:rPr>
          <w:rFonts w:hint="eastAsia" w:ascii="Times New Roman" w:hAnsi="Times New Roman" w:eastAsia="宋体" w:cstheme="minorEastAsia"/>
          <w:b/>
          <w:bCs/>
          <w:lang w:val="en-US" w:eastAsia="zh-CN"/>
        </w:rPr>
        <w:t>时间</w:t>
      </w:r>
      <w:r>
        <w:rPr>
          <w:rFonts w:hint="eastAsia" w:ascii="Times New Roman" w:hAnsi="Times New Roman" w:eastAsia="宋体" w:cstheme="minorEastAsia"/>
          <w:lang w:val="en-US" w:eastAsia="zh-CN"/>
        </w:rPr>
        <w:t>：</w:t>
      </w:r>
      <w:r>
        <w:rPr>
          <w:rFonts w:hint="eastAsia" w:ascii="Times New Roman" w:hAnsi="Times New Roman" w:eastAsia="宋体" w:cstheme="minorEastAsia"/>
        </w:rPr>
        <w:t>办理</w:t>
      </w:r>
      <w:r>
        <w:rPr>
          <w:rFonts w:hint="eastAsia" w:ascii="Times New Roman" w:hAnsi="Times New Roman" w:eastAsia="宋体" w:cstheme="minorEastAsia"/>
          <w:u w:val="single"/>
        </w:rPr>
        <w:t>资格卡</w:t>
      </w:r>
      <w:r>
        <w:rPr>
          <w:rFonts w:hint="eastAsia" w:ascii="Times New Roman" w:hAnsi="Times New Roman" w:eastAsia="宋体" w:cstheme="minorEastAsia"/>
          <w:color w:val="FF0000"/>
        </w:rPr>
        <w:t>以后</w:t>
      </w:r>
      <w:r>
        <w:rPr>
          <w:rFonts w:hint="eastAsia" w:ascii="Times New Roman" w:hAnsi="Times New Roman" w:eastAsia="宋体" w:cstheme="minorEastAsia"/>
          <w:color w:val="auto"/>
          <w:lang w:eastAsia="zh-CN"/>
        </w:rPr>
        <w:t>。</w:t>
      </w:r>
      <w:r>
        <w:rPr>
          <w:rFonts w:hint="eastAsia" w:ascii="Times New Roman" w:hAnsi="Times New Roman" w:eastAsia="宋体" w:cstheme="minorEastAsia"/>
          <w:u w:val="none"/>
          <w:lang w:val="en-US" w:eastAsia="zh-CN"/>
        </w:rPr>
        <w:t>如图1所示</w:t>
      </w:r>
      <w:r>
        <w:rPr>
          <w:rFonts w:hint="eastAsia" w:ascii="Times New Roman" w:hAnsi="Times New Roman" w:eastAsia="宋体" w:cstheme="minorEastAsia"/>
          <w:lang w:eastAsia="zh-CN"/>
        </w:rPr>
        <w:t>（</w:t>
      </w:r>
      <w:r>
        <w:rPr>
          <w:rFonts w:hint="eastAsia" w:ascii="Times New Roman" w:hAnsi="Times New Roman" w:eastAsia="宋体" w:cstheme="minorEastAsia"/>
          <w:lang w:val="en-US" w:eastAsia="zh-CN"/>
        </w:rPr>
        <w:t>资格卡有时间</w:t>
      </w:r>
      <w:r>
        <w:rPr>
          <w:rFonts w:hint="eastAsia" w:ascii="Times New Roman" w:hAnsi="Times New Roman" w:eastAsia="宋体" w:cstheme="minorEastAsia"/>
          <w:lang w:eastAsia="zh-CN"/>
        </w:rPr>
        <w:t>）</w:t>
      </w:r>
    </w:p>
    <w:p w14:paraId="40151D6A">
      <w:pPr>
        <w:rPr>
          <w:rFonts w:hint="eastAsia" w:ascii="Times New Roman" w:hAnsi="Times New Roman" w:eastAsia="宋体" w:cstheme="minorEastAsia"/>
          <w:lang w:val="en-US" w:eastAsia="zh-CN"/>
        </w:rPr>
      </w:pPr>
    </w:p>
    <w:p w14:paraId="57C7B489">
      <w:pPr>
        <w:rPr>
          <w:rFonts w:hint="eastAsia" w:ascii="Times New Roman" w:hAnsi="Times New Roman" w:eastAsia="宋体" w:cstheme="minorEastAsia"/>
          <w:b/>
          <w:bCs/>
          <w:highlight w:val="none"/>
          <w:lang w:val="en-US" w:eastAsia="zh-CN"/>
        </w:rPr>
      </w:pPr>
      <w:r>
        <w:rPr>
          <w:rFonts w:hint="eastAsia" w:ascii="Times New Roman" w:hAnsi="Times New Roman" w:eastAsia="宋体" w:cstheme="minorEastAsia"/>
          <w:b/>
          <w:bCs/>
          <w:highlight w:val="none"/>
          <w:lang w:val="en-US" w:eastAsia="zh-CN"/>
        </w:rPr>
        <w:t>注意事项：</w:t>
      </w:r>
    </w:p>
    <w:p w14:paraId="30F42B2E">
      <w:pPr>
        <w:numPr>
          <w:ilvl w:val="0"/>
          <w:numId w:val="1"/>
        </w:numPr>
        <w:rPr>
          <w:rFonts w:hint="eastAsia" w:ascii="Times New Roman" w:hAnsi="Times New Roman" w:eastAsia="宋体" w:cstheme="minorEastAsia"/>
          <w:lang w:val="en-US" w:eastAsia="zh-CN"/>
        </w:rPr>
      </w:pPr>
      <w:r>
        <w:rPr>
          <w:rFonts w:hint="eastAsia" w:ascii="Times New Roman" w:hAnsi="Times New Roman" w:eastAsia="宋体" w:cstheme="minorEastAsia"/>
          <w:color w:val="FF0000"/>
        </w:rPr>
        <w:t>未办理</w:t>
      </w:r>
      <w:r>
        <w:rPr>
          <w:rFonts w:hint="eastAsia" w:ascii="Times New Roman" w:hAnsi="Times New Roman" w:eastAsia="宋体" w:cstheme="minorEastAsia"/>
        </w:rPr>
        <w:t>资格卡的同学千万别发表，</w:t>
      </w:r>
      <w:r>
        <w:rPr>
          <w:rFonts w:hint="eastAsia" w:ascii="Times New Roman" w:hAnsi="Times New Roman" w:eastAsia="宋体" w:cstheme="minorEastAsia"/>
          <w:color w:val="FF0000"/>
        </w:rPr>
        <w:t>学校不认</w:t>
      </w:r>
      <w:r>
        <w:rPr>
          <w:rFonts w:hint="eastAsia" w:ascii="Times New Roman" w:hAnsi="Times New Roman" w:eastAsia="宋体" w:cstheme="minorEastAsia"/>
        </w:rPr>
        <w:t>，切记切记!</w:t>
      </w:r>
      <w:r>
        <w:rPr>
          <w:rFonts w:hint="eastAsia" w:ascii="Times New Roman" w:hAnsi="Times New Roman" w:eastAsia="宋体" w:cstheme="minorEastAsia"/>
          <w:lang w:val="en-US" w:eastAsia="zh-CN"/>
        </w:rPr>
        <w:t xml:space="preserve"> 提前写没问题！</w:t>
      </w:r>
    </w:p>
    <w:p w14:paraId="67D068CB">
      <w:pPr>
        <w:widowControl w:val="0"/>
        <w:numPr>
          <w:ilvl w:val="0"/>
          <w:numId w:val="0"/>
        </w:numPr>
        <w:jc w:val="center"/>
        <w:rPr>
          <w:rFonts w:hint="default" w:ascii="Times New Roman" w:hAnsi="Times New Roman" w:eastAsia="宋体"/>
          <w:lang w:val="en-US" w:eastAsia="zh-CN"/>
        </w:rPr>
      </w:pPr>
      <w:r>
        <w:rPr>
          <w:rFonts w:ascii="Times New Roman" w:hAnsi="Times New Roman" w:eastAsia="宋体" w:cs="宋体"/>
          <w:sz w:val="24"/>
          <w:szCs w:val="24"/>
        </w:rPr>
        <w:drawing>
          <wp:inline distT="0" distB="0" distL="114300" distR="114300">
            <wp:extent cx="2590800" cy="1762125"/>
            <wp:effectExtent l="0" t="0" r="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1E28D0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</w:p>
    <w:p w14:paraId="0305CFF5">
      <w:pPr>
        <w:widowControl w:val="0"/>
        <w:numPr>
          <w:ilvl w:val="0"/>
          <w:numId w:val="0"/>
        </w:numPr>
        <w:jc w:val="center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图1 资格卡示例</w:t>
      </w:r>
    </w:p>
    <w:p w14:paraId="204E4011">
      <w:pPr>
        <w:pStyle w:val="3"/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二、</w:t>
      </w:r>
      <w:r>
        <w:rPr>
          <w:rFonts w:hint="eastAsia" w:ascii="Times New Roman" w:hAnsi="Times New Roman" w:eastAsia="宋体"/>
          <w:lang w:val="en-US" w:eastAsia="zh-CN"/>
        </w:rPr>
        <w:t>发表</w:t>
      </w:r>
      <w:r>
        <w:rPr>
          <w:rFonts w:hint="eastAsia" w:ascii="Times New Roman" w:hAnsi="Times New Roman" w:eastAsia="宋体"/>
        </w:rPr>
        <w:t>要求:</w:t>
      </w:r>
    </w:p>
    <w:p w14:paraId="13D0D23F">
      <w:pPr>
        <w:pStyle w:val="4"/>
        <w:bidi w:val="0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1. 必须是</w:t>
      </w:r>
      <w:r>
        <w:rPr>
          <w:rFonts w:hint="eastAsia" w:ascii="Times New Roman" w:hAnsi="Times New Roman" w:eastAsia="宋体"/>
          <w:color w:val="FF0000"/>
        </w:rPr>
        <w:t>专业相关</w:t>
      </w:r>
      <w:r>
        <w:rPr>
          <w:rFonts w:hint="eastAsia" w:ascii="Times New Roman" w:hAnsi="Times New Roman" w:eastAsia="宋体"/>
        </w:rPr>
        <w:t>的</w:t>
      </w:r>
      <w:r>
        <w:rPr>
          <w:rFonts w:hint="eastAsia" w:ascii="Times New Roman" w:hAnsi="Times New Roman" w:eastAsia="宋体"/>
          <w:lang w:val="en-US" w:eastAsia="zh-CN"/>
        </w:rPr>
        <w:t>期刊</w:t>
      </w:r>
    </w:p>
    <w:p w14:paraId="270793D5">
      <w:pPr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中文期刊的刊号是以“CN”开头，后面是数字，最后还有一个“/”接着英文字母，英文字母代表分类，如</w:t>
      </w:r>
      <w:r>
        <w:rPr>
          <w:rFonts w:hint="eastAsia" w:ascii="Times New Roman" w:hAnsi="Times New Roman" w:eastAsia="宋体"/>
          <w:u w:val="single"/>
          <w:lang w:val="en-US" w:eastAsia="zh-CN"/>
        </w:rPr>
        <w:t>CN 61-1450/TP</w:t>
      </w:r>
      <w:r>
        <w:rPr>
          <w:rFonts w:hint="eastAsia" w:ascii="Times New Roman" w:hAnsi="Times New Roman" w:eastAsia="宋体"/>
          <w:lang w:val="en-US" w:eastAsia="zh-CN"/>
        </w:rPr>
        <w:t>。</w:t>
      </w:r>
    </w:p>
    <w:p w14:paraId="787A9A74">
      <w:pPr>
        <w:rPr>
          <w:rFonts w:hint="eastAsia" w:ascii="Times New Roman" w:hAnsi="Times New Roman" w:eastAsia="宋体"/>
          <w:lang w:val="en-US" w:eastAsia="zh-CN"/>
        </w:rPr>
      </w:pPr>
    </w:p>
    <w:p w14:paraId="1704FFBB">
      <w:pPr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b/>
          <w:bCs/>
          <w:lang w:val="en-US" w:eastAsia="zh-CN"/>
        </w:rPr>
        <w:t>大数据、计算机</w:t>
      </w:r>
      <w:r>
        <w:rPr>
          <w:rFonts w:hint="eastAsia" w:ascii="Times New Roman" w:hAnsi="Times New Roman" w:eastAsia="宋体"/>
          <w:lang w:val="en-US" w:eastAsia="zh-CN"/>
        </w:rPr>
        <w:t>专业：计算机和大数据要发“TN”or “TP”</w:t>
      </w:r>
      <w:r>
        <w:rPr>
          <w:rFonts w:hint="eastAsia" w:ascii="Times New Roman" w:hAnsi="Times New Roman" w:eastAsia="宋体"/>
          <w:lang w:eastAsia="zh-CN"/>
        </w:rPr>
        <w:t>。</w:t>
      </w:r>
      <w:r>
        <w:rPr>
          <w:rFonts w:hint="eastAsia" w:ascii="Times New Roman" w:hAnsi="Times New Roman" w:eastAsia="宋体"/>
          <w:lang w:val="en-US" w:eastAsia="zh-CN"/>
        </w:rPr>
        <w:t>优先发表TP结尾的期刊，</w:t>
      </w:r>
      <w:r>
        <w:rPr>
          <w:rFonts w:hint="eastAsia" w:ascii="Times New Roman" w:hAnsi="Times New Roman" w:eastAsia="宋体"/>
        </w:rPr>
        <w:t>“TP"代表计算机</w:t>
      </w:r>
      <w:r>
        <w:rPr>
          <w:rFonts w:hint="eastAsia" w:ascii="Times New Roman" w:hAnsi="Times New Roman" w:eastAsia="宋体"/>
          <w:lang w:val="en-US" w:eastAsia="zh-CN"/>
        </w:rPr>
        <w:t>技术</w:t>
      </w:r>
      <w:r>
        <w:rPr>
          <w:rFonts w:hint="eastAsia" w:ascii="Times New Roman" w:hAnsi="Times New Roman" w:eastAsia="宋体"/>
        </w:rPr>
        <w:t>类</w:t>
      </w:r>
      <w:r>
        <w:rPr>
          <w:rFonts w:hint="eastAsia" w:ascii="Times New Roman" w:hAnsi="Times New Roman" w:eastAsia="宋体"/>
          <w:lang w:eastAsia="zh-CN"/>
        </w:rPr>
        <w:t>。</w:t>
      </w:r>
      <w:r>
        <w:rPr>
          <w:rFonts w:hint="eastAsia" w:ascii="Times New Roman" w:hAnsi="Times New Roman" w:eastAsia="宋体"/>
          <w:lang w:val="en-US" w:eastAsia="zh-CN"/>
        </w:rPr>
        <w:t>次优发“TN”结尾的期刊，“TN”代表计算机工程。其他类型学校不认。</w:t>
      </w:r>
    </w:p>
    <w:p w14:paraId="1B0450AB">
      <w:pPr>
        <w:rPr>
          <w:rFonts w:hint="eastAsia" w:ascii="Times New Roman" w:hAnsi="Times New Roman" w:eastAsia="宋体"/>
          <w:color w:val="auto"/>
          <w:highlight w:val="yellow"/>
        </w:rPr>
      </w:pPr>
      <w:r>
        <w:rPr>
          <w:rFonts w:hint="eastAsia" w:ascii="Times New Roman" w:hAnsi="Times New Roman" w:eastAsia="宋体"/>
          <w:b/>
          <w:bCs/>
        </w:rPr>
        <w:t>管科</w:t>
      </w:r>
      <w:r>
        <w:rPr>
          <w:rFonts w:hint="eastAsia" w:ascii="Times New Roman" w:hAnsi="Times New Roman" w:eastAsia="宋体"/>
          <w:lang w:val="en-US" w:eastAsia="zh-CN"/>
        </w:rPr>
        <w:t>专业：</w:t>
      </w:r>
      <w:r>
        <w:rPr>
          <w:rFonts w:hint="eastAsia" w:ascii="Times New Roman" w:hAnsi="Times New Roman" w:eastAsia="宋体"/>
        </w:rPr>
        <w:t>优先发表刊号“C”结尾的期刊</w:t>
      </w:r>
      <w:r>
        <w:rPr>
          <w:rFonts w:hint="eastAsia" w:ascii="Times New Roman" w:hAnsi="Times New Roman" w:eastAsia="宋体"/>
          <w:lang w:eastAsia="zh-CN"/>
        </w:rPr>
        <w:t>，</w:t>
      </w:r>
      <w:r>
        <w:rPr>
          <w:rFonts w:hint="eastAsia" w:ascii="Times New Roman" w:hAnsi="Times New Roman" w:eastAsia="宋体"/>
          <w:lang w:val="en-US" w:eastAsia="zh-CN"/>
        </w:rPr>
        <w:t>代表**</w:t>
      </w:r>
      <w:r>
        <w:rPr>
          <w:rFonts w:hint="eastAsia" w:ascii="Times New Roman" w:hAnsi="Times New Roman" w:eastAsia="宋体"/>
          <w:lang w:eastAsia="zh-CN"/>
        </w:rPr>
        <w:t>。</w:t>
      </w:r>
      <w:r>
        <w:rPr>
          <w:rFonts w:hint="eastAsia" w:ascii="Times New Roman" w:hAnsi="Times New Roman" w:eastAsia="宋体"/>
        </w:rPr>
        <w:t>管科的方向是偏信息技术的管理，所以T类的也可以</w:t>
      </w:r>
      <w:r>
        <w:rPr>
          <w:rFonts w:hint="eastAsia" w:ascii="Times New Roman" w:hAnsi="Times New Roman" w:eastAsia="宋体"/>
          <w:lang w:eastAsia="zh-CN"/>
        </w:rPr>
        <w:t>。</w:t>
      </w:r>
      <w:r>
        <w:rPr>
          <w:rFonts w:hint="eastAsia" w:ascii="Times New Roman" w:hAnsi="Times New Roman" w:eastAsia="宋体"/>
          <w:highlight w:val="none"/>
          <w:lang w:val="en-US" w:eastAsia="zh-CN"/>
        </w:rPr>
        <w:t>管科可以发C、</w:t>
      </w:r>
      <w:r>
        <w:rPr>
          <w:rFonts w:hint="eastAsia" w:ascii="Times New Roman" w:hAnsi="Times New Roman" w:eastAsia="宋体"/>
          <w:highlight w:val="none"/>
          <w:lang w:eastAsia="zh-CN"/>
        </w:rPr>
        <w:t>F、N、O、R、S、T、TN、TP</w:t>
      </w:r>
      <w:r>
        <w:rPr>
          <w:rFonts w:hint="eastAsia" w:ascii="Times New Roman" w:hAnsi="Times New Roman" w:eastAsia="宋体"/>
          <w:lang w:eastAsia="zh-CN"/>
        </w:rPr>
        <w:t>。</w:t>
      </w:r>
      <w:r>
        <w:rPr>
          <w:rFonts w:hint="eastAsia" w:ascii="Times New Roman" w:hAnsi="Times New Roman" w:eastAsia="宋体"/>
          <w:color w:val="auto"/>
          <w:highlight w:val="yellow"/>
        </w:rPr>
        <w:t>最近老师反馈说:管科专业的小论文相关性是指</w:t>
      </w:r>
      <w:r>
        <w:rPr>
          <w:rFonts w:hint="eastAsia" w:ascii="Times New Roman" w:hAnsi="Times New Roman" w:eastAsia="宋体"/>
          <w:color w:val="FF0000"/>
          <w:highlight w:val="yellow"/>
        </w:rPr>
        <w:t>必须涉及</w:t>
      </w:r>
      <w:r>
        <w:rPr>
          <w:rFonts w:hint="eastAsia" w:ascii="Times New Roman" w:hAnsi="Times New Roman" w:eastAsia="宋体"/>
          <w:color w:val="FF0000"/>
          <w:highlight w:val="yellow"/>
          <w:lang w:val="en-US" w:eastAsia="zh-CN"/>
        </w:rPr>
        <w:t xml:space="preserve"> </w:t>
      </w:r>
      <w:r>
        <w:rPr>
          <w:rFonts w:hint="default" w:ascii="Times New Roman" w:hAnsi="Times New Roman" w:eastAsia="宋体"/>
          <w:b/>
          <w:bCs/>
          <w:color w:val="FF0000"/>
          <w:highlight w:val="yellow"/>
          <w:lang w:val="en-US" w:eastAsia="zh-CN"/>
        </w:rPr>
        <w:t>“</w:t>
      </w:r>
      <w:r>
        <w:rPr>
          <w:rFonts w:hint="eastAsia" w:ascii="Times New Roman" w:hAnsi="Times New Roman" w:eastAsia="宋体"/>
          <w:b/>
          <w:bCs/>
          <w:color w:val="FF0000"/>
          <w:highlight w:val="yellow"/>
        </w:rPr>
        <w:t>信息管理</w:t>
      </w:r>
      <w:r>
        <w:rPr>
          <w:rFonts w:hint="eastAsia" w:ascii="Times New Roman" w:hAnsi="Times New Roman" w:eastAsia="宋体"/>
          <w:b/>
          <w:bCs/>
          <w:color w:val="FF0000"/>
          <w:highlight w:val="yellow"/>
          <w:lang w:val="en-US" w:eastAsia="zh-CN"/>
        </w:rPr>
        <w:t xml:space="preserve"> or 项目管理 or 信息技术</w:t>
      </w:r>
      <w:r>
        <w:rPr>
          <w:rFonts w:hint="default" w:ascii="Times New Roman" w:hAnsi="Times New Roman" w:eastAsia="宋体"/>
          <w:b/>
          <w:bCs/>
          <w:color w:val="FF0000"/>
          <w:highlight w:val="yellow"/>
          <w:lang w:val="en-US" w:eastAsia="zh-CN"/>
        </w:rPr>
        <w:t>”</w:t>
      </w:r>
      <w:r>
        <w:rPr>
          <w:rFonts w:hint="eastAsia" w:ascii="Times New Roman" w:hAnsi="Times New Roman" w:eastAsia="宋体"/>
          <w:b/>
          <w:bCs/>
          <w:color w:val="FF0000"/>
          <w:highlight w:val="yellow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color w:val="FF0000"/>
          <w:highlight w:val="yellow"/>
        </w:rPr>
        <w:t>字眼</w:t>
      </w:r>
      <w:r>
        <w:rPr>
          <w:rFonts w:hint="eastAsia" w:ascii="Times New Roman" w:hAnsi="Times New Roman" w:eastAsia="宋体"/>
          <w:color w:val="auto"/>
          <w:highlight w:val="yellow"/>
        </w:rPr>
        <w:t>的期刊!</w:t>
      </w:r>
    </w:p>
    <w:p w14:paraId="4D6D4FD2">
      <w:pPr>
        <w:rPr>
          <w:rFonts w:hint="eastAsia" w:ascii="Times New Roman" w:hAnsi="Times New Roman" w:eastAsia="宋体"/>
          <w:color w:val="auto"/>
          <w:highlight w:val="yellow"/>
        </w:rPr>
      </w:pPr>
    </w:p>
    <w:p w14:paraId="0E8DC73C">
      <w:pPr>
        <w:rPr>
          <w:rFonts w:hint="default" w:ascii="Times New Roman" w:hAnsi="Times New Roman" w:eastAsia="宋体"/>
          <w:color w:val="FF0000"/>
          <w:lang w:val="en-US" w:eastAsia="zh-CN"/>
        </w:rPr>
      </w:pPr>
      <w:r>
        <w:rPr>
          <w:rFonts w:hint="eastAsia" w:ascii="Times New Roman" w:hAnsi="Times New Roman" w:eastAsia="宋体"/>
          <w:color w:val="auto"/>
          <w:highlight w:val="cyan"/>
        </w:rPr>
        <w:t>还没交期刊费用的同学</w:t>
      </w:r>
      <w:r>
        <w:rPr>
          <w:rFonts w:hint="eastAsia" w:ascii="Times New Roman" w:hAnsi="Times New Roman" w:eastAsia="宋体"/>
          <w:color w:val="auto"/>
          <w:highlight w:val="cyan"/>
          <w:lang w:eastAsia="zh-CN"/>
        </w:rPr>
        <w:t>，</w:t>
      </w:r>
      <w:r>
        <w:rPr>
          <w:rFonts w:hint="eastAsia" w:ascii="Times New Roman" w:hAnsi="Times New Roman" w:eastAsia="宋体"/>
          <w:color w:val="auto"/>
          <w:highlight w:val="cyan"/>
          <w:lang w:val="en-US" w:eastAsia="zh-CN"/>
        </w:rPr>
        <w:t>如果你不确定即将发表的期刊是否符合规定，</w:t>
      </w:r>
      <w:r>
        <w:rPr>
          <w:rFonts w:hint="eastAsia" w:ascii="Times New Roman" w:hAnsi="Times New Roman" w:eastAsia="宋体"/>
          <w:color w:val="auto"/>
          <w:highlight w:val="cyan"/>
        </w:rPr>
        <w:t>务必先和老师确定你将要发的期刊是学校认可的，再发表!</w:t>
      </w:r>
      <w:r>
        <w:rPr>
          <w:rFonts w:hint="eastAsia" w:ascii="Times New Roman" w:hAnsi="Times New Roman" w:eastAsia="宋体"/>
          <w:color w:val="auto"/>
          <w:highlight w:val="cyan"/>
          <w:lang w:val="en-US" w:eastAsia="zh-CN"/>
        </w:rPr>
        <w:t>免得浪费时间和精力。</w:t>
      </w:r>
    </w:p>
    <w:p w14:paraId="074EACCF">
      <w:pPr>
        <w:rPr>
          <w:rFonts w:hint="eastAsia" w:ascii="Times New Roman" w:hAnsi="Times New Roman" w:eastAsia="宋体"/>
          <w:lang w:val="en-US" w:eastAsia="zh-CN"/>
        </w:rPr>
      </w:pPr>
    </w:p>
    <w:p w14:paraId="0BF717F0">
      <w:pPr>
        <w:rPr>
          <w:rFonts w:hint="eastAsia" w:ascii="Times New Roman" w:hAnsi="Times New Roman" w:eastAsia="宋体"/>
          <w:b/>
          <w:bCs/>
          <w:highlight w:val="none"/>
          <w:lang w:val="en-US" w:eastAsia="zh-CN"/>
        </w:rPr>
      </w:pPr>
      <w:r>
        <w:rPr>
          <w:rFonts w:hint="eastAsia" w:ascii="Times New Roman" w:hAnsi="Times New Roman" w:eastAsia="宋体"/>
          <w:b/>
          <w:bCs/>
          <w:highlight w:val="none"/>
          <w:lang w:val="en-US" w:eastAsia="zh-CN"/>
        </w:rPr>
        <w:t>注意事项：</w:t>
      </w:r>
    </w:p>
    <w:p w14:paraId="0147D05A">
      <w:pPr>
        <w:numPr>
          <w:ilvl w:val="0"/>
          <w:numId w:val="2"/>
        </w:numPr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color w:val="FF0000"/>
          <w:lang w:val="en-US" w:eastAsia="zh-CN"/>
        </w:rPr>
        <w:t>会议</w:t>
      </w:r>
      <w:r>
        <w:rPr>
          <w:rFonts w:hint="eastAsia" w:ascii="Times New Roman" w:hAnsi="Times New Roman" w:eastAsia="宋体"/>
          <w:lang w:val="en-US" w:eastAsia="zh-CN"/>
        </w:rPr>
        <w:t>文章学校</w:t>
      </w:r>
      <w:r>
        <w:rPr>
          <w:rFonts w:hint="eastAsia" w:ascii="Times New Roman" w:hAnsi="Times New Roman" w:eastAsia="宋体"/>
          <w:color w:val="FF0000"/>
          <w:lang w:val="en-US" w:eastAsia="zh-CN"/>
        </w:rPr>
        <w:t>不认</w:t>
      </w:r>
    </w:p>
    <w:p w14:paraId="2E15E930">
      <w:pPr>
        <w:numPr>
          <w:ilvl w:val="0"/>
          <w:numId w:val="2"/>
        </w:numPr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color w:val="FF0000"/>
          <w:lang w:val="en-US" w:eastAsia="zh-CN"/>
        </w:rPr>
        <w:t>国外</w:t>
      </w:r>
      <w:r>
        <w:rPr>
          <w:rFonts w:hint="eastAsia" w:ascii="Times New Roman" w:hAnsi="Times New Roman" w:eastAsia="宋体"/>
          <w:lang w:val="en-US" w:eastAsia="zh-CN"/>
        </w:rPr>
        <w:t>期刊学校</w:t>
      </w:r>
      <w:r>
        <w:rPr>
          <w:rFonts w:hint="eastAsia" w:ascii="Times New Roman" w:hAnsi="Times New Roman" w:eastAsia="宋体"/>
          <w:color w:val="FF0000"/>
          <w:lang w:val="en-US" w:eastAsia="zh-CN"/>
        </w:rPr>
        <w:t>不认</w:t>
      </w:r>
    </w:p>
    <w:p w14:paraId="391B178E">
      <w:pPr>
        <w:numPr>
          <w:ilvl w:val="0"/>
          <w:numId w:val="2"/>
        </w:numPr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color w:val="FF0000"/>
          <w:lang w:val="en-US" w:eastAsia="zh-CN"/>
        </w:rPr>
        <w:t>期刊分类</w:t>
      </w:r>
      <w:r>
        <w:rPr>
          <w:rFonts w:hint="eastAsia" w:ascii="Times New Roman" w:hAnsi="Times New Roman" w:eastAsia="宋体"/>
          <w:lang w:val="en-US" w:eastAsia="zh-CN"/>
        </w:rPr>
        <w:t>不对，学校</w:t>
      </w:r>
      <w:r>
        <w:rPr>
          <w:rFonts w:hint="eastAsia" w:ascii="Times New Roman" w:hAnsi="Times New Roman" w:eastAsia="宋体"/>
          <w:color w:val="FF0000"/>
          <w:lang w:val="en-US" w:eastAsia="zh-CN"/>
        </w:rPr>
        <w:t>不认</w:t>
      </w:r>
    </w:p>
    <w:p w14:paraId="47ECC95B">
      <w:pPr>
        <w:numPr>
          <w:ilvl w:val="0"/>
          <w:numId w:val="2"/>
        </w:numPr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期刊的</w:t>
      </w:r>
      <w:r>
        <w:rPr>
          <w:rFonts w:hint="eastAsia" w:ascii="Times New Roman" w:hAnsi="Times New Roman" w:eastAsia="宋体"/>
        </w:rPr>
        <w:t>刊号</w:t>
      </w:r>
      <w:r>
        <w:rPr>
          <w:rFonts w:hint="eastAsia" w:ascii="Times New Roman" w:hAnsi="Times New Roman" w:eastAsia="宋体"/>
          <w:lang w:val="en-US" w:eastAsia="zh-CN"/>
        </w:rPr>
        <w:t>必须</w:t>
      </w:r>
      <w:r>
        <w:rPr>
          <w:rFonts w:hint="eastAsia" w:ascii="Times New Roman" w:hAnsi="Times New Roman" w:eastAsia="宋体"/>
        </w:rPr>
        <w:t>在</w:t>
      </w:r>
      <w:r>
        <w:rPr>
          <w:rFonts w:hint="eastAsia" w:ascii="Times New Roman" w:hAnsi="Times New Roman" w:eastAsia="宋体"/>
          <w:color w:val="FF0000"/>
        </w:rPr>
        <w:t>国家新闻出版总署</w:t>
      </w:r>
      <w:r>
        <w:rPr>
          <w:rFonts w:hint="eastAsia" w:ascii="Times New Roman" w:hAnsi="Times New Roman" w:eastAsia="宋体"/>
        </w:rPr>
        <w:t>网站</w:t>
      </w:r>
      <w:r>
        <w:rPr>
          <w:rFonts w:hint="eastAsia" w:ascii="Times New Roman" w:hAnsi="Times New Roman" w:eastAsia="宋体"/>
          <w:lang w:val="en-US" w:eastAsia="zh-CN"/>
        </w:rPr>
        <w:t>可以</w:t>
      </w:r>
      <w:r>
        <w:rPr>
          <w:rFonts w:hint="eastAsia" w:ascii="Times New Roman" w:hAnsi="Times New Roman" w:eastAsia="宋体"/>
        </w:rPr>
        <w:t>查到</w:t>
      </w:r>
    </w:p>
    <w:p w14:paraId="3059C415">
      <w:pPr>
        <w:numPr>
          <w:ilvl w:val="0"/>
          <w:numId w:val="2"/>
        </w:numPr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val="en-US" w:eastAsia="zh-CN"/>
        </w:rPr>
        <w:t>查询方法如图2所示，以</w:t>
      </w:r>
      <w:r>
        <w:rPr>
          <w:rFonts w:hint="eastAsia" w:ascii="Times New Roman" w:hAnsi="Times New Roman" w:eastAsia="宋体"/>
          <w:u w:val="single"/>
          <w:lang w:val="en-US" w:eastAsia="zh-CN"/>
        </w:rPr>
        <w:t>《计算机技术与发展》</w:t>
      </w:r>
      <w:r>
        <w:rPr>
          <w:rFonts w:hint="eastAsia" w:ascii="Times New Roman" w:hAnsi="Times New Roman" w:eastAsia="宋体"/>
          <w:lang w:val="en-US" w:eastAsia="zh-CN"/>
        </w:rPr>
        <w:t>为例，刊号</w:t>
      </w:r>
      <w:r>
        <w:rPr>
          <w:rFonts w:hint="eastAsia" w:ascii="Times New Roman" w:hAnsi="Times New Roman" w:eastAsia="宋体"/>
          <w:u w:val="single"/>
          <w:lang w:val="en-US" w:eastAsia="zh-CN"/>
        </w:rPr>
        <w:t>CN 61-1450/TP</w:t>
      </w:r>
      <w:r>
        <w:rPr>
          <w:rFonts w:hint="eastAsia" w:ascii="Times New Roman" w:hAnsi="Times New Roman" w:eastAsia="宋体"/>
          <w:lang w:val="en-US" w:eastAsia="zh-CN"/>
        </w:rPr>
        <w:t>。</w:t>
      </w:r>
      <w:r>
        <w:rPr>
          <w:rFonts w:hint="eastAsia" w:ascii="Times New Roman" w:hAnsi="Times New Roman" w:eastAsia="宋体"/>
        </w:rPr>
        <w:t>(</w:t>
      </w:r>
      <w:r>
        <w:rPr>
          <w:rFonts w:hint="eastAsia" w:ascii="Times New Roman" w:hAnsi="Times New Roman" w:eastAsia="宋体"/>
        </w:rPr>
        <w:fldChar w:fldCharType="begin"/>
      </w:r>
      <w:r>
        <w:rPr>
          <w:rFonts w:hint="eastAsia" w:ascii="Times New Roman" w:hAnsi="Times New Roman" w:eastAsia="宋体"/>
        </w:rPr>
        <w:instrText xml:space="preserve"> HYPERLINK "https://www.nppa.gov:cn/bsfw/cyjghcpcx/qkan/index.html" </w:instrText>
      </w:r>
      <w:r>
        <w:rPr>
          <w:rFonts w:hint="eastAsia" w:ascii="Times New Roman" w:hAnsi="Times New Roman" w:eastAsia="宋体"/>
        </w:rPr>
        <w:fldChar w:fldCharType="separate"/>
      </w:r>
      <w:r>
        <w:rPr>
          <w:rStyle w:val="10"/>
          <w:rFonts w:hint="eastAsia" w:ascii="Times New Roman" w:hAnsi="Times New Roman" w:eastAsia="宋体"/>
        </w:rPr>
        <w:t>https://www.nppa.gov:cn/bsfw/cyjghcpcx/qkan/index.html</w:t>
      </w:r>
      <w:r>
        <w:rPr>
          <w:rFonts w:hint="eastAsia" w:ascii="Times New Roman" w:hAnsi="Times New Roman" w:eastAsia="宋体"/>
        </w:rPr>
        <w:fldChar w:fldCharType="end"/>
      </w:r>
      <w:r>
        <w:rPr>
          <w:rFonts w:hint="eastAsia" w:ascii="Times New Roman" w:hAnsi="Times New Roman" w:eastAsia="宋体"/>
        </w:rPr>
        <w:t>)</w:t>
      </w:r>
    </w:p>
    <w:p w14:paraId="46A72389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5264785" cy="2599690"/>
            <wp:effectExtent l="0" t="0" r="825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0214F">
      <w:pPr>
        <w:jc w:val="center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图2 国家新闻出版署查询期刊</w:t>
      </w:r>
    </w:p>
    <w:p w14:paraId="68C8EB13">
      <w:pPr>
        <w:numPr>
          <w:ilvl w:val="0"/>
          <w:numId w:val="0"/>
        </w:numPr>
        <w:rPr>
          <w:rFonts w:hint="eastAsia" w:ascii="Times New Roman" w:hAnsi="Times New Roman" w:eastAsia="宋体"/>
          <w:lang w:eastAsia="zh-CN"/>
        </w:rPr>
      </w:pPr>
    </w:p>
    <w:p w14:paraId="4FEBF84A">
      <w:pPr>
        <w:pStyle w:val="4"/>
        <w:numPr>
          <w:ilvl w:val="0"/>
          <w:numId w:val="1"/>
        </w:numPr>
        <w:bidi w:val="0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字数要求</w:t>
      </w:r>
    </w:p>
    <w:p w14:paraId="7A3C24F0">
      <w:pPr>
        <w:numPr>
          <w:ilvl w:val="0"/>
          <w:numId w:val="0"/>
        </w:numPr>
        <w:ind w:leftChars="0"/>
        <w:rPr>
          <w:rFonts w:hint="default" w:ascii="Times New Roman" w:hAnsi="Times New Roman" w:eastAsia="宋体"/>
          <w:color w:val="FF0000"/>
          <w:highlight w:val="none"/>
          <w:lang w:val="en-US" w:eastAsia="zh-CN"/>
        </w:rPr>
      </w:pPr>
      <w:r>
        <w:rPr>
          <w:rFonts w:hint="eastAsia" w:ascii="Times New Roman" w:hAnsi="Times New Roman" w:eastAsia="宋体"/>
          <w:b/>
          <w:bCs/>
          <w:lang w:val="en-US" w:eastAsia="zh-CN"/>
        </w:rPr>
        <w:t>正文</w:t>
      </w:r>
      <w:r>
        <w:rPr>
          <w:rFonts w:hint="eastAsia" w:ascii="Times New Roman" w:hAnsi="Times New Roman" w:eastAsia="宋体"/>
          <w:b/>
          <w:bCs/>
          <w:color w:val="FF0000"/>
          <w:highlight w:val="none"/>
          <w:lang w:val="en-US" w:eastAsia="zh-CN"/>
        </w:rPr>
        <w:t>中文字数（不计空格）</w:t>
      </w:r>
      <w:r>
        <w:rPr>
          <w:rFonts w:hint="eastAsia" w:ascii="Times New Roman" w:hAnsi="Times New Roman" w:eastAsia="宋体"/>
          <w:b w:val="0"/>
          <w:bCs w:val="0"/>
          <w:color w:val="FF0000"/>
          <w:highlight w:val="none"/>
          <w:lang w:val="en-US" w:eastAsia="zh-CN"/>
        </w:rPr>
        <w:t>大于</w:t>
      </w:r>
      <w:r>
        <w:rPr>
          <w:rFonts w:hint="eastAsia" w:ascii="Times New Roman" w:hAnsi="Times New Roman" w:eastAsia="宋体"/>
          <w:b/>
          <w:bCs/>
          <w:color w:val="FF0000"/>
          <w:highlight w:val="none"/>
          <w:lang w:val="en-US" w:eastAsia="zh-CN"/>
        </w:rPr>
        <w:t>3500</w:t>
      </w:r>
      <w:r>
        <w:rPr>
          <w:rFonts w:hint="eastAsia" w:ascii="Times New Roman" w:hAnsi="Times New Roman" w:eastAsia="宋体"/>
          <w:b w:val="0"/>
          <w:bCs w:val="0"/>
          <w:color w:val="auto"/>
          <w:highlight w:val="none"/>
          <w:lang w:val="en-US" w:eastAsia="zh-CN"/>
        </w:rPr>
        <w:t>，如图3所示最后一行。</w:t>
      </w:r>
    </w:p>
    <w:p w14:paraId="6975B24B">
      <w:pPr>
        <w:numPr>
          <w:ilvl w:val="0"/>
          <w:numId w:val="0"/>
        </w:numPr>
        <w:ind w:leftChars="0"/>
        <w:rPr>
          <w:rFonts w:hint="eastAsia" w:ascii="Times New Roman" w:hAnsi="Times New Roman" w:eastAsia="宋体"/>
          <w:lang w:val="en-US" w:eastAsia="zh-CN"/>
        </w:rPr>
      </w:pPr>
    </w:p>
    <w:p w14:paraId="7ABE1723">
      <w:pPr>
        <w:numPr>
          <w:ilvl w:val="0"/>
          <w:numId w:val="0"/>
        </w:numPr>
        <w:ind w:leftChars="0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正文一般</w:t>
      </w:r>
      <w:r>
        <w:rPr>
          <w:rFonts w:hint="eastAsia" w:ascii="Times New Roman" w:hAnsi="Times New Roman" w:eastAsia="宋体"/>
          <w:b/>
          <w:bCs/>
          <w:color w:val="FF0000"/>
          <w:lang w:val="en-US" w:eastAsia="zh-CN"/>
        </w:rPr>
        <w:t>包含</w:t>
      </w:r>
      <w:r>
        <w:rPr>
          <w:rFonts w:hint="eastAsia" w:ascii="Times New Roman" w:hAnsi="Times New Roman" w:eastAsia="宋体"/>
          <w:lang w:val="en-US" w:eastAsia="zh-CN"/>
        </w:rPr>
        <w:t>：引言,...实验,...结语。</w:t>
      </w:r>
      <w:r>
        <w:rPr>
          <w:rFonts w:hint="eastAsia" w:ascii="Times New Roman" w:hAnsi="Times New Roman" w:eastAsia="宋体"/>
          <w:b/>
          <w:bCs/>
          <w:color w:val="FF0000"/>
          <w:lang w:val="en-US" w:eastAsia="zh-CN"/>
        </w:rPr>
        <w:t>不包含</w:t>
      </w:r>
      <w:r>
        <w:rPr>
          <w:rFonts w:hint="eastAsia" w:ascii="Times New Roman" w:hAnsi="Times New Roman" w:eastAsia="宋体"/>
          <w:lang w:val="en-US" w:eastAsia="zh-CN"/>
        </w:rPr>
        <w:t>：</w:t>
      </w:r>
      <w:r>
        <w:rPr>
          <w:rFonts w:hint="eastAsia" w:ascii="Times New Roman" w:hAnsi="Times New Roman" w:eastAsia="宋体"/>
        </w:rPr>
        <w:t>摘要 关键词 参考文献 作者简介</w:t>
      </w:r>
    </w:p>
    <w:p w14:paraId="18484685">
      <w:pPr>
        <w:numPr>
          <w:ilvl w:val="0"/>
          <w:numId w:val="0"/>
        </w:numPr>
        <w:ind w:leftChars="0"/>
        <w:rPr>
          <w:rFonts w:hint="eastAsia" w:ascii="Times New Roman" w:hAnsi="Times New Roman" w:eastAsia="宋体"/>
          <w:lang w:val="en-US" w:eastAsia="zh-CN"/>
        </w:rPr>
      </w:pPr>
    </w:p>
    <w:p w14:paraId="46448FC6">
      <w:pPr>
        <w:numPr>
          <w:ilvl w:val="0"/>
          <w:numId w:val="0"/>
        </w:numPr>
        <w:ind w:leftChars="0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字数统计的方法，以WPS为例，选中正文的文字后，通过“审阅”-“字数统计”，如图3所示。统计后的结果，如图4所示。</w:t>
      </w:r>
    </w:p>
    <w:p w14:paraId="751B065C">
      <w:pPr>
        <w:numPr>
          <w:ilvl w:val="0"/>
          <w:numId w:val="0"/>
        </w:numPr>
        <w:ind w:leftChars="0"/>
        <w:rPr>
          <w:rFonts w:hint="eastAsia" w:ascii="Times New Roman" w:hAnsi="Times New Roman" w:eastAsia="宋体"/>
          <w:lang w:val="en-US" w:eastAsia="zh-CN"/>
        </w:rPr>
      </w:pPr>
    </w:p>
    <w:p w14:paraId="3931BEF8">
      <w:pPr>
        <w:numPr>
          <w:ilvl w:val="0"/>
          <w:numId w:val="0"/>
        </w:numPr>
        <w:ind w:leftChars="0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b/>
          <w:bCs/>
          <w:lang w:val="en-US" w:eastAsia="zh-CN"/>
        </w:rPr>
        <w:t>注意事项：</w:t>
      </w:r>
      <w:r>
        <w:rPr>
          <w:rFonts w:hint="eastAsia" w:ascii="Times New Roman" w:hAnsi="Times New Roman" w:eastAsia="宋体"/>
          <w:lang w:val="en-US" w:eastAsia="zh-CN"/>
        </w:rPr>
        <w:br w:type="textWrapping"/>
      </w:r>
      <w:r>
        <w:rPr>
          <w:rFonts w:hint="eastAsia" w:ascii="Times New Roman" w:hAnsi="Times New Roman" w:eastAsia="宋体"/>
          <w:lang w:val="en-US" w:eastAsia="zh-CN"/>
        </w:rPr>
        <w:t>1 字数统计结果用</w:t>
      </w:r>
      <w:r>
        <w:rPr>
          <w:rFonts w:hint="eastAsia" w:ascii="Times New Roman" w:hAnsi="Times New Roman" w:eastAsia="宋体"/>
          <w:b/>
          <w:bCs/>
          <w:color w:val="FF0000"/>
          <w:highlight w:val="none"/>
          <w:lang w:val="en-US" w:eastAsia="zh-CN"/>
        </w:rPr>
        <w:t>见刊</w:t>
      </w:r>
      <w:r>
        <w:rPr>
          <w:rFonts w:hint="eastAsia" w:ascii="Times New Roman" w:hAnsi="Times New Roman" w:eastAsia="宋体"/>
          <w:b/>
          <w:bCs/>
          <w:color w:val="FF0000"/>
          <w:lang w:val="en-US" w:eastAsia="zh-CN"/>
        </w:rPr>
        <w:t>的小论文</w:t>
      </w:r>
      <w:r>
        <w:rPr>
          <w:rFonts w:hint="eastAsia" w:ascii="Times New Roman" w:hAnsi="Times New Roman" w:eastAsia="宋体"/>
          <w:lang w:val="en-US" w:eastAsia="zh-CN"/>
        </w:rPr>
        <w:t>。编辑一般会对提交的论文进行删减，所以</w:t>
      </w:r>
      <w:r>
        <w:rPr>
          <w:rFonts w:hint="eastAsia" w:ascii="Times New Roman" w:hAnsi="Times New Roman" w:eastAsia="宋体"/>
          <w:color w:val="FF0000"/>
          <w:lang w:val="en-US" w:eastAsia="zh-CN"/>
        </w:rPr>
        <w:t>写论文的时候，最好是有字数冗余</w:t>
      </w:r>
      <w:r>
        <w:rPr>
          <w:rFonts w:hint="eastAsia" w:ascii="Times New Roman" w:hAnsi="Times New Roman" w:eastAsia="宋体"/>
          <w:lang w:val="en-US" w:eastAsia="zh-CN"/>
        </w:rPr>
        <w:t>。</w:t>
      </w:r>
      <w:r>
        <w:rPr>
          <w:rFonts w:hint="eastAsia" w:ascii="Times New Roman" w:hAnsi="Times New Roman" w:eastAsia="宋体"/>
          <w:b w:val="0"/>
          <w:bCs w:val="0"/>
          <w:u w:val="single"/>
          <w:lang w:val="en-US" w:eastAsia="zh-CN"/>
        </w:rPr>
        <w:t>之前有同学提交时是5000字，编辑删完，见刊后是3700字。</w:t>
      </w:r>
    </w:p>
    <w:p w14:paraId="2B5719F2">
      <w:pPr>
        <w:numPr>
          <w:ilvl w:val="0"/>
          <w:numId w:val="0"/>
        </w:numPr>
        <w:ind w:leftChars="0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 字数</w:t>
      </w:r>
      <w:r>
        <w:rPr>
          <w:rFonts w:hint="eastAsia" w:ascii="Times New Roman" w:hAnsi="Times New Roman" w:eastAsia="宋体"/>
          <w:color w:val="FF0000"/>
          <w:lang w:val="en-US" w:eastAsia="zh-CN"/>
        </w:rPr>
        <w:t>必须，必须</w:t>
      </w:r>
      <w:r>
        <w:rPr>
          <w:rFonts w:hint="eastAsia" w:ascii="Times New Roman" w:hAnsi="Times New Roman" w:eastAsia="宋体"/>
          <w:lang w:val="en-US" w:eastAsia="zh-CN"/>
        </w:rPr>
        <w:t>满足要求。少了学校不认。</w:t>
      </w:r>
    </w:p>
    <w:p w14:paraId="76FB9846">
      <w:pPr>
        <w:numPr>
          <w:ilvl w:val="0"/>
          <w:numId w:val="0"/>
        </w:numPr>
        <w:ind w:leftChars="0"/>
        <w:rPr>
          <w:rFonts w:hint="default" w:ascii="Times New Roman" w:hAnsi="Times New Roman" w:eastAsia="宋体"/>
          <w:lang w:val="en-US" w:eastAsia="zh-CN"/>
        </w:rPr>
      </w:pPr>
    </w:p>
    <w:p w14:paraId="7E72EECD">
      <w:pPr>
        <w:numPr>
          <w:ilvl w:val="0"/>
          <w:numId w:val="0"/>
        </w:numPr>
        <w:ind w:left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5267325" cy="2397125"/>
            <wp:effectExtent l="0" t="0" r="571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96325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图3 字数统计的方法</w:t>
      </w:r>
    </w:p>
    <w:p w14:paraId="029FE723">
      <w:pPr>
        <w:pStyle w:val="4"/>
        <w:bidi w:val="0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1996440" cy="234696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F9397">
      <w:pPr>
        <w:jc w:val="center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图4 字数统计结果示例</w:t>
      </w:r>
    </w:p>
    <w:p w14:paraId="5D73149D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查重率</w:t>
      </w:r>
    </w:p>
    <w:p w14:paraId="7564B926">
      <w:pPr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学校要求小论文的查重率 </w:t>
      </w:r>
      <w:r>
        <w:rPr>
          <w:rFonts w:hint="eastAsia" w:ascii="Times New Roman" w:hAnsi="Times New Roman" w:eastAsia="宋体"/>
          <w:b/>
          <w:bCs/>
          <w:color w:val="FF0000"/>
        </w:rPr>
        <w:t>&lt;</w:t>
      </w:r>
      <w:r>
        <w:rPr>
          <w:rFonts w:hint="eastAsia" w:ascii="Times New Roman" w:hAnsi="Times New Roman" w:eastAsia="宋体"/>
          <w:b/>
          <w:bCs/>
          <w:color w:val="FF0000"/>
          <w:lang w:val="en-US" w:eastAsia="zh-CN"/>
        </w:rPr>
        <w:t xml:space="preserve"> 7%</w:t>
      </w:r>
      <w:r>
        <w:rPr>
          <w:rFonts w:hint="eastAsia" w:ascii="Times New Roman" w:hAnsi="Times New Roman" w:eastAsia="宋体"/>
          <w:lang w:val="en-US" w:eastAsia="zh-CN"/>
        </w:rPr>
        <w:t xml:space="preserve"> 。最后要将</w:t>
      </w:r>
      <w:r>
        <w:rPr>
          <w:rFonts w:hint="eastAsia" w:ascii="Times New Roman" w:hAnsi="Times New Roman" w:eastAsia="宋体"/>
          <w:color w:val="FF0000"/>
          <w:lang w:val="en-US" w:eastAsia="zh-CN"/>
        </w:rPr>
        <w:t>知网查重报告</w:t>
      </w:r>
      <w:r>
        <w:rPr>
          <w:rFonts w:hint="eastAsia" w:ascii="Times New Roman" w:hAnsi="Times New Roman" w:eastAsia="宋体"/>
          <w:lang w:val="en-US" w:eastAsia="zh-CN"/>
        </w:rPr>
        <w:t>和小论文一起提交。</w:t>
      </w:r>
    </w:p>
    <w:p w14:paraId="7C099736">
      <w:pPr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</w:rPr>
        <w:t>知网支持个人查重</w:t>
      </w:r>
      <w:r>
        <w:rPr>
          <w:rFonts w:hint="eastAsia" w:ascii="Times New Roman" w:hAnsi="Times New Roman" w:eastAsia="宋体"/>
          <w:lang w:eastAsia="zh-CN"/>
        </w:rPr>
        <w:t>，</w:t>
      </w:r>
      <w:r>
        <w:rPr>
          <w:rFonts w:hint="eastAsia" w:ascii="Times New Roman" w:hAnsi="Times New Roman" w:eastAsia="宋体"/>
          <w:lang w:val="en-US" w:eastAsia="zh-CN"/>
        </w:rPr>
        <w:t>网址：</w:t>
      </w:r>
      <w:r>
        <w:rPr>
          <w:rFonts w:hint="eastAsia" w:ascii="Times New Roman" w:hAnsi="Times New Roman" w:eastAsia="宋体"/>
          <w:lang w:val="en-US" w:eastAsia="zh-CN"/>
        </w:rPr>
        <w:fldChar w:fldCharType="begin"/>
      </w:r>
      <w:r>
        <w:rPr>
          <w:rFonts w:hint="eastAsia" w:ascii="Times New Roman" w:hAnsi="Times New Roman" w:eastAsia="宋体"/>
          <w:lang w:val="en-US" w:eastAsia="zh-CN"/>
        </w:rPr>
        <w:instrText xml:space="preserve"> HYPERLINK "https://cx.cnki.net/" </w:instrText>
      </w:r>
      <w:r>
        <w:rPr>
          <w:rFonts w:hint="eastAsia" w:ascii="Times New Roman" w:hAnsi="Times New Roman" w:eastAsia="宋体"/>
          <w:lang w:val="en-US" w:eastAsia="zh-CN"/>
        </w:rPr>
        <w:fldChar w:fldCharType="separate"/>
      </w:r>
      <w:r>
        <w:rPr>
          <w:rStyle w:val="10"/>
          <w:rFonts w:hint="eastAsia" w:ascii="Times New Roman" w:hAnsi="Times New Roman" w:eastAsia="宋体"/>
          <w:lang w:val="en-US" w:eastAsia="zh-CN"/>
        </w:rPr>
        <w:t>https://cx.cnki.net/</w:t>
      </w:r>
      <w:r>
        <w:rPr>
          <w:rFonts w:hint="eastAsia" w:ascii="Times New Roman" w:hAnsi="Times New Roman" w:eastAsia="宋体"/>
          <w:lang w:val="en-US" w:eastAsia="zh-CN"/>
        </w:rPr>
        <w:fldChar w:fldCharType="end"/>
      </w:r>
      <w:r>
        <w:rPr>
          <w:rFonts w:hint="eastAsia" w:ascii="Times New Roman" w:hAnsi="Times New Roman" w:eastAsia="宋体"/>
          <w:lang w:val="en-US" w:eastAsia="zh-CN"/>
        </w:rPr>
        <w:t xml:space="preserve"> ，查重结果如图5所示。</w:t>
      </w:r>
    </w:p>
    <w:p w14:paraId="01CE9EAA">
      <w:pPr>
        <w:rPr>
          <w:rFonts w:hint="default" w:ascii="Times New Roman" w:hAnsi="Times New Roman" w:eastAsia="宋体"/>
          <w:lang w:val="en-US" w:eastAsia="zh-CN"/>
        </w:rPr>
      </w:pPr>
    </w:p>
    <w:p w14:paraId="7005C759">
      <w:pPr>
        <w:rPr>
          <w:rFonts w:hint="default" w:ascii="Times New Roman" w:hAnsi="Times New Roman" w:eastAsia="宋体"/>
          <w:lang w:val="en-US" w:eastAsia="zh-CN"/>
        </w:rPr>
      </w:pPr>
      <w:r>
        <w:rPr>
          <w:rFonts w:ascii="Times New Roman" w:hAnsi="Times New Roman" w:eastAsia="宋体" w:cs="宋体"/>
          <w:sz w:val="24"/>
          <w:szCs w:val="24"/>
        </w:rPr>
        <w:drawing>
          <wp:inline distT="0" distB="0" distL="114300" distR="114300">
            <wp:extent cx="5400040" cy="2807970"/>
            <wp:effectExtent l="0" t="0" r="10160" b="1143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7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572162">
      <w:pPr>
        <w:jc w:val="center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图5 查重结果示例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F314CD">
    <w:pPr>
      <w:pStyle w:val="7"/>
    </w:pPr>
    <w:r>
      <w:rPr>
        <w:rFonts w:hint="eastAsia"/>
        <w:lang w:eastAsia="zh-CN"/>
      </w:rPr>
      <w:t>（</w:t>
    </w:r>
    <w:r>
      <w:rPr>
        <w:rFonts w:hint="eastAsia"/>
        <w:lang w:val="en-US" w:eastAsia="zh-CN"/>
      </w:rPr>
      <w:t>最后修订日期：2024-11-28</w:t>
    </w:r>
    <w:r>
      <w:rPr>
        <w:rFonts w:hint="eastAsia"/>
        <w:lang w:eastAsia="zh-CN"/>
      </w:rPr>
      <w:t>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50C655"/>
    <w:multiLevelType w:val="singleLevel"/>
    <w:tmpl w:val="E450C65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B61F6B6"/>
    <w:multiLevelType w:val="singleLevel"/>
    <w:tmpl w:val="5B61F6B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014DC"/>
    <w:rsid w:val="03056780"/>
    <w:rsid w:val="045967B7"/>
    <w:rsid w:val="048F57A0"/>
    <w:rsid w:val="04A647CA"/>
    <w:rsid w:val="08CE245D"/>
    <w:rsid w:val="09840035"/>
    <w:rsid w:val="0B78464D"/>
    <w:rsid w:val="0C9E4136"/>
    <w:rsid w:val="0DAD1635"/>
    <w:rsid w:val="10922838"/>
    <w:rsid w:val="11200B1D"/>
    <w:rsid w:val="119F3715"/>
    <w:rsid w:val="11FA0AD3"/>
    <w:rsid w:val="139425DC"/>
    <w:rsid w:val="14F270FA"/>
    <w:rsid w:val="15264CD8"/>
    <w:rsid w:val="16A16DEE"/>
    <w:rsid w:val="17B61E80"/>
    <w:rsid w:val="182745FA"/>
    <w:rsid w:val="182E064B"/>
    <w:rsid w:val="18DE232D"/>
    <w:rsid w:val="1BF7455F"/>
    <w:rsid w:val="1C2146C5"/>
    <w:rsid w:val="1CBC1C14"/>
    <w:rsid w:val="1E0A0286"/>
    <w:rsid w:val="1E844CEA"/>
    <w:rsid w:val="1F184C8D"/>
    <w:rsid w:val="226514FC"/>
    <w:rsid w:val="2307702D"/>
    <w:rsid w:val="26EE1644"/>
    <w:rsid w:val="2A2679F8"/>
    <w:rsid w:val="2B5C0D14"/>
    <w:rsid w:val="2EA80DBB"/>
    <w:rsid w:val="3063403B"/>
    <w:rsid w:val="3215622A"/>
    <w:rsid w:val="38444D97"/>
    <w:rsid w:val="39DB5123"/>
    <w:rsid w:val="3AD06DCC"/>
    <w:rsid w:val="3C23565A"/>
    <w:rsid w:val="3D3E0FE6"/>
    <w:rsid w:val="48353277"/>
    <w:rsid w:val="49404677"/>
    <w:rsid w:val="4C6432DA"/>
    <w:rsid w:val="500962BB"/>
    <w:rsid w:val="51DD4CDB"/>
    <w:rsid w:val="570C50FC"/>
    <w:rsid w:val="59A30A12"/>
    <w:rsid w:val="59D023CC"/>
    <w:rsid w:val="5AF07CA4"/>
    <w:rsid w:val="5C5B6DBD"/>
    <w:rsid w:val="5D4F6E91"/>
    <w:rsid w:val="5D8B0CCB"/>
    <w:rsid w:val="5E344097"/>
    <w:rsid w:val="5F7C32D2"/>
    <w:rsid w:val="5FC95A4F"/>
    <w:rsid w:val="64216F66"/>
    <w:rsid w:val="64C151A0"/>
    <w:rsid w:val="64EC7629"/>
    <w:rsid w:val="67214D84"/>
    <w:rsid w:val="6A214348"/>
    <w:rsid w:val="6ABE5748"/>
    <w:rsid w:val="6AC7760B"/>
    <w:rsid w:val="6ACA52D7"/>
    <w:rsid w:val="6C400C53"/>
    <w:rsid w:val="6C7D4B2E"/>
    <w:rsid w:val="6D41548D"/>
    <w:rsid w:val="6D8343F1"/>
    <w:rsid w:val="6E124CB6"/>
    <w:rsid w:val="6E7F693B"/>
    <w:rsid w:val="6EDA59ED"/>
    <w:rsid w:val="6F0B2352"/>
    <w:rsid w:val="725E182D"/>
    <w:rsid w:val="72B9371C"/>
    <w:rsid w:val="75F73EC6"/>
    <w:rsid w:val="76821758"/>
    <w:rsid w:val="7A70466C"/>
    <w:rsid w:val="7B703598"/>
    <w:rsid w:val="7BF52DB7"/>
    <w:rsid w:val="7CFC3CA2"/>
    <w:rsid w:val="7DFF44EB"/>
    <w:rsid w:val="7EDF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10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865</Words>
  <Characters>992</Characters>
  <Lines>0</Lines>
  <Paragraphs>0</Paragraphs>
  <TotalTime>2</TotalTime>
  <ScaleCrop>false</ScaleCrop>
  <LinksUpToDate>false</LinksUpToDate>
  <CharactersWithSpaces>1019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2024-11-28T05:21:00Z</dcterms:created>
  <dc:creator>Ning</dc:creator>
  <cp:lastModifiedBy>anning</cp:lastModifiedBy>
  <dcterms:modified xsi:type="dcterms:W3CDTF">2024-11-29T09:05:49Z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DB833284E18C472B86A815B2D49F25A2_12</vt:lpwstr>
  </property>
</Properties>
</file>