
<file path=[Content_Types].xml><?xml version="1.0" encoding="utf-8"?>
<Types xmlns="http://schemas.openxmlformats.org/package/2006/content-types">
  <Default Extension="xml" ContentType="application/xml"/>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ascii="宋体" w:hAnsi="宋体"/>
          <w:b/>
          <w:sz w:val="22"/>
          <w:szCs w:val="22"/>
        </w:rPr>
      </w:pPr>
      <w:r>
        <w:rPr>
          <w:rFonts w:hint="eastAsia" w:ascii="宋体" w:hAnsi="宋体"/>
          <w:b/>
          <w:sz w:val="22"/>
          <w:szCs w:val="22"/>
        </w:rPr>
        <w:t>将下面的关键字进行英汉互译 (30分，每小题2分)</w:t>
      </w:r>
    </w:p>
    <w:tbl>
      <w:tblPr>
        <w:tblStyle w:val="7"/>
        <w:tblW w:w="0" w:type="auto"/>
        <w:tblInd w:w="72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3074"/>
        <w:gridCol w:w="3147"/>
      </w:tblGrid>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3074" w:type="dxa"/>
            <w:shd w:val="clear" w:color="auto" w:fill="auto"/>
          </w:tcPr>
          <w:p>
            <w:pPr>
              <w:tabs>
                <w:tab w:val="center" w:pos="3002"/>
              </w:tabs>
              <w:jc w:val="left"/>
              <w:rPr>
                <w:sz w:val="22"/>
                <w:szCs w:val="22"/>
              </w:rPr>
            </w:pPr>
            <w:r>
              <w:rPr>
                <w:sz w:val="22"/>
                <w:szCs w:val="22"/>
              </w:rPr>
              <w:t>1. Homophily</w:t>
            </w:r>
          </w:p>
          <w:p>
            <w:pPr>
              <w:tabs>
                <w:tab w:val="center" w:pos="3002"/>
              </w:tabs>
              <w:jc w:val="left"/>
              <w:rPr>
                <w:sz w:val="22"/>
                <w:szCs w:val="22"/>
              </w:rPr>
            </w:pPr>
            <w:r>
              <w:rPr>
                <w:sz w:val="22"/>
                <w:szCs w:val="22"/>
              </w:rPr>
              <w:t>2. Cognitive capabilities</w:t>
            </w:r>
            <w:r>
              <w:rPr>
                <w:sz w:val="22"/>
                <w:szCs w:val="22"/>
              </w:rPr>
              <w:tab/>
            </w:r>
          </w:p>
        </w:tc>
        <w:tc>
          <w:tcPr>
            <w:tcW w:w="3147" w:type="dxa"/>
            <w:shd w:val="clear" w:color="auto" w:fill="auto"/>
          </w:tcPr>
          <w:p>
            <w:pPr>
              <w:tabs>
                <w:tab w:val="center" w:pos="3002"/>
              </w:tabs>
              <w:jc w:val="left"/>
              <w:rPr>
                <w:sz w:val="22"/>
                <w:szCs w:val="22"/>
              </w:rPr>
            </w:pPr>
            <w:r>
              <w:rPr>
                <w:sz w:val="22"/>
                <w:szCs w:val="22"/>
              </w:rPr>
              <w:t xml:space="preserve">9. </w:t>
            </w:r>
            <w:r>
              <w:rPr>
                <w:rFonts w:hint="eastAsia"/>
                <w:sz w:val="22"/>
                <w:szCs w:val="22"/>
              </w:rPr>
              <w:t>深度学习</w:t>
            </w:r>
          </w:p>
          <w:p>
            <w:pPr>
              <w:tabs>
                <w:tab w:val="center" w:pos="3002"/>
              </w:tabs>
              <w:jc w:val="left"/>
              <w:rPr>
                <w:sz w:val="22"/>
                <w:szCs w:val="22"/>
              </w:rPr>
            </w:pPr>
            <w:r>
              <w:rPr>
                <w:rFonts w:hint="eastAsia"/>
                <w:sz w:val="22"/>
                <w:szCs w:val="22"/>
              </w:rPr>
              <w:t>10.社会网络分析</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3074" w:type="dxa"/>
            <w:shd w:val="clear" w:color="auto" w:fill="auto"/>
          </w:tcPr>
          <w:p>
            <w:pPr>
              <w:tabs>
                <w:tab w:val="center" w:pos="3002"/>
              </w:tabs>
              <w:jc w:val="left"/>
              <w:rPr>
                <w:sz w:val="22"/>
                <w:szCs w:val="22"/>
              </w:rPr>
            </w:pPr>
            <w:r>
              <w:rPr>
                <w:sz w:val="22"/>
                <w:szCs w:val="22"/>
              </w:rPr>
              <w:t>3. Knowledge graph</w:t>
            </w:r>
          </w:p>
          <w:p>
            <w:pPr>
              <w:tabs>
                <w:tab w:val="center" w:pos="3002"/>
              </w:tabs>
              <w:jc w:val="left"/>
              <w:rPr>
                <w:sz w:val="22"/>
                <w:szCs w:val="22"/>
              </w:rPr>
            </w:pPr>
            <w:r>
              <w:rPr>
                <w:sz w:val="22"/>
                <w:szCs w:val="22"/>
              </w:rPr>
              <w:t>4.</w:t>
            </w:r>
            <w:r>
              <w:t xml:space="preserve"> </w:t>
            </w:r>
            <w:r>
              <w:rPr>
                <w:rFonts w:ascii="TimesNewRomanPSMT" w:hAnsi="TimesNewRomanPSMT"/>
                <w:sz w:val="22"/>
                <w:szCs w:val="22"/>
              </w:rPr>
              <w:t>Information load</w:t>
            </w:r>
          </w:p>
        </w:tc>
        <w:tc>
          <w:tcPr>
            <w:tcW w:w="3147" w:type="dxa"/>
            <w:shd w:val="clear" w:color="auto" w:fill="auto"/>
          </w:tcPr>
          <w:p>
            <w:pPr>
              <w:tabs>
                <w:tab w:val="center" w:pos="3002"/>
              </w:tabs>
              <w:jc w:val="left"/>
              <w:rPr>
                <w:sz w:val="22"/>
                <w:szCs w:val="22"/>
              </w:rPr>
            </w:pPr>
            <w:r>
              <w:rPr>
                <w:sz w:val="22"/>
                <w:szCs w:val="22"/>
              </w:rPr>
              <w:t>1</w:t>
            </w:r>
            <w:r>
              <w:rPr>
                <w:rFonts w:hint="eastAsia"/>
                <w:sz w:val="22"/>
                <w:szCs w:val="22"/>
              </w:rPr>
              <w:t>1.社交距离</w:t>
            </w:r>
          </w:p>
          <w:p>
            <w:pPr>
              <w:tabs>
                <w:tab w:val="center" w:pos="3002"/>
              </w:tabs>
              <w:jc w:val="left"/>
              <w:rPr>
                <w:sz w:val="22"/>
                <w:szCs w:val="22"/>
              </w:rPr>
            </w:pPr>
            <w:r>
              <w:rPr>
                <w:sz w:val="22"/>
                <w:szCs w:val="22"/>
              </w:rPr>
              <w:t>12.</w:t>
            </w:r>
            <w:r>
              <w:rPr>
                <w:rFonts w:hint="eastAsia"/>
                <w:sz w:val="22"/>
                <w:szCs w:val="22"/>
              </w:rPr>
              <w:t>假设检验</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3074" w:type="dxa"/>
            <w:shd w:val="clear" w:color="auto" w:fill="auto"/>
          </w:tcPr>
          <w:p>
            <w:pPr>
              <w:tabs>
                <w:tab w:val="center" w:pos="3002"/>
              </w:tabs>
              <w:jc w:val="left"/>
              <w:rPr>
                <w:sz w:val="22"/>
                <w:szCs w:val="22"/>
              </w:rPr>
            </w:pPr>
            <w:r>
              <w:rPr>
                <w:sz w:val="22"/>
                <w:szCs w:val="22"/>
              </w:rPr>
              <w:t>5. Embeddedness</w:t>
            </w:r>
          </w:p>
        </w:tc>
        <w:tc>
          <w:tcPr>
            <w:tcW w:w="3147" w:type="dxa"/>
            <w:shd w:val="clear" w:color="auto" w:fill="auto"/>
          </w:tcPr>
          <w:p>
            <w:pPr>
              <w:tabs>
                <w:tab w:val="center" w:pos="3002"/>
              </w:tabs>
              <w:jc w:val="left"/>
              <w:rPr>
                <w:sz w:val="22"/>
                <w:szCs w:val="22"/>
              </w:rPr>
            </w:pPr>
            <w:r>
              <w:rPr>
                <w:sz w:val="22"/>
                <w:szCs w:val="22"/>
              </w:rPr>
              <w:t>13.</w:t>
            </w:r>
            <w:r>
              <w:rPr>
                <w:rFonts w:hint="eastAsia"/>
                <w:sz w:val="22"/>
                <w:szCs w:val="22"/>
              </w:rPr>
              <w:t>特征工程</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3074" w:type="dxa"/>
            <w:shd w:val="clear" w:color="auto" w:fill="auto"/>
          </w:tcPr>
          <w:p>
            <w:pPr>
              <w:tabs>
                <w:tab w:val="center" w:pos="3002"/>
              </w:tabs>
              <w:jc w:val="left"/>
              <w:rPr>
                <w:sz w:val="22"/>
                <w:szCs w:val="22"/>
              </w:rPr>
            </w:pPr>
            <w:r>
              <w:rPr>
                <w:sz w:val="22"/>
                <w:szCs w:val="22"/>
              </w:rPr>
              <w:t>6. Collaborative Filter</w:t>
            </w:r>
          </w:p>
        </w:tc>
        <w:tc>
          <w:tcPr>
            <w:tcW w:w="3147" w:type="dxa"/>
            <w:shd w:val="clear" w:color="auto" w:fill="auto"/>
          </w:tcPr>
          <w:p>
            <w:pPr>
              <w:tabs>
                <w:tab w:val="center" w:pos="3002"/>
              </w:tabs>
              <w:jc w:val="left"/>
              <w:rPr>
                <w:sz w:val="22"/>
                <w:szCs w:val="22"/>
              </w:rPr>
            </w:pPr>
            <w:r>
              <w:rPr>
                <w:sz w:val="22"/>
                <w:szCs w:val="22"/>
              </w:rPr>
              <w:t>14.</w:t>
            </w:r>
            <w:r>
              <w:rPr>
                <w:rFonts w:hint="eastAsia"/>
                <w:sz w:val="22"/>
                <w:szCs w:val="22"/>
              </w:rPr>
              <w:t>情感分析</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3074" w:type="dxa"/>
            <w:shd w:val="clear" w:color="auto" w:fill="auto"/>
          </w:tcPr>
          <w:p>
            <w:pPr>
              <w:tabs>
                <w:tab w:val="center" w:pos="3002"/>
              </w:tabs>
              <w:jc w:val="left"/>
              <w:rPr>
                <w:sz w:val="22"/>
                <w:szCs w:val="22"/>
              </w:rPr>
            </w:pPr>
            <w:r>
              <w:rPr>
                <w:sz w:val="22"/>
                <w:szCs w:val="22"/>
              </w:rPr>
              <w:t xml:space="preserve">7. </w:t>
            </w:r>
            <w:r>
              <w:rPr>
                <w:rFonts w:ascii="TimesNewRomanPSMT" w:hAnsi="TimesNewRomanPSMT"/>
                <w:sz w:val="22"/>
                <w:szCs w:val="22"/>
              </w:rPr>
              <w:t>Questionnaires</w:t>
            </w:r>
          </w:p>
          <w:p>
            <w:pPr>
              <w:tabs>
                <w:tab w:val="center" w:pos="3002"/>
              </w:tabs>
              <w:jc w:val="left"/>
              <w:rPr>
                <w:sz w:val="22"/>
                <w:szCs w:val="22"/>
              </w:rPr>
            </w:pPr>
            <w:r>
              <w:rPr>
                <w:sz w:val="22"/>
                <w:szCs w:val="22"/>
              </w:rPr>
              <w:t xml:space="preserve">8. </w:t>
            </w:r>
            <w:r>
              <w:rPr>
                <w:rFonts w:hint="eastAsia" w:ascii="TimesNewRomanPSMT" w:hAnsi="TimesNewRomanPSMT"/>
                <w:sz w:val="22"/>
                <w:szCs w:val="22"/>
              </w:rPr>
              <w:t>Back</w:t>
            </w:r>
            <w:r>
              <w:rPr>
                <w:rFonts w:ascii="TimesNewRomanPSMT" w:hAnsi="TimesNewRomanPSMT"/>
                <w:sz w:val="22"/>
                <w:szCs w:val="22"/>
              </w:rPr>
              <w:t xml:space="preserve"> propagation</w:t>
            </w:r>
          </w:p>
        </w:tc>
        <w:tc>
          <w:tcPr>
            <w:tcW w:w="3147" w:type="dxa"/>
            <w:shd w:val="clear" w:color="auto" w:fill="auto"/>
          </w:tcPr>
          <w:p>
            <w:pPr>
              <w:tabs>
                <w:tab w:val="center" w:pos="3002"/>
              </w:tabs>
              <w:jc w:val="left"/>
              <w:rPr>
                <w:sz w:val="22"/>
                <w:szCs w:val="22"/>
              </w:rPr>
            </w:pPr>
            <w:r>
              <w:rPr>
                <w:sz w:val="22"/>
                <w:szCs w:val="22"/>
              </w:rPr>
              <w:t>1</w:t>
            </w:r>
            <w:r>
              <w:rPr>
                <w:rFonts w:hint="eastAsia"/>
                <w:sz w:val="22"/>
                <w:szCs w:val="22"/>
              </w:rPr>
              <w:t>5</w:t>
            </w:r>
            <w:r>
              <w:rPr>
                <w:sz w:val="22"/>
                <w:szCs w:val="22"/>
              </w:rPr>
              <w:t>.</w:t>
            </w:r>
            <w:r>
              <w:rPr>
                <w:rFonts w:hint="eastAsia"/>
                <w:sz w:val="22"/>
                <w:szCs w:val="22"/>
              </w:rPr>
              <w:t>图神经网络</w:t>
            </w:r>
          </w:p>
        </w:tc>
      </w:tr>
    </w:tbl>
    <w:p>
      <w:pPr>
        <w:rPr>
          <w:rFonts w:ascii="宋体" w:hAnsi="宋体"/>
          <w:b/>
          <w:sz w:val="24"/>
        </w:rPr>
      </w:pPr>
    </w:p>
    <w:p>
      <w:pPr>
        <w:numPr>
          <w:ilvl w:val="0"/>
          <w:numId w:val="2"/>
        </w:numPr>
        <w:autoSpaceDE w:val="0"/>
        <w:autoSpaceDN w:val="0"/>
        <w:adjustRightInd w:val="0"/>
        <w:rPr>
          <w:b/>
          <w:sz w:val="22"/>
          <w:szCs w:val="22"/>
        </w:rPr>
      </w:pPr>
      <w:r>
        <w:rPr>
          <w:rFonts w:hint="eastAsia"/>
          <w:b/>
          <w:sz w:val="22"/>
          <w:szCs w:val="22"/>
        </w:rPr>
        <w:t>将下列英文片段翻译成中文。（</w:t>
      </w:r>
      <w:r>
        <w:rPr>
          <w:b/>
          <w:sz w:val="22"/>
          <w:szCs w:val="22"/>
        </w:rPr>
        <w:t>25</w:t>
      </w:r>
      <w:r>
        <w:rPr>
          <w:rFonts w:hint="eastAsia"/>
          <w:b/>
          <w:sz w:val="22"/>
          <w:szCs w:val="22"/>
        </w:rPr>
        <w:t>分）</w:t>
      </w:r>
    </w:p>
    <w:p>
      <w:pPr>
        <w:autoSpaceDE w:val="0"/>
        <w:autoSpaceDN w:val="0"/>
        <w:adjustRightInd w:val="0"/>
        <w:rPr>
          <w:bCs/>
          <w:sz w:val="22"/>
          <w:szCs w:val="22"/>
        </w:rPr>
      </w:pPr>
      <w:r>
        <w:rPr>
          <w:rFonts w:ascii="Calibri" w:hAnsi="Calibri" w:cs="Calibri"/>
          <w:bCs/>
          <w:sz w:val="22"/>
          <w:szCs w:val="22"/>
        </w:rPr>
        <w:t>﻿</w:t>
      </w:r>
      <w:r>
        <w:rPr>
          <w:bCs/>
          <w:sz w:val="22"/>
          <w:szCs w:val="22"/>
        </w:rPr>
        <w:t>We focus on predicting the profitability of a movie to support movie investment decisions at early stages of film production. By leveraging data from</w:t>
      </w:r>
      <w:r>
        <w:rPr>
          <w:rFonts w:hint="eastAsia"/>
          <w:bCs/>
          <w:sz w:val="22"/>
          <w:szCs w:val="22"/>
        </w:rPr>
        <w:t xml:space="preserve"> </w:t>
      </w:r>
      <w:r>
        <w:rPr>
          <w:bCs/>
          <w:sz w:val="22"/>
          <w:szCs w:val="22"/>
        </w:rPr>
        <w:t>various sources, and using social network analysis and text mining techniques, the</w:t>
      </w:r>
      <w:r>
        <w:rPr>
          <w:rFonts w:hint="eastAsia"/>
          <w:bCs/>
          <w:sz w:val="22"/>
          <w:szCs w:val="22"/>
        </w:rPr>
        <w:t xml:space="preserve"> </w:t>
      </w:r>
      <w:r>
        <w:rPr>
          <w:bCs/>
          <w:sz w:val="22"/>
          <w:szCs w:val="22"/>
        </w:rPr>
        <w:t>proposed system extracts several types of features, including “who” is in the cast,</w:t>
      </w:r>
      <w:r>
        <w:rPr>
          <w:rFonts w:hint="eastAsia"/>
          <w:bCs/>
          <w:sz w:val="22"/>
          <w:szCs w:val="22"/>
        </w:rPr>
        <w:t xml:space="preserve"> </w:t>
      </w:r>
      <w:r>
        <w:rPr>
          <w:bCs/>
          <w:sz w:val="22"/>
          <w:szCs w:val="22"/>
        </w:rPr>
        <w:t>“what” a movie is about, “when” a movie will be released, as well as “hybrid”</w:t>
      </w:r>
      <w:r>
        <w:rPr>
          <w:rFonts w:hint="eastAsia"/>
          <w:bCs/>
          <w:sz w:val="22"/>
          <w:szCs w:val="22"/>
        </w:rPr>
        <w:t xml:space="preserve"> </w:t>
      </w:r>
      <w:r>
        <w:rPr>
          <w:bCs/>
          <w:sz w:val="22"/>
          <w:szCs w:val="22"/>
        </w:rPr>
        <w:t>features. Experiment results showed that the system outperforms benchmark methods by a large margin. Novel features we proposed made weighty contributions to</w:t>
      </w:r>
      <w:r>
        <w:rPr>
          <w:rFonts w:hint="eastAsia"/>
          <w:bCs/>
          <w:sz w:val="22"/>
          <w:szCs w:val="22"/>
        </w:rPr>
        <w:t xml:space="preserve"> </w:t>
      </w:r>
      <w:r>
        <w:rPr>
          <w:bCs/>
          <w:sz w:val="22"/>
          <w:szCs w:val="22"/>
        </w:rPr>
        <w:t>the prediction. In addition to designing a decision support system with practical</w:t>
      </w:r>
      <w:r>
        <w:rPr>
          <w:rFonts w:hint="eastAsia"/>
          <w:bCs/>
          <w:sz w:val="22"/>
          <w:szCs w:val="22"/>
        </w:rPr>
        <w:t xml:space="preserve"> </w:t>
      </w:r>
      <w:r>
        <w:rPr>
          <w:bCs/>
          <w:sz w:val="22"/>
          <w:szCs w:val="22"/>
        </w:rPr>
        <w:t>utility, we also analyzed key factors of movie profitability. Furthermore, we demonstrated the prescriptive value of our system by illustrating how it can be used to</w:t>
      </w:r>
      <w:r>
        <w:rPr>
          <w:rFonts w:hint="eastAsia"/>
          <w:bCs/>
          <w:sz w:val="22"/>
          <w:szCs w:val="22"/>
        </w:rPr>
        <w:t xml:space="preserve"> </w:t>
      </w:r>
      <w:r>
        <w:rPr>
          <w:bCs/>
          <w:sz w:val="22"/>
          <w:szCs w:val="22"/>
        </w:rPr>
        <w:t>recommend a set of profit-maximizing cast members. This research highlights the</w:t>
      </w:r>
      <w:r>
        <w:rPr>
          <w:rFonts w:hint="eastAsia"/>
          <w:bCs/>
          <w:sz w:val="22"/>
          <w:szCs w:val="22"/>
        </w:rPr>
        <w:t xml:space="preserve"> </w:t>
      </w:r>
      <w:r>
        <w:rPr>
          <w:bCs/>
          <w:sz w:val="22"/>
          <w:szCs w:val="22"/>
        </w:rPr>
        <w:t>power of predictive and prescriptive data analytics in information systems to aid</w:t>
      </w:r>
      <w:r>
        <w:rPr>
          <w:rFonts w:hint="eastAsia"/>
          <w:bCs/>
          <w:sz w:val="22"/>
          <w:szCs w:val="22"/>
        </w:rPr>
        <w:t xml:space="preserve"> </w:t>
      </w:r>
      <w:r>
        <w:rPr>
          <w:bCs/>
          <w:sz w:val="22"/>
          <w:szCs w:val="22"/>
        </w:rPr>
        <w:t>business decisions.</w:t>
      </w:r>
    </w:p>
    <w:p>
      <w:pPr>
        <w:autoSpaceDE w:val="0"/>
        <w:autoSpaceDN w:val="0"/>
        <w:adjustRightInd w:val="0"/>
        <w:rPr>
          <w:bCs/>
          <w:sz w:val="22"/>
          <w:szCs w:val="22"/>
        </w:rPr>
      </w:pPr>
      <w:r>
        <w:rPr>
          <w:rFonts w:hint="eastAsia"/>
          <w:bCs/>
          <w:sz w:val="22"/>
          <w:szCs w:val="22"/>
        </w:rPr>
        <w:t>（以下两道题用中文或英文回答均可，考生可自行选择）</w:t>
      </w:r>
    </w:p>
    <w:p>
      <w:pPr>
        <w:autoSpaceDE w:val="0"/>
        <w:autoSpaceDN w:val="0"/>
        <w:adjustRightInd w:val="0"/>
        <w:rPr>
          <w:b/>
          <w:kern w:val="0"/>
          <w:sz w:val="22"/>
          <w:szCs w:val="22"/>
        </w:rPr>
      </w:pPr>
      <w:r>
        <w:rPr>
          <w:rFonts w:hint="eastAsia"/>
          <w:b/>
          <w:kern w:val="0"/>
          <w:sz w:val="22"/>
          <w:szCs w:val="22"/>
        </w:rPr>
        <w:t>三、一篇研究性的学术论文主要包含哪些部分？你在读专业论文的时候觉得应该抓住哪些内容？可直接回答或者结合例子进行说明（2</w:t>
      </w:r>
      <w:r>
        <w:rPr>
          <w:b/>
          <w:kern w:val="0"/>
          <w:sz w:val="22"/>
          <w:szCs w:val="22"/>
        </w:rPr>
        <w:t>0</w:t>
      </w:r>
      <w:r>
        <w:rPr>
          <w:rFonts w:hint="eastAsia"/>
          <w:b/>
          <w:kern w:val="0"/>
          <w:sz w:val="22"/>
          <w:szCs w:val="22"/>
        </w:rPr>
        <w:t>分）</w:t>
      </w:r>
    </w:p>
    <w:p>
      <w:pPr>
        <w:autoSpaceDE w:val="0"/>
        <w:autoSpaceDN w:val="0"/>
        <w:adjustRightInd w:val="0"/>
        <w:ind w:firstLine="420" w:firstLineChars="0"/>
        <w:rPr>
          <w:rFonts w:hint="eastAsia"/>
          <w:b w:val="0"/>
          <w:bCs/>
          <w:kern w:val="0"/>
          <w:sz w:val="22"/>
          <w:szCs w:val="22"/>
        </w:rPr>
      </w:pPr>
      <w:r>
        <w:rPr>
          <w:rFonts w:hint="eastAsia"/>
          <w:b w:val="0"/>
          <w:bCs/>
          <w:kern w:val="0"/>
          <w:sz w:val="22"/>
          <w:szCs w:val="22"/>
        </w:rPr>
        <w:t>一篇研究性的学术论文通常包括摘要、引言、文献综述、方法、结果、讨论、结论和参考文献等几个部分。在读专业论文的时候，可以仔细阅读摘要，了解论文的背景、目的、方法和结论；其次，要仔细阅读文献综述部分，了解论文的前沿和国内外研究的发展状况；最后，要仔细阅读结论和参考文献部分，以便对文章的论点进行更深入的理解和分析。</w:t>
      </w:r>
    </w:p>
    <w:p>
      <w:pPr>
        <w:autoSpaceDE w:val="0"/>
        <w:autoSpaceDN w:val="0"/>
        <w:adjustRightInd w:val="0"/>
        <w:ind w:firstLine="420" w:firstLineChars="0"/>
        <w:rPr>
          <w:rFonts w:hint="eastAsia"/>
          <w:b w:val="0"/>
          <w:bCs/>
          <w:kern w:val="0"/>
          <w:sz w:val="22"/>
          <w:szCs w:val="22"/>
        </w:rPr>
      </w:pPr>
      <w:r>
        <w:rPr>
          <w:rFonts w:hint="eastAsia"/>
          <w:b w:val="0"/>
          <w:bCs/>
          <w:kern w:val="0"/>
          <w:sz w:val="22"/>
          <w:szCs w:val="22"/>
        </w:rPr>
        <w:t>A typical academic research paper usually includes several parts, such as abstract, introduction, literature review, method, result, discussion, conclusion and reference. When reading professional papers, you can read the abstract carefully to understand the background, purpose, method and conclusion of the paper; secondly, you should read the literature review carefully to understand the development of the paper's frontier and domestic and foreign research; finally, you should read the conclusion and reference carefully in order to have a deeper understanding and analysis of the paper's argument.</w:t>
      </w:r>
      <w:bookmarkStart w:id="0" w:name="_GoBack"/>
      <w:bookmarkEnd w:id="0"/>
    </w:p>
    <w:p>
      <w:pPr>
        <w:autoSpaceDE w:val="0"/>
        <w:autoSpaceDN w:val="0"/>
        <w:adjustRightInd w:val="0"/>
        <w:ind w:firstLine="420" w:firstLineChars="0"/>
        <w:rPr>
          <w:rFonts w:hint="eastAsia"/>
          <w:b w:val="0"/>
          <w:bCs/>
          <w:kern w:val="0"/>
          <w:sz w:val="22"/>
          <w:szCs w:val="22"/>
        </w:rPr>
      </w:pPr>
    </w:p>
    <w:p>
      <w:pPr>
        <w:pStyle w:val="6"/>
        <w:keepNext w:val="0"/>
        <w:keepLines w:val="0"/>
        <w:widowControl/>
        <w:suppressLineNumbers w:val="0"/>
      </w:pPr>
      <w:r>
        <w:t>学术论文是指研究某一课题在实验性、理论性或预测性上具有的新的</w:t>
      </w:r>
      <w:r>
        <w:fldChar w:fldCharType="begin"/>
      </w:r>
      <w:r>
        <w:instrText xml:space="preserve"> HYPERLINK "https://link.zhihu.com/?target=https://baike.baidu.com/item/%E7%A7%91%E5%AD%A6%E7%A0%94%E7%A9%B6%E6%88%90%E6%9E%9C/4017335" \t "_blank" </w:instrText>
      </w:r>
      <w:r>
        <w:fldChar w:fldCharType="separate"/>
      </w:r>
      <w:r>
        <w:rPr>
          <w:rStyle w:val="10"/>
        </w:rPr>
        <w:t>科学研究成果</w:t>
      </w:r>
      <w:r>
        <w:fldChar w:fldCharType="end"/>
      </w:r>
      <w:r>
        <w:t>的科学记录。通常包括</w:t>
      </w:r>
      <w:r>
        <w:rPr>
          <w:b/>
          <w:bCs/>
        </w:rPr>
        <w:t>Abstract、Introduction、Methodology、results、</w:t>
      </w:r>
      <w:r>
        <w:rPr>
          <w:b/>
          <w:bCs/>
        </w:rPr>
        <w:fldChar w:fldCharType="begin"/>
      </w:r>
      <w:r>
        <w:rPr>
          <w:b/>
          <w:bCs/>
        </w:rPr>
        <w:instrText xml:space="preserve"> HYPERLINK "https://www.zhihu.com/search?q=discussion&amp;search_source=Entity&amp;hybrid_search_source=Entity&amp;hybrid_search_extra={"sourceType":"answer","sourceId":1862647244}" \t "_blank" </w:instrText>
      </w:r>
      <w:r>
        <w:rPr>
          <w:b/>
          <w:bCs/>
        </w:rPr>
        <w:fldChar w:fldCharType="separate"/>
      </w:r>
      <w:r>
        <w:rPr>
          <w:rStyle w:val="10"/>
          <w:b/>
          <w:bCs/>
        </w:rPr>
        <w:t>discussion</w:t>
      </w:r>
      <w:r>
        <w:rPr>
          <w:b/>
          <w:bCs/>
        </w:rPr>
        <w:fldChar w:fldCharType="end"/>
      </w:r>
      <w:r>
        <w:rPr>
          <w:b/>
          <w:bCs/>
        </w:rPr>
        <w:t>、conclusion</w:t>
      </w:r>
      <w:r>
        <w:t>几部分</w:t>
      </w:r>
    </w:p>
    <w:p>
      <w:pPr>
        <w:pStyle w:val="6"/>
        <w:keepNext w:val="0"/>
        <w:keepLines w:val="0"/>
        <w:widowControl/>
        <w:suppressLineNumbers w:val="0"/>
      </w:pPr>
    </w:p>
    <w:p>
      <w:pPr>
        <w:pStyle w:val="2"/>
        <w:keepNext w:val="0"/>
        <w:keepLines w:val="0"/>
        <w:widowControl/>
        <w:suppressLineNumbers w:val="0"/>
      </w:pPr>
      <w:r>
        <w:rPr>
          <w:b/>
          <w:bCs/>
          <w:i/>
          <w:iCs/>
        </w:rPr>
        <w:t>Abstract</w:t>
      </w:r>
    </w:p>
    <w:p>
      <w:pPr>
        <w:pStyle w:val="6"/>
        <w:keepNext w:val="0"/>
        <w:keepLines w:val="0"/>
        <w:widowControl/>
        <w:suppressLineNumbers w:val="0"/>
      </w:pPr>
      <w:r>
        <w:t>摘要是学术论文全文的精华，要在摘要中明确你的研究目的是什么，表明你的研究目的是什么。摘要可从研究目的—研究背景—</w:t>
      </w:r>
      <w:r>
        <w:fldChar w:fldCharType="begin"/>
      </w:r>
      <w:r>
        <w:instrText xml:space="preserve"> HYPERLINK "https://www.zhihu.com/search?q=%E7%A0%94%E7%A9%B6%E6%96%B9%E6%B3%95&amp;search_source=Entity&amp;hybrid_search_source=Entity&amp;hybrid_search_extra={"sourceType":"answer","sourceId":1862647244}" \t "_blank" </w:instrText>
      </w:r>
      <w:r>
        <w:fldChar w:fldCharType="separate"/>
      </w:r>
      <w:r>
        <w:rPr>
          <w:rStyle w:val="10"/>
        </w:rPr>
        <w:t>研究方法</w:t>
      </w:r>
      <w:r>
        <w:fldChar w:fldCharType="end"/>
      </w:r>
      <w:r>
        <w:t>—结论四个方面去写。</w:t>
      </w:r>
    </w:p>
    <w:p>
      <w:pPr>
        <w:pStyle w:val="6"/>
        <w:keepNext w:val="0"/>
        <w:keepLines w:val="0"/>
        <w:widowControl/>
        <w:suppressLineNumbers w:val="0"/>
      </w:pPr>
      <w:r>
        <w:rPr>
          <w:b/>
          <w:bCs/>
        </w:rPr>
        <w:t>研究目的</w:t>
      </w:r>
      <w:r>
        <w:t>第一句话先写你这篇学术论文的研究目的是什么，为了什么而研究或者可以直接改写标题</w:t>
      </w:r>
    </w:p>
    <w:p>
      <w:pPr>
        <w:pStyle w:val="6"/>
        <w:keepNext w:val="0"/>
        <w:keepLines w:val="0"/>
        <w:widowControl/>
        <w:suppressLineNumbers w:val="0"/>
      </w:pPr>
      <w:r>
        <w:rPr>
          <w:b/>
          <w:bCs/>
        </w:rPr>
        <w:t>陈述研究背景</w:t>
      </w:r>
      <w:r>
        <w:t>这里陈述你研究的对象，或者研究的背景是什么。比如XX具有</w:t>
      </w:r>
      <w:r>
        <w:fldChar w:fldCharType="begin"/>
      </w:r>
      <w:r>
        <w:instrText xml:space="preserve"> HYPERLINK "https://www.zhihu.com/search?q=XX%E7%89%B9%E6%80%A7&amp;search_source=Entity&amp;hybrid_search_source=Entity&amp;hybrid_search_extra={"sourceType":"answer","sourceId":1862647244}" \t "_blank" </w:instrText>
      </w:r>
      <w:r>
        <w:fldChar w:fldCharType="separate"/>
      </w:r>
      <w:r>
        <w:rPr>
          <w:rStyle w:val="10"/>
        </w:rPr>
        <w:t>XX特性</w:t>
      </w:r>
      <w:r>
        <w:fldChar w:fldCharType="end"/>
      </w:r>
      <w:r>
        <w:t>，因此基于该特性我们研究它应用在XX领域的可行性。另外，你可以陈述，你研究的地域，方案，或者当时的环境等等</w:t>
      </w:r>
    </w:p>
    <w:p>
      <w:pPr>
        <w:pStyle w:val="6"/>
        <w:keepNext w:val="0"/>
        <w:keepLines w:val="0"/>
        <w:widowControl/>
        <w:suppressLineNumbers w:val="0"/>
      </w:pPr>
      <w:r>
        <w:rPr>
          <w:b/>
          <w:bCs/>
        </w:rPr>
        <w:t>研究方法</w:t>
      </w:r>
      <w:r>
        <w:t>接着要指出，你使用什么样的方法进行研究，是采用定量分析法，</w:t>
      </w:r>
      <w:r>
        <w:fldChar w:fldCharType="begin"/>
      </w:r>
      <w:r>
        <w:instrText xml:space="preserve"> HYPERLINK "https://www.zhihu.com/search?q=%E4%B8%AA%E6%A1%88%E5%88%86%E6%9E%90%E6%B3%95&amp;search_source=Entity&amp;hybrid_search_source=Entity&amp;hybrid_search_extra={"sourceType":"answer","sourceId":1862647244}" \t "_blank" </w:instrText>
      </w:r>
      <w:r>
        <w:fldChar w:fldCharType="separate"/>
      </w:r>
      <w:r>
        <w:rPr>
          <w:rStyle w:val="10"/>
        </w:rPr>
        <w:t>个案分析法</w:t>
      </w:r>
      <w:r>
        <w:fldChar w:fldCharType="end"/>
      </w:r>
      <w:r>
        <w:t>，</w:t>
      </w:r>
      <w:r>
        <w:fldChar w:fldCharType="begin"/>
      </w:r>
      <w:r>
        <w:instrText xml:space="preserve"> HYPERLINK "https://www.zhihu.com/search?q=%E6%96%87%E7%8C%AE%E7%A0%94%E7%A9%B6%E6%B3%95&amp;search_source=Entity&amp;hybrid_search_source=Entity&amp;hybrid_search_extra={"sourceType":"answer","sourceId":1862647244}" \t "_blank" </w:instrText>
      </w:r>
      <w:r>
        <w:fldChar w:fldCharType="separate"/>
      </w:r>
      <w:r>
        <w:rPr>
          <w:rStyle w:val="10"/>
        </w:rPr>
        <w:t>文献研究法</w:t>
      </w:r>
      <w:r>
        <w:fldChar w:fldCharType="end"/>
      </w:r>
      <w:r>
        <w:t>、还是归纳等其它方法。常用的swot，spss等系统</w:t>
      </w:r>
      <w:r>
        <w:fldChar w:fldCharType="begin"/>
      </w:r>
      <w:r>
        <w:instrText xml:space="preserve"> HYPERLINK "https://www.zhihu.com/search?q=%E6%88%98%E7%95%A5%E5%88%86%E6%9E%90%E5%B7%A5%E5%85%B7&amp;search_source=Entity&amp;hybrid_search_source=Entity&amp;hybrid_search_extra={"sourceType":"answer","sourceId":1862647244}" \t "_blank" </w:instrText>
      </w:r>
      <w:r>
        <w:fldChar w:fldCharType="separate"/>
      </w:r>
      <w:r>
        <w:rPr>
          <w:rStyle w:val="10"/>
        </w:rPr>
        <w:t>战略分析工具</w:t>
      </w:r>
      <w:r>
        <w:fldChar w:fldCharType="end"/>
      </w:r>
      <w:r>
        <w:t>，也可以陈述。</w:t>
      </w:r>
    </w:p>
    <w:p>
      <w:pPr>
        <w:pStyle w:val="6"/>
        <w:keepNext w:val="0"/>
        <w:keepLines w:val="0"/>
        <w:widowControl/>
        <w:suppressLineNumbers w:val="0"/>
      </w:pPr>
      <w:r>
        <w:rPr>
          <w:b/>
          <w:bCs/>
        </w:rPr>
        <w:t>结论</w:t>
      </w:r>
      <w:r>
        <w:t>简要的概括你的研究结论，给出研究结果，避免过多使用</w:t>
      </w:r>
      <w:r>
        <w:fldChar w:fldCharType="begin"/>
      </w:r>
      <w:r>
        <w:instrText xml:space="preserve"> HYPERLINK "https://www.zhihu.com/search?q=%E7%A8%8B%E5%BA%A6%E5%89%AF%E8%AF%8D&amp;search_source=Entity&amp;hybrid_search_source=Entity&amp;hybrid_search_extra={"sourceType":"answer","sourceId":1862647244}" \t "_blank" </w:instrText>
      </w:r>
      <w:r>
        <w:fldChar w:fldCharType="separate"/>
      </w:r>
      <w:r>
        <w:rPr>
          <w:rStyle w:val="10"/>
        </w:rPr>
        <w:t>程度副词</w:t>
      </w:r>
      <w:r>
        <w:fldChar w:fldCharType="end"/>
      </w:r>
      <w:r>
        <w:t>（例如very，fairly，small，</w:t>
      </w:r>
      <w:r>
        <w:fldChar w:fldCharType="begin"/>
      </w:r>
      <w:r>
        <w:instrText xml:space="preserve"> HYPERLINK "https://www.zhihu.com/search?q=tremendous&amp;search_source=Entity&amp;hybrid_search_source=Entity&amp;hybrid_search_extra={"sourceType":"answer","sourceId":1862647244}" \t "_blank" </w:instrText>
      </w:r>
      <w:r>
        <w:fldChar w:fldCharType="separate"/>
      </w:r>
      <w:r>
        <w:rPr>
          <w:rStyle w:val="10"/>
        </w:rPr>
        <w:t>tremendous</w:t>
      </w:r>
      <w:r>
        <w:fldChar w:fldCharType="end"/>
      </w:r>
      <w:r>
        <w:t>等），把这些词换成量化的词（figures, percentages, numbers等）</w:t>
      </w:r>
    </w:p>
    <w:p>
      <w:pPr>
        <w:pStyle w:val="6"/>
        <w:keepNext w:val="0"/>
        <w:keepLines w:val="0"/>
        <w:widowControl/>
        <w:suppressLineNumbers w:val="0"/>
      </w:pPr>
      <w:r>
        <w:rPr>
          <w:b/>
          <w:bCs/>
        </w:rPr>
        <w:t>摘要注意事项：</w:t>
      </w:r>
    </w:p>
    <w:p>
      <w:pPr>
        <w:pStyle w:val="6"/>
        <w:keepNext w:val="0"/>
        <w:keepLines w:val="0"/>
        <w:widowControl/>
        <w:suppressLineNumbers w:val="0"/>
      </w:pPr>
      <w:r>
        <w:t>1、避免使用缩写形式</w:t>
      </w:r>
      <w:r>
        <w:br w:type="textWrapping"/>
      </w:r>
      <w:r>
        <w:t>2、避免摘要中引用研究之外的任何内容</w:t>
      </w:r>
      <w:r>
        <w:br w:type="textWrapping"/>
      </w:r>
      <w:r>
        <w:t>3、避免在摘要中包含表格，图形，</w:t>
      </w:r>
      <w:r>
        <w:fldChar w:fldCharType="begin"/>
      </w:r>
      <w:r>
        <w:instrText xml:space="preserve"> HYPERLINK "https://www.zhihu.com/search?q=%E6%BA%90%E6%96%87%E4%BB%B6&amp;search_source=Entity&amp;hybrid_search_source=Entity&amp;hybrid_search_extra={"sourceType":"answer","sourceId":1862647244}" \t "_blank" </w:instrText>
      </w:r>
      <w:r>
        <w:fldChar w:fldCharType="separate"/>
      </w:r>
      <w:r>
        <w:rPr>
          <w:rStyle w:val="10"/>
        </w:rPr>
        <w:t>源文件</w:t>
      </w:r>
      <w:r>
        <w:fldChar w:fldCharType="end"/>
      </w:r>
      <w:r>
        <w:t>或长引号</w:t>
      </w:r>
    </w:p>
    <w:p>
      <w:pPr>
        <w:pStyle w:val="2"/>
        <w:keepNext w:val="0"/>
        <w:keepLines w:val="0"/>
        <w:widowControl/>
        <w:suppressLineNumbers w:val="0"/>
      </w:pPr>
      <w:r>
        <w:rPr>
          <w:b/>
          <w:bCs/>
          <w:i/>
          <w:iCs/>
        </w:rPr>
        <w:t>Introduction</w:t>
      </w:r>
    </w:p>
    <w:p>
      <w:pPr>
        <w:pStyle w:val="6"/>
        <w:keepNext w:val="0"/>
        <w:keepLines w:val="0"/>
        <w:widowControl/>
        <w:suppressLineNumbers w:val="0"/>
      </w:pPr>
      <w:r>
        <w:t>Introduction是</w:t>
      </w:r>
      <w:r>
        <w:fldChar w:fldCharType="begin"/>
      </w:r>
      <w:r>
        <w:instrText xml:space="preserve"> HYPERLINK "https://www.zhihu.com/search?q=%E5%AD%A6%E6%9C%AF%E8%AE%BA%E6%96%87%E5%86%99%E4%BD%9C&amp;search_source=Entity&amp;hybrid_search_source=Entity&amp;hybrid_search_extra={"sourceType":"answer","sourceId":1862647244}" \t "_blank" </w:instrText>
      </w:r>
      <w:r>
        <w:fldChar w:fldCharType="separate"/>
      </w:r>
      <w:r>
        <w:rPr>
          <w:rStyle w:val="10"/>
        </w:rPr>
        <w:t>学术论文写作</w:t>
      </w:r>
      <w:r>
        <w:fldChar w:fldCharType="end"/>
      </w:r>
      <w:r>
        <w:t>中相对来说最简单的部分。引言是向读者勾勒出全文的内容，需要</w:t>
      </w:r>
    </w:p>
    <w:p>
      <w:pPr>
        <w:pStyle w:val="6"/>
        <w:keepNext w:val="0"/>
        <w:keepLines w:val="0"/>
        <w:widowControl/>
        <w:suppressLineNumbers w:val="0"/>
      </w:pPr>
      <w:r>
        <w:rPr>
          <w:b/>
          <w:bCs/>
        </w:rPr>
        <w:t>描述这个研究主题的背景和重要性</w:t>
      </w:r>
    </w:p>
    <w:p>
      <w:pPr>
        <w:pStyle w:val="6"/>
        <w:keepNext w:val="0"/>
        <w:keepLines w:val="0"/>
        <w:widowControl/>
        <w:suppressLineNumbers w:val="0"/>
      </w:pPr>
      <w:r>
        <w:t>比如现在新能源发展比较火热，很多国家朝着这方向发展。那么我们的背景和重要性就是随着二氧化碳排放严重，导致温室效益如何，所以一些国家慢慢发展风能、太阳能、电能等，逐步替代</w:t>
      </w:r>
      <w:r>
        <w:fldChar w:fldCharType="begin"/>
      </w:r>
      <w:r>
        <w:instrText xml:space="preserve"> HYPERLINK "https://www.zhihu.com/search?q=%E5%8C%96%E7%9F%B3%E7%87%83%E6%96%99&amp;search_source=Entity&amp;hybrid_search_source=Entity&amp;hybrid_search_extra={"sourceType":"answer","sourceId":1862647244}" \t "_blank" </w:instrText>
      </w:r>
      <w:r>
        <w:fldChar w:fldCharType="separate"/>
      </w:r>
      <w:r>
        <w:rPr>
          <w:rStyle w:val="10"/>
        </w:rPr>
        <w:t>化石燃料</w:t>
      </w:r>
      <w:r>
        <w:fldChar w:fldCharType="end"/>
      </w:r>
      <w:r>
        <w:t>的燃烧等等。</w:t>
      </w:r>
    </w:p>
    <w:p>
      <w:pPr>
        <w:pStyle w:val="6"/>
        <w:keepNext w:val="0"/>
        <w:keepLines w:val="0"/>
        <w:widowControl/>
        <w:suppressLineNumbers w:val="0"/>
      </w:pPr>
      <w:r>
        <w:rPr>
          <w:b/>
          <w:bCs/>
        </w:rPr>
        <w:t>概述这个研究项目的研究现状以及存在的问题</w:t>
      </w:r>
    </w:p>
    <w:p>
      <w:pPr>
        <w:pStyle w:val="6"/>
        <w:keepNext w:val="0"/>
        <w:keepLines w:val="0"/>
        <w:widowControl/>
        <w:suppressLineNumbers w:val="0"/>
      </w:pPr>
      <w:r>
        <w:t>接着上述例子，以欧洲国家为例，比如风能发电机每年的发电效率是多少，能代替多少化石燃料的燃烧，能够解决多少二氧化碳，在发展过程中存在什么问题，写完问题后接下来就可以开展问题的研究了。</w:t>
      </w:r>
    </w:p>
    <w:p>
      <w:pPr>
        <w:pStyle w:val="6"/>
        <w:keepNext w:val="0"/>
        <w:keepLines w:val="0"/>
        <w:widowControl/>
        <w:suppressLineNumbers w:val="0"/>
      </w:pPr>
      <w:r>
        <w:rPr>
          <w:b/>
          <w:bCs/>
        </w:rPr>
        <w:t>确定研究该课题的原因，列出研究项目的意义，解释该项目研究价值</w:t>
      </w:r>
    </w:p>
    <w:p>
      <w:pPr>
        <w:pStyle w:val="6"/>
        <w:keepNext w:val="0"/>
        <w:keepLines w:val="0"/>
        <w:widowControl/>
        <w:suppressLineNumbers w:val="0"/>
      </w:pPr>
      <w:r>
        <w:rPr>
          <w:b/>
          <w:bCs/>
        </w:rPr>
        <w:t>简要说明文章结构</w:t>
      </w:r>
    </w:p>
    <w:p>
      <w:pPr>
        <w:pStyle w:val="2"/>
        <w:keepNext w:val="0"/>
        <w:keepLines w:val="0"/>
        <w:widowControl/>
        <w:suppressLineNumbers w:val="0"/>
      </w:pPr>
      <w:r>
        <w:rPr>
          <w:b/>
          <w:bCs/>
          <w:i/>
          <w:iCs/>
        </w:rPr>
        <w:t>Methodology</w:t>
      </w:r>
    </w:p>
    <w:p>
      <w:pPr>
        <w:pStyle w:val="6"/>
        <w:keepNext w:val="0"/>
        <w:keepLines w:val="0"/>
        <w:widowControl/>
        <w:suppressLineNumbers w:val="0"/>
      </w:pPr>
      <w:r>
        <w:t>研究方法包括研究工作具备的如实验材料、实验场所、设备器材等，在实验过程中你是如何 采样、实验、获取数据，处理数据的，并做出理论分析</w:t>
      </w:r>
    </w:p>
    <w:p>
      <w:pPr>
        <w:pStyle w:val="2"/>
        <w:keepNext w:val="0"/>
        <w:keepLines w:val="0"/>
        <w:widowControl/>
        <w:suppressLineNumbers w:val="0"/>
      </w:pPr>
      <w:r>
        <w:rPr>
          <w:b/>
          <w:bCs/>
          <w:i/>
          <w:iCs/>
        </w:rPr>
        <w:t>results</w:t>
      </w:r>
    </w:p>
    <w:p>
      <w:pPr>
        <w:pStyle w:val="6"/>
        <w:keepNext w:val="0"/>
        <w:keepLines w:val="0"/>
        <w:widowControl/>
        <w:suppressLineNumbers w:val="0"/>
      </w:pPr>
      <w:r>
        <w:rPr>
          <w:b/>
          <w:bCs/>
        </w:rPr>
        <w:t>1. 统计分析</w:t>
      </w:r>
    </w:p>
    <w:p>
      <w:pPr>
        <w:pStyle w:val="6"/>
        <w:keepNext w:val="0"/>
        <w:keepLines w:val="0"/>
        <w:widowControl/>
        <w:suppressLineNumbers w:val="0"/>
      </w:pPr>
      <w:r>
        <w:rPr>
          <w:b/>
          <w:bCs/>
        </w:rPr>
        <w:t>2. 表格和图标</w:t>
      </w:r>
      <w:r>
        <w:t>数据最用表格，展现你的数据结果，图展现你的变化趋势</w:t>
      </w:r>
    </w:p>
    <w:p>
      <w:pPr>
        <w:pStyle w:val="6"/>
        <w:keepNext w:val="0"/>
        <w:keepLines w:val="0"/>
        <w:widowControl/>
        <w:suppressLineNumbers w:val="0"/>
      </w:pPr>
      <w:r>
        <w:rPr>
          <w:b/>
          <w:bCs/>
        </w:rPr>
        <w:t>3.简单描述</w:t>
      </w:r>
    </w:p>
    <w:p>
      <w:pPr>
        <w:pStyle w:val="6"/>
        <w:keepNext w:val="0"/>
        <w:keepLines w:val="0"/>
        <w:widowControl/>
        <w:suppressLineNumbers w:val="0"/>
      </w:pPr>
      <w:r>
        <w:rPr>
          <w:b/>
          <w:bCs/>
        </w:rPr>
        <w:t>注：可以用一两句话带出你的讨论部分</w:t>
      </w:r>
    </w:p>
    <w:p>
      <w:pPr>
        <w:pStyle w:val="2"/>
        <w:keepNext w:val="0"/>
        <w:keepLines w:val="0"/>
        <w:widowControl/>
        <w:suppressLineNumbers w:val="0"/>
      </w:pPr>
      <w:r>
        <w:rPr>
          <w:b/>
          <w:bCs/>
          <w:i/>
          <w:iCs/>
        </w:rPr>
        <w:t>discussion</w:t>
      </w:r>
    </w:p>
    <w:p>
      <w:pPr>
        <w:pStyle w:val="6"/>
        <w:keepNext w:val="0"/>
        <w:keepLines w:val="0"/>
        <w:widowControl/>
        <w:suppressLineNumbers w:val="0"/>
      </w:pPr>
      <w:r>
        <w:t>讨论是学术论文中最重要的一个部分，要用客观的角度，分析的语气去讨论。围绕四个部分撰写</w:t>
      </w:r>
    </w:p>
    <w:p>
      <w:pPr>
        <w:pStyle w:val="6"/>
        <w:keepNext w:val="0"/>
        <w:keepLines w:val="0"/>
        <w:widowControl/>
        <w:suppressLineNumbers w:val="0"/>
      </w:pPr>
      <w:r>
        <w:rPr>
          <w:b/>
          <w:bCs/>
        </w:rPr>
        <w:fldChar w:fldCharType="begin"/>
      </w:r>
      <w:r>
        <w:rPr>
          <w:b/>
          <w:bCs/>
        </w:rPr>
        <w:instrText xml:space="preserve"> HYPERLINK "https://www.zhihu.com/search?q=%E5%AE%9E%E9%AA%8C%E5%88%86%E6%9E%90&amp;search_source=Entity&amp;hybrid_search_source=Entity&amp;hybrid_search_extra={"sourceType":"answer","sourceId":1862647244}" \t "_blank" </w:instrText>
      </w:r>
      <w:r>
        <w:rPr>
          <w:b/>
          <w:bCs/>
        </w:rPr>
        <w:fldChar w:fldCharType="separate"/>
      </w:r>
      <w:r>
        <w:rPr>
          <w:rStyle w:val="10"/>
          <w:b/>
          <w:bCs/>
        </w:rPr>
        <w:t>实验分析</w:t>
      </w:r>
      <w:r>
        <w:rPr>
          <w:b/>
          <w:bCs/>
        </w:rPr>
        <w:fldChar w:fldCharType="end"/>
      </w:r>
      <w:r>
        <w:t>在描述完图表之后, 必须分析实验现象背后的相关机理</w:t>
      </w:r>
    </w:p>
    <w:p>
      <w:pPr>
        <w:pStyle w:val="6"/>
        <w:keepNext w:val="0"/>
        <w:keepLines w:val="0"/>
        <w:widowControl/>
        <w:suppressLineNumbers w:val="0"/>
      </w:pPr>
      <w:r>
        <w:rPr>
          <w:b/>
          <w:bCs/>
        </w:rPr>
        <w:t>解释结果</w:t>
      </w:r>
      <w:r>
        <w:t>通过对比前人的研究结果</w:t>
      </w:r>
    </w:p>
    <w:p>
      <w:pPr>
        <w:pStyle w:val="6"/>
        <w:keepNext w:val="0"/>
        <w:keepLines w:val="0"/>
        <w:widowControl/>
        <w:suppressLineNumbers w:val="0"/>
      </w:pPr>
      <w:r>
        <w:rPr>
          <w:b/>
          <w:bCs/>
        </w:rPr>
        <w:t>指出疑问</w:t>
      </w:r>
      <w:r>
        <w:t>指出并讨论数据结果中异常数据，是取样导致的不精确还是人为实验造成的误差</w:t>
      </w:r>
    </w:p>
    <w:p>
      <w:pPr>
        <w:pStyle w:val="6"/>
        <w:keepNext w:val="0"/>
        <w:keepLines w:val="0"/>
        <w:widowControl/>
        <w:suppressLineNumbers w:val="0"/>
      </w:pPr>
      <w:r>
        <w:rPr>
          <w:b/>
          <w:bCs/>
        </w:rPr>
        <w:t>说出意义</w:t>
      </w:r>
      <w:r>
        <w:t>指出该研究结果延伸出来的理论意义和价值，下一步可以从哪里突破，给未来的研究提出建议。</w:t>
      </w:r>
    </w:p>
    <w:p>
      <w:pPr>
        <w:pStyle w:val="2"/>
        <w:keepNext w:val="0"/>
        <w:keepLines w:val="0"/>
        <w:widowControl/>
        <w:suppressLineNumbers w:val="0"/>
      </w:pPr>
      <w:r>
        <w:rPr>
          <w:b/>
          <w:bCs/>
          <w:i/>
          <w:iCs/>
        </w:rPr>
        <w:t>conclusion</w:t>
      </w:r>
    </w:p>
    <w:p>
      <w:pPr>
        <w:pStyle w:val="6"/>
        <w:keepNext w:val="0"/>
        <w:keepLines w:val="0"/>
        <w:widowControl/>
        <w:suppressLineNumbers w:val="0"/>
      </w:pPr>
      <w:r>
        <w:t>结论部分要概括说明本研究的研究内容、结果及其意义</w:t>
      </w:r>
    </w:p>
    <w:p>
      <w:pPr>
        <w:pStyle w:val="6"/>
        <w:keepNext w:val="0"/>
        <w:keepLines w:val="0"/>
        <w:widowControl/>
        <w:suppressLineNumbers w:val="0"/>
      </w:pPr>
      <w:r>
        <w:t>使用方法，得出结论，结论有什么实用价值，有何创造性成果或见解，解决了什么实际问题，有何应用前景。</w:t>
      </w:r>
    </w:p>
    <w:p>
      <w:pPr>
        <w:pStyle w:val="6"/>
        <w:keepNext w:val="0"/>
        <w:keepLines w:val="0"/>
        <w:widowControl/>
        <w:suppressLineNumbers w:val="0"/>
      </w:pPr>
      <w:r>
        <w:t>存在缺陷与不足：哪些研究没有做，哪些研究可以做的更好等等</w:t>
      </w:r>
    </w:p>
    <w:p>
      <w:pPr>
        <w:autoSpaceDE w:val="0"/>
        <w:autoSpaceDN w:val="0"/>
        <w:adjustRightInd w:val="0"/>
        <w:rPr>
          <w:b/>
          <w:kern w:val="0"/>
          <w:sz w:val="22"/>
          <w:szCs w:val="22"/>
        </w:rPr>
      </w:pPr>
    </w:p>
    <w:p>
      <w:r>
        <w:rPr>
          <w:rFonts w:hint="eastAsia"/>
          <w:b/>
          <w:sz w:val="22"/>
          <w:szCs w:val="22"/>
        </w:rPr>
        <w:t>四、阅读论文&lt;</w:t>
      </w:r>
      <w:r>
        <w:rPr>
          <w:b/>
          <w:sz w:val="22"/>
          <w:szCs w:val="22"/>
        </w:rPr>
        <w:t>Graph Neural networks for social recommendation &gt;</w:t>
      </w:r>
      <w:r>
        <w:rPr>
          <w:rFonts w:hint="eastAsia"/>
          <w:b/>
          <w:sz w:val="22"/>
          <w:szCs w:val="22"/>
        </w:rPr>
        <w:t>的Introd</w:t>
      </w:r>
      <w:r>
        <w:rPr>
          <w:b/>
          <w:sz w:val="22"/>
          <w:szCs w:val="22"/>
        </w:rPr>
        <w:t>uc</w:t>
      </w:r>
      <w:r>
        <w:rPr>
          <w:rFonts w:hint="eastAsia"/>
          <w:b/>
          <w:sz w:val="22"/>
          <w:szCs w:val="22"/>
        </w:rPr>
        <w:t>tion部分（见下页），指出作者的研究动因，研究问题和主要贡献。试评价该部分作者的写作逻辑是否合理，给出判断理由。（25分）</w:t>
      </w:r>
      <w:r>
        <w:t>1 INTRODUCTION</w:t>
      </w:r>
    </w:p>
    <w:p>
      <w:pPr>
        <w:ind w:firstLine="210" w:firstLineChars="100"/>
      </w:pPr>
      <w:r>
        <w:t>The exploitation of social relations for recommender systems</w:t>
      </w:r>
      <w:r>
        <w:rPr>
          <w:rFonts w:hint="eastAsia"/>
        </w:rPr>
        <w:t xml:space="preserve"> </w:t>
      </w:r>
      <w:r>
        <w:t>has attracted increasing attention in recent years [18, 28, 30].</w:t>
      </w:r>
      <w:r>
        <w:rPr>
          <w:rFonts w:hint="eastAsia"/>
        </w:rPr>
        <w:t xml:space="preserve"> </w:t>
      </w:r>
      <w:r>
        <w:t>These social recommender systems have been developed based</w:t>
      </w:r>
      <w:r>
        <w:rPr>
          <w:rFonts w:hint="eastAsia"/>
        </w:rPr>
        <w:t xml:space="preserve"> </w:t>
      </w:r>
      <w:r>
        <w:t>on the phenomenon that users usually acquire and disseminate</w:t>
      </w:r>
      <w:r>
        <w:rPr>
          <w:rFonts w:hint="eastAsia"/>
        </w:rPr>
        <w:t xml:space="preserve"> </w:t>
      </w:r>
      <w:r>
        <w:t>information through those around them, such as classmates, friends,</w:t>
      </w:r>
      <w:r>
        <w:rPr>
          <w:rFonts w:hint="eastAsia"/>
        </w:rPr>
        <w:t xml:space="preserve"> </w:t>
      </w:r>
      <w:r>
        <w:t>or colleagues, implying that the underlying social relations of users</w:t>
      </w:r>
      <w:r>
        <w:rPr>
          <w:rFonts w:hint="eastAsia"/>
        </w:rPr>
        <w:t xml:space="preserve"> </w:t>
      </w:r>
      <w:r>
        <w:t>can play a significant role in helping them filter information [23].</w:t>
      </w:r>
      <w:r>
        <w:rPr>
          <w:rFonts w:hint="eastAsia"/>
        </w:rPr>
        <w:t xml:space="preserve"> </w:t>
      </w:r>
      <w:r>
        <w:t>Hence, social relations have been proven to be helpful in boosting</w:t>
      </w:r>
      <w:r>
        <w:rPr>
          <w:rFonts w:hint="eastAsia"/>
        </w:rPr>
        <w:t xml:space="preserve"> </w:t>
      </w:r>
      <w:r>
        <w:t>the recommendation performance [8, 29].</w:t>
      </w:r>
      <w:r>
        <w:rPr>
          <w:rFonts w:hint="eastAsia"/>
        </w:rPr>
        <w:t xml:space="preserve"> </w:t>
      </w:r>
    </w:p>
    <w:p>
      <w:pPr>
        <w:ind w:firstLine="210" w:firstLineChars="100"/>
      </w:pPr>
      <w:r>
        <w:t>Recent years have witnessed great developments in deep neural network techniques for graph data [15]. These deep neural</w:t>
      </w:r>
      <w:r>
        <w:rPr>
          <w:rFonts w:hint="eastAsia"/>
        </w:rPr>
        <w:t xml:space="preserve"> </w:t>
      </w:r>
      <w:r>
        <w:t>network architectures are known as Graph Neural Networks</w:t>
      </w:r>
      <w:r>
        <w:rPr>
          <w:rFonts w:hint="eastAsia"/>
        </w:rPr>
        <w:t xml:space="preserve"> </w:t>
      </w:r>
      <w:r>
        <w:t>(GNNs) [5, 10, 19], which have been proposed to learn meaningful</w:t>
      </w:r>
      <w:r>
        <w:rPr>
          <w:rFonts w:hint="eastAsia"/>
        </w:rPr>
        <w:t xml:space="preserve"> </w:t>
      </w:r>
      <w:r>
        <w:t>representations for graph data. Their main idea is how to iteratively</w:t>
      </w:r>
      <w:r>
        <w:rPr>
          <w:rFonts w:hint="eastAsia"/>
        </w:rPr>
        <w:t xml:space="preserve"> </w:t>
      </w:r>
      <w:r>
        <w:t>aggregate feature information from local graph neighborhoods</w:t>
      </w:r>
      <w:r>
        <w:rPr>
          <w:rFonts w:hint="eastAsia"/>
        </w:rPr>
        <w:t xml:space="preserve"> </w:t>
      </w:r>
      <w:r>
        <w:t>using neural networks. Meanwhile, node information can be</w:t>
      </w:r>
      <w:r>
        <w:rPr>
          <w:rFonts w:hint="eastAsia"/>
        </w:rPr>
        <w:t xml:space="preserve"> </w:t>
      </w:r>
      <w:r>
        <w:t>propagated through a graph after transformation and aggregation.</w:t>
      </w:r>
      <w:r>
        <w:rPr>
          <w:rFonts w:hint="eastAsia"/>
        </w:rPr>
        <w:t xml:space="preserve"> </w:t>
      </w:r>
      <w:r>
        <w:t>Hence, GNNs naturally integrate the node information as well</w:t>
      </w:r>
      <w:r>
        <w:rPr>
          <w:rFonts w:hint="eastAsia"/>
        </w:rPr>
        <w:t xml:space="preserve"> </w:t>
      </w:r>
      <w:r>
        <w:t>as the topological structure and have been demonstrated to be</w:t>
      </w:r>
      <w:r>
        <w:rPr>
          <w:rFonts w:hint="eastAsia"/>
        </w:rPr>
        <w:t xml:space="preserve"> </w:t>
      </w:r>
      <w:r>
        <w:t>powerful in representation learning [5, 7, 15]. On the other hand,</w:t>
      </w:r>
      <w:r>
        <w:rPr>
          <w:rFonts w:hint="eastAsia"/>
        </w:rPr>
        <w:t xml:space="preserve"> </w:t>
      </w:r>
      <w:r>
        <w:t>data in social recommendation can be represented as graph data</w:t>
      </w:r>
      <w:r>
        <w:rPr>
          <w:rFonts w:hint="eastAsia"/>
        </w:rPr>
        <w:t xml:space="preserve"> </w:t>
      </w:r>
      <w:r>
        <w:t>with two graphs. As demonstrated in Figure 1, these two graphs</w:t>
      </w:r>
      <w:r>
        <w:rPr>
          <w:rFonts w:hint="eastAsia"/>
        </w:rPr>
        <w:t xml:space="preserve"> </w:t>
      </w:r>
      <w:r>
        <w:t>include a social graph denoting the relationships between users,</w:t>
      </w:r>
      <w:r>
        <w:rPr>
          <w:rFonts w:hint="eastAsia"/>
        </w:rPr>
        <w:t xml:space="preserve"> </w:t>
      </w:r>
      <w:r>
        <w:t>and a user-item graph denoting interactions between users and</w:t>
      </w:r>
      <w:r>
        <w:rPr>
          <w:rFonts w:hint="eastAsia"/>
        </w:rPr>
        <w:t xml:space="preserve"> </w:t>
      </w:r>
      <w:r>
        <w:t>items. Users are simultaneously involved in both graphs, who can</w:t>
      </w:r>
      <w:r>
        <w:rPr>
          <w:rFonts w:hint="eastAsia"/>
        </w:rPr>
        <w:t xml:space="preserve"> </w:t>
      </w:r>
      <w:r>
        <w:t>bridge them. Moreover, the natural way of social recommendation</w:t>
      </w:r>
      <w:r>
        <w:rPr>
          <w:rFonts w:hint="eastAsia"/>
        </w:rPr>
        <w:t xml:space="preserve"> </w:t>
      </w:r>
      <w:r>
        <w:t>is to incorporate the social network information into user and item</w:t>
      </w:r>
      <w:r>
        <w:rPr>
          <w:rFonts w:hint="eastAsia"/>
        </w:rPr>
        <w:t xml:space="preserve"> </w:t>
      </w:r>
      <w:r>
        <w:t>latent factors learning [37]. Learning representations of items and</w:t>
      </w:r>
      <w:r>
        <w:rPr>
          <w:rFonts w:hint="eastAsia"/>
        </w:rPr>
        <w:t xml:space="preserve"> </w:t>
      </w:r>
      <w:r>
        <w:t>users is the key to build social recommender systems. Thus, given</w:t>
      </w:r>
      <w:r>
        <w:rPr>
          <w:rFonts w:hint="eastAsia"/>
        </w:rPr>
        <w:t xml:space="preserve"> </w:t>
      </w:r>
      <w:r>
        <w:t>their advantages, GNNs provide unprecedented opportunities to</w:t>
      </w:r>
      <w:r>
        <w:rPr>
          <w:rFonts w:hint="eastAsia"/>
        </w:rPr>
        <w:t xml:space="preserve"> </w:t>
      </w:r>
      <w:r>
        <w:t>advance social recommendation.</w:t>
      </w:r>
    </w:p>
    <w:p>
      <w:pPr>
        <w:jc w:val="center"/>
      </w:pPr>
      <w:r>
        <w:drawing>
          <wp:inline distT="0" distB="0" distL="114300" distR="114300">
            <wp:extent cx="3178175" cy="2241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178175" cy="2241550"/>
                    </a:xfrm>
                    <a:prstGeom prst="rect">
                      <a:avLst/>
                    </a:prstGeom>
                    <a:noFill/>
                    <a:ln>
                      <a:noFill/>
                    </a:ln>
                  </pic:spPr>
                </pic:pic>
              </a:graphicData>
            </a:graphic>
          </wp:inline>
        </w:drawing>
      </w:r>
    </w:p>
    <w:p>
      <w:pPr>
        <w:ind w:firstLine="420"/>
      </w:pPr>
      <w:r>
        <w:t>Meanwhile, building social recommender systems based on</w:t>
      </w:r>
      <w:r>
        <w:rPr>
          <w:rFonts w:hint="eastAsia"/>
        </w:rPr>
        <w:t xml:space="preserve"> </w:t>
      </w:r>
      <w:r>
        <w:t>GNNs faces challenges. The social graph and the user-item graph</w:t>
      </w:r>
      <w:r>
        <w:rPr>
          <w:rFonts w:hint="eastAsia"/>
        </w:rPr>
        <w:t xml:space="preserve"> </w:t>
      </w:r>
      <w:r>
        <w:t>in a social recommender system provide information about users</w:t>
      </w:r>
      <w:r>
        <w:rPr>
          <w:rFonts w:hint="eastAsia"/>
        </w:rPr>
        <w:t xml:space="preserve"> </w:t>
      </w:r>
      <w:r>
        <w:t>from different perspectives. It is important to aggregate information</w:t>
      </w:r>
      <w:r>
        <w:rPr>
          <w:rFonts w:hint="eastAsia"/>
        </w:rPr>
        <w:t xml:space="preserve"> </w:t>
      </w:r>
      <w:r>
        <w:t>from both graphs to learn better user representations. Thus, the first</w:t>
      </w:r>
      <w:r>
        <w:rPr>
          <w:rFonts w:hint="eastAsia"/>
        </w:rPr>
        <w:t xml:space="preserve"> </w:t>
      </w:r>
      <w:r>
        <w:t>challenge is how to inherently combine these two graphs. Moreover,</w:t>
      </w:r>
      <w:r>
        <w:rPr>
          <w:rFonts w:hint="eastAsia"/>
        </w:rPr>
        <w:t xml:space="preserve"> </w:t>
      </w:r>
      <w:r>
        <w:t>the user-item graph not only contains interactions between users</w:t>
      </w:r>
      <w:r>
        <w:rPr>
          <w:rFonts w:hint="eastAsia"/>
        </w:rPr>
        <w:t xml:space="preserve"> </w:t>
      </w:r>
      <w:r>
        <w:t>and items but also includes users’ opinions on items. For example,</w:t>
      </w:r>
      <w:r>
        <w:rPr>
          <w:rFonts w:hint="eastAsia"/>
        </w:rPr>
        <w:t xml:space="preserve"> </w:t>
      </w:r>
      <w:r>
        <w:t>as shown in Figure 1, the user interacts with the items of “trousers"</w:t>
      </w:r>
      <w:r>
        <w:rPr>
          <w:rFonts w:hint="eastAsia"/>
        </w:rPr>
        <w:t xml:space="preserve"> </w:t>
      </w:r>
      <w:r>
        <w:t>and “laptop"; and the user likes “trousers" while disliking “laptop".</w:t>
      </w:r>
      <w:r>
        <w:rPr>
          <w:rFonts w:hint="eastAsia"/>
        </w:rPr>
        <w:t xml:space="preserve"> </w:t>
      </w:r>
      <w:r>
        <w:t>Therefore, the second challenge is how to capture interactions</w:t>
      </w:r>
      <w:r>
        <w:rPr>
          <w:rFonts w:hint="eastAsia"/>
        </w:rPr>
        <w:t xml:space="preserve"> </w:t>
      </w:r>
      <w:r>
        <w:t>and opinions between users and items jointly. In addition, the low</w:t>
      </w:r>
      <w:r>
        <w:rPr>
          <w:rFonts w:hint="eastAsia"/>
        </w:rPr>
        <w:t xml:space="preserve"> </w:t>
      </w:r>
      <w:r>
        <w:t>cost of link formation in online worlds can result in networks</w:t>
      </w:r>
      <w:r>
        <w:rPr>
          <w:rFonts w:hint="eastAsia"/>
        </w:rPr>
        <w:t xml:space="preserve"> </w:t>
      </w:r>
      <w:r>
        <w:t>with varied tie strengths (e.g., strong and weak ties are mixed</w:t>
      </w:r>
      <w:r>
        <w:rPr>
          <w:rFonts w:hint="eastAsia"/>
        </w:rPr>
        <w:t xml:space="preserve"> </w:t>
      </w:r>
      <w:r>
        <w:t>together) [36]. Users are likely to share more similar tastes with</w:t>
      </w:r>
      <w:r>
        <w:rPr>
          <w:rFonts w:hint="eastAsia"/>
        </w:rPr>
        <w:t xml:space="preserve"> </w:t>
      </w:r>
      <w:r>
        <w:t>strong ties than weak ties. Considering social relations equally</w:t>
      </w:r>
      <w:r>
        <w:rPr>
          <w:rFonts w:hint="eastAsia"/>
        </w:rPr>
        <w:t xml:space="preserve"> </w:t>
      </w:r>
      <w:r>
        <w:t>could lead to degradation in recommendation performance. Hence,</w:t>
      </w:r>
      <w:r>
        <w:rPr>
          <w:rFonts w:hint="eastAsia"/>
        </w:rPr>
        <w:t xml:space="preserve"> </w:t>
      </w:r>
      <w:r>
        <w:t>the third challenge is how to distinguish social relations with</w:t>
      </w:r>
      <w:r>
        <w:rPr>
          <w:rFonts w:hint="eastAsia"/>
        </w:rPr>
        <w:t xml:space="preserve"> </w:t>
      </w:r>
      <w:r>
        <w:t>heterogeneous strengths.</w:t>
      </w:r>
      <w:r>
        <w:rPr>
          <w:rFonts w:hint="eastAsia"/>
        </w:rPr>
        <w:t xml:space="preserve"> </w:t>
      </w:r>
    </w:p>
    <w:p>
      <w:pPr>
        <w:ind w:firstLine="420"/>
      </w:pPr>
      <w:r>
        <w:t>In this paper, we aim to build social recommender systems based</w:t>
      </w:r>
      <w:r>
        <w:rPr>
          <w:rFonts w:hint="eastAsia"/>
        </w:rPr>
        <w:t xml:space="preserve"> </w:t>
      </w:r>
      <w:r>
        <w:t>on graph neural networks. Specially, we propose a novel graph</w:t>
      </w:r>
      <w:r>
        <w:rPr>
          <w:rFonts w:hint="eastAsia"/>
        </w:rPr>
        <w:t xml:space="preserve"> </w:t>
      </w:r>
      <w:r>
        <w:t>neural network GraphRec for social recommendations, which can</w:t>
      </w:r>
      <w:r>
        <w:rPr>
          <w:rFonts w:hint="eastAsia"/>
        </w:rPr>
        <w:t xml:space="preserve"> </w:t>
      </w:r>
      <w:r>
        <w:t>address three aforementioned challenges simultaneously. Our major</w:t>
      </w:r>
      <w:r>
        <w:rPr>
          <w:rFonts w:hint="eastAsia"/>
        </w:rPr>
        <w:t xml:space="preserve"> </w:t>
      </w:r>
      <w:r>
        <w:t>contributions are summarized as follows:</w:t>
      </w:r>
    </w:p>
    <w:p>
      <w:pPr>
        <w:ind w:left="210" w:leftChars="100"/>
      </w:pPr>
      <w:r>
        <w:t>• We propose a novel graph neural network GraphRec, which</w:t>
      </w:r>
      <w:r>
        <w:rPr>
          <w:rFonts w:hint="eastAsia"/>
        </w:rPr>
        <w:t xml:space="preserve"> </w:t>
      </w:r>
      <w:r>
        <w:t>can model graph data in social recommendations coherently;</w:t>
      </w:r>
    </w:p>
    <w:p>
      <w:pPr>
        <w:ind w:left="210" w:leftChars="100"/>
      </w:pPr>
      <w:r>
        <w:t>• We provide a principled approach to jointly capture interactions and opinions in the user item graph;</w:t>
      </w:r>
    </w:p>
    <w:p>
      <w:pPr>
        <w:ind w:left="210" w:leftChars="100"/>
      </w:pPr>
      <w:r>
        <w:t>• We introduce a method to consider heterogeneous strengths</w:t>
      </w:r>
      <w:r>
        <w:rPr>
          <w:rFonts w:hint="eastAsia"/>
        </w:rPr>
        <w:t xml:space="preserve"> </w:t>
      </w:r>
      <w:r>
        <w:t>of social relations mathematically; and</w:t>
      </w:r>
    </w:p>
    <w:p>
      <w:pPr>
        <w:ind w:left="210" w:leftChars="100"/>
      </w:pPr>
      <w:r>
        <w:t>• We demonstrate the effectiveness of the proposed framework</w:t>
      </w:r>
      <w:r>
        <w:rPr>
          <w:rFonts w:hint="eastAsia"/>
        </w:rPr>
        <w:t xml:space="preserve"> </w:t>
      </w:r>
      <w:r>
        <w:t>on various real-world datasets.</w:t>
      </w:r>
    </w:p>
    <w:p>
      <w:pPr>
        <w:ind w:firstLine="210"/>
      </w:pPr>
      <w:r>
        <w:t>The remainder of this paper is organized as follows. We introducethe proposed framework in Section 2. In Section 3, we conduct experiments on two real-world datasets to illustrate the effectiveness</w:t>
      </w:r>
      <w:r>
        <w:rPr>
          <w:rFonts w:hint="eastAsia"/>
        </w:rPr>
        <w:t xml:space="preserve"> </w:t>
      </w:r>
      <w:r>
        <w:t>of the proposed method. In Section 4, we review work related to our</w:t>
      </w:r>
      <w:r>
        <w:rPr>
          <w:rFonts w:hint="eastAsia"/>
        </w:rPr>
        <w:t xml:space="preserve"> </w:t>
      </w:r>
      <w:r>
        <w:t>framework. Finally, we conclude our work with future directions</w:t>
      </w:r>
      <w:r>
        <w:rPr>
          <w:rFonts w:hint="eastAsia"/>
        </w:rPr>
        <w:t xml:space="preserve"> </w:t>
      </w:r>
      <w:r>
        <w:t>in Section 5.</w:t>
      </w:r>
    </w:p>
    <w:p>
      <w:pPr>
        <w:autoSpaceDE w:val="0"/>
        <w:autoSpaceDN w:val="0"/>
        <w:adjustRightInd w:val="0"/>
        <w:rPr>
          <w:sz w:val="24"/>
        </w:rPr>
      </w:pPr>
    </w:p>
    <w:p>
      <w:pPr>
        <w:autoSpaceDE w:val="0"/>
        <w:autoSpaceDN w:val="0"/>
        <w:adjustRightInd w:val="0"/>
        <w:rPr>
          <w:sz w:val="24"/>
        </w:rPr>
      </w:pPr>
    </w:p>
    <w:sectPr>
      <w:pgSz w:w="10319" w:h="14572"/>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Fluent Icons">
    <w:panose1 w:val="050A0102010101010101"/>
    <w:charset w:val="00"/>
    <w:family w:val="auto"/>
    <w:pitch w:val="default"/>
    <w:sig w:usb0="00000000" w:usb1="10000000" w:usb2="00000000" w:usb3="00000000" w:csb0="00000001" w:csb1="00000000"/>
  </w:font>
  <w:font w:name="Perpetua Titling MT">
    <w:panose1 w:val="02020502060505020804"/>
    <w:charset w:val="00"/>
    <w:family w:val="auto"/>
    <w:pitch w:val="default"/>
    <w:sig w:usb0="00000003" w:usb1="00000000" w:usb2="00000000" w:usb3="00000000" w:csb0="20000001" w:csb1="00000000"/>
  </w:font>
  <w:font w:name="Onyx">
    <w:panose1 w:val="04050602080702020203"/>
    <w:charset w:val="00"/>
    <w:family w:val="auto"/>
    <w:pitch w:val="default"/>
    <w:sig w:usb0="00000003" w:usb1="00000000" w:usb2="00000000" w:usb3="00000000" w:csb0="20000001" w:csb1="00000000"/>
  </w:font>
  <w:font w:name="Niagara Engraved">
    <w:panose1 w:val="04020502070703030202"/>
    <w:charset w:val="00"/>
    <w:family w:val="auto"/>
    <w:pitch w:val="default"/>
    <w:sig w:usb0="00000003" w:usb1="00000000" w:usb2="00000000" w:usb3="00000000" w:csb0="20000001" w:csb1="00000000"/>
  </w:font>
  <w:font w:name="Lucida Calligraphy">
    <w:panose1 w:val="03010101010101010101"/>
    <w:charset w:val="00"/>
    <w:family w:val="auto"/>
    <w:pitch w:val="default"/>
    <w:sig w:usb0="00000003" w:usb1="00000000" w:usb2="00000000" w:usb3="00000000" w:csb0="20000001" w:csb1="00000000"/>
  </w:font>
  <w:font w:name="Informal Roman">
    <w:panose1 w:val="030604020304060B0204"/>
    <w:charset w:val="00"/>
    <w:family w:val="auto"/>
    <w:pitch w:val="default"/>
    <w:sig w:usb0="00000003" w:usb1="00000000" w:usb2="00000000" w:usb3="00000000" w:csb0="20000001" w:csb1="00000000"/>
  </w:font>
  <w:font w:name="Yu Gothic UI">
    <w:panose1 w:val="020B0500000000000000"/>
    <w:charset w:val="80"/>
    <w:family w:val="auto"/>
    <w:pitch w:val="default"/>
    <w:sig w:usb0="E00002FF" w:usb1="2AC7FDFF" w:usb2="00000016" w:usb3="00000000" w:csb0="2002009F" w:csb1="00000000"/>
  </w:font>
  <w:font w:name="Wide Latin">
    <w:panose1 w:val="020A0A070505050204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C463E"/>
    <w:multiLevelType w:val="multilevel"/>
    <w:tmpl w:val="024C463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EB02C29"/>
    <w:multiLevelType w:val="multilevel"/>
    <w:tmpl w:val="6EB02C29"/>
    <w:lvl w:ilvl="0" w:tentative="0">
      <w:start w:val="2"/>
      <w:numFmt w:val="japaneseCounting"/>
      <w:lvlText w:val="%1、"/>
      <w:lvlJc w:val="left"/>
      <w:pPr>
        <w:ind w:left="510" w:hanging="51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D16EA0"/>
    <w:rsid w:val="00000326"/>
    <w:rsid w:val="00027061"/>
    <w:rsid w:val="00032D43"/>
    <w:rsid w:val="00037159"/>
    <w:rsid w:val="00051B63"/>
    <w:rsid w:val="00082065"/>
    <w:rsid w:val="00123384"/>
    <w:rsid w:val="00160D6E"/>
    <w:rsid w:val="00185010"/>
    <w:rsid w:val="001B09F4"/>
    <w:rsid w:val="001B2004"/>
    <w:rsid w:val="001E1432"/>
    <w:rsid w:val="001F520C"/>
    <w:rsid w:val="00201DA2"/>
    <w:rsid w:val="002353E7"/>
    <w:rsid w:val="00241E3A"/>
    <w:rsid w:val="002473E4"/>
    <w:rsid w:val="00283FCA"/>
    <w:rsid w:val="002C4963"/>
    <w:rsid w:val="00305C9A"/>
    <w:rsid w:val="00315B64"/>
    <w:rsid w:val="00357104"/>
    <w:rsid w:val="003821A9"/>
    <w:rsid w:val="003908F3"/>
    <w:rsid w:val="00393CC8"/>
    <w:rsid w:val="003C4272"/>
    <w:rsid w:val="003E5193"/>
    <w:rsid w:val="00412A60"/>
    <w:rsid w:val="004470D9"/>
    <w:rsid w:val="00486FA3"/>
    <w:rsid w:val="004A0BFE"/>
    <w:rsid w:val="004B086F"/>
    <w:rsid w:val="004F724B"/>
    <w:rsid w:val="0050412B"/>
    <w:rsid w:val="00506D65"/>
    <w:rsid w:val="00552B27"/>
    <w:rsid w:val="00565B75"/>
    <w:rsid w:val="00566242"/>
    <w:rsid w:val="005711AF"/>
    <w:rsid w:val="0057431F"/>
    <w:rsid w:val="00582A2C"/>
    <w:rsid w:val="00587D97"/>
    <w:rsid w:val="00596233"/>
    <w:rsid w:val="005F3C9E"/>
    <w:rsid w:val="005F6F2F"/>
    <w:rsid w:val="00641891"/>
    <w:rsid w:val="006720A4"/>
    <w:rsid w:val="00690858"/>
    <w:rsid w:val="006A153A"/>
    <w:rsid w:val="006D01EB"/>
    <w:rsid w:val="006E5D60"/>
    <w:rsid w:val="00701839"/>
    <w:rsid w:val="00707BF1"/>
    <w:rsid w:val="00710D8D"/>
    <w:rsid w:val="00735BCA"/>
    <w:rsid w:val="00741896"/>
    <w:rsid w:val="00743FFE"/>
    <w:rsid w:val="0077111C"/>
    <w:rsid w:val="00777FC7"/>
    <w:rsid w:val="007809AF"/>
    <w:rsid w:val="00797697"/>
    <w:rsid w:val="007B3050"/>
    <w:rsid w:val="007C2071"/>
    <w:rsid w:val="007F3A14"/>
    <w:rsid w:val="00800486"/>
    <w:rsid w:val="008124D9"/>
    <w:rsid w:val="008227AB"/>
    <w:rsid w:val="00857F1D"/>
    <w:rsid w:val="00891236"/>
    <w:rsid w:val="008A2C7B"/>
    <w:rsid w:val="008B1061"/>
    <w:rsid w:val="00904573"/>
    <w:rsid w:val="00912BF2"/>
    <w:rsid w:val="0094434D"/>
    <w:rsid w:val="00981BCB"/>
    <w:rsid w:val="009A05BC"/>
    <w:rsid w:val="009F3D57"/>
    <w:rsid w:val="00A11E6D"/>
    <w:rsid w:val="00A43D86"/>
    <w:rsid w:val="00A529A3"/>
    <w:rsid w:val="00A674D6"/>
    <w:rsid w:val="00A707FF"/>
    <w:rsid w:val="00A71EBC"/>
    <w:rsid w:val="00AE602E"/>
    <w:rsid w:val="00B00E23"/>
    <w:rsid w:val="00B20027"/>
    <w:rsid w:val="00B219C2"/>
    <w:rsid w:val="00B4429B"/>
    <w:rsid w:val="00B732BD"/>
    <w:rsid w:val="00BC1F6F"/>
    <w:rsid w:val="00C029A7"/>
    <w:rsid w:val="00C10280"/>
    <w:rsid w:val="00C106D2"/>
    <w:rsid w:val="00C12343"/>
    <w:rsid w:val="00C363F2"/>
    <w:rsid w:val="00C52396"/>
    <w:rsid w:val="00C56E1E"/>
    <w:rsid w:val="00C7600F"/>
    <w:rsid w:val="00C8666A"/>
    <w:rsid w:val="00CC4824"/>
    <w:rsid w:val="00CF0BF2"/>
    <w:rsid w:val="00CF2AB7"/>
    <w:rsid w:val="00CF42AC"/>
    <w:rsid w:val="00D16EA0"/>
    <w:rsid w:val="00D45842"/>
    <w:rsid w:val="00D539CD"/>
    <w:rsid w:val="00D705E3"/>
    <w:rsid w:val="00D93030"/>
    <w:rsid w:val="00DD0FAC"/>
    <w:rsid w:val="00DE406D"/>
    <w:rsid w:val="00DF28E4"/>
    <w:rsid w:val="00DF4593"/>
    <w:rsid w:val="00E25F8A"/>
    <w:rsid w:val="00E34B4E"/>
    <w:rsid w:val="00E4556A"/>
    <w:rsid w:val="00E50481"/>
    <w:rsid w:val="00EC3581"/>
    <w:rsid w:val="00EF67F9"/>
    <w:rsid w:val="00F1191B"/>
    <w:rsid w:val="00F24C08"/>
    <w:rsid w:val="00F5198A"/>
    <w:rsid w:val="00F52F9F"/>
    <w:rsid w:val="00F84F85"/>
    <w:rsid w:val="00F902BA"/>
    <w:rsid w:val="00FC4A6C"/>
    <w:rsid w:val="01852063"/>
    <w:rsid w:val="15015512"/>
    <w:rsid w:val="25F52A64"/>
    <w:rsid w:val="32316658"/>
    <w:rsid w:val="39A66F77"/>
    <w:rsid w:val="4AAC19DB"/>
    <w:rsid w:val="564927D4"/>
    <w:rsid w:val="5964541D"/>
    <w:rsid w:val="5EA403BC"/>
    <w:rsid w:val="693B7D5A"/>
    <w:rsid w:val="6A4D41E9"/>
    <w:rsid w:val="757F4F6B"/>
    <w:rsid w:val="76E65AA4"/>
    <w:rsid w:val="79951709"/>
    <w:rsid w:val="7C076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semiHidden/>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nrainbow\Documents\&#25945;&#23398;&#24037;&#20316;\&#22312;&#32844;&#30740;&#31350;&#29983;&#19987;&#19994;&#22806;&#35821;\2021&#24180;\2021&#24180;&#22312;&#32844;&#30740;&#31350;&#29983;&#19987;&#19994;&#33521;&#35821;&#35838;&#31243;&#32771;&#39064;---&#25171;&#21360;&#2925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3B51FF-43FA-4AA4-9C3A-49F65CC32C3C}">
  <ds:schemaRefs/>
</ds:datastoreItem>
</file>

<file path=docProps/app.xml><?xml version="1.0" encoding="utf-8"?>
<Properties xmlns="http://schemas.openxmlformats.org/officeDocument/2006/extended-properties" xmlns:vt="http://schemas.openxmlformats.org/officeDocument/2006/docPropsVTypes">
  <Template>2021年在职研究生专业英语课程考题---打印版.dotx</Template>
  <Company>Ruc-Info</Company>
  <Pages>1</Pages>
  <Words>849</Words>
  <Characters>4841</Characters>
  <Lines>40</Lines>
  <Paragraphs>11</Paragraphs>
  <TotalTime>195</TotalTime>
  <ScaleCrop>false</ScaleCrop>
  <LinksUpToDate>false</LinksUpToDate>
  <CharactersWithSpaces>5679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2022-06-15T03:50:00Z</dcterms:created>
  <dc:creator>Microsoft Office User</dc:creator>
  <cp:lastModifiedBy>Albert Yang</cp:lastModifiedBy>
  <cp:lastPrinted>2009-10-15T07:05:00Z</cp:lastPrinted>
  <dcterms:modified xsi:type="dcterms:W3CDTF">2023-03-10T12:29:52Z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3599D04BE145433CA08DD39FC33EC43D</vt:lpwstr>
  </property>
</Properties>
</file>