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hyt8ur5swbt" w:id="0"/>
      <w:bookmarkEnd w:id="0"/>
      <w:r w:rsidDel="00000000" w:rsidR="00000000" w:rsidRPr="00000000">
        <w:rPr>
          <w:rtl w:val="0"/>
        </w:rPr>
        <w:t xml:space="preserve">Chat with Subha - 6-2-18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psiTurk/mTurk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Tracking non-compliance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Bonus for paying them $10-donation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Progress Report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to describe the project to get participants?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Randomization (including within blocks)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Spillovers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Noncompliance - on mturk you can see details of opening/not-opening/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