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600B" w:rsidRDefault="003D600B" w:rsidP="003D600B">
      <w:pPr>
        <w:pStyle w:val="Header"/>
        <w:jc w:val="center"/>
        <w:rPr>
          <w:rFonts w:ascii="Book Antiqua" w:hAnsi="Book Antiqua"/>
          <w:b/>
          <w:sz w:val="20"/>
          <w:szCs w:val="20"/>
        </w:rPr>
      </w:pPr>
    </w:p>
    <w:p w:rsidR="003D600B" w:rsidRPr="009C5FE9" w:rsidRDefault="003D600B" w:rsidP="003D600B">
      <w:pPr>
        <w:pStyle w:val="Header"/>
        <w:jc w:val="center"/>
        <w:rPr>
          <w:rFonts w:ascii="Book Antiqua" w:hAnsi="Book Antiqua"/>
          <w:b/>
          <w:sz w:val="26"/>
          <w:szCs w:val="26"/>
          <w:u w:val="single"/>
        </w:rPr>
      </w:pPr>
      <w:r w:rsidRPr="009C5FE9">
        <w:rPr>
          <w:rFonts w:ascii="Book Antiqua" w:hAnsi="Book Antiqua"/>
          <w:b/>
          <w:sz w:val="26"/>
          <w:szCs w:val="26"/>
          <w:u w:val="single"/>
        </w:rPr>
        <w:t>Lab Experiment</w:t>
      </w:r>
      <w:r w:rsidRPr="009C5FE9">
        <w:rPr>
          <w:rFonts w:ascii="Book Antiqua" w:hAnsi="Book Antiqua"/>
          <w:b/>
          <w:sz w:val="26"/>
          <w:szCs w:val="26"/>
          <w:u w:val="single"/>
        </w:rPr>
        <w:t xml:space="preserve"> </w:t>
      </w:r>
      <w:r w:rsidRPr="009C5FE9">
        <w:rPr>
          <w:rFonts w:ascii="Book Antiqua" w:hAnsi="Book Antiqua"/>
          <w:b/>
          <w:sz w:val="26"/>
          <w:szCs w:val="26"/>
          <w:u w:val="single"/>
        </w:rPr>
        <w:t>#</w:t>
      </w:r>
      <w:r w:rsidRPr="009C5FE9">
        <w:rPr>
          <w:rFonts w:ascii="Book Antiqua" w:hAnsi="Book Antiqua"/>
          <w:b/>
          <w:sz w:val="26"/>
          <w:szCs w:val="26"/>
          <w:u w:val="single"/>
        </w:rPr>
        <w:t xml:space="preserve"> </w:t>
      </w:r>
      <w:r w:rsidRPr="009C5FE9">
        <w:rPr>
          <w:rFonts w:ascii="Book Antiqua" w:hAnsi="Book Antiqua"/>
          <w:b/>
          <w:sz w:val="26"/>
          <w:szCs w:val="26"/>
          <w:u w:val="single"/>
        </w:rPr>
        <w:t>01</w:t>
      </w:r>
    </w:p>
    <w:p w:rsidR="003D600B" w:rsidRPr="00875274" w:rsidRDefault="003D600B" w:rsidP="003D600B">
      <w:pPr>
        <w:pStyle w:val="Header"/>
        <w:jc w:val="center"/>
        <w:rPr>
          <w:sz w:val="16"/>
          <w:u w:val="single"/>
        </w:rPr>
      </w:pPr>
    </w:p>
    <w:p w:rsidR="0083636F" w:rsidRPr="0083636F" w:rsidRDefault="0083636F">
      <w:pPr>
        <w:rPr>
          <w:sz w:val="4"/>
        </w:rPr>
      </w:pPr>
    </w:p>
    <w:p w:rsidR="00AA3C7D" w:rsidRDefault="0083636F" w:rsidP="003D600B">
      <w:pPr>
        <w:jc w:val="center"/>
        <w:rPr>
          <w:rFonts w:ascii="Times New Roman" w:hAnsi="Times New Roman" w:cs="Times New Roman"/>
          <w:sz w:val="24"/>
        </w:rPr>
      </w:pPr>
      <w:r w:rsidRPr="003D600B">
        <w:rPr>
          <w:rFonts w:ascii="Times New Roman" w:hAnsi="Times New Roman" w:cs="Times New Roman"/>
          <w:sz w:val="24"/>
        </w:rPr>
        <w:t>Roll No. ________</w:t>
      </w:r>
      <w:r w:rsidR="003D600B">
        <w:rPr>
          <w:rFonts w:ascii="Times New Roman" w:hAnsi="Times New Roman" w:cs="Times New Roman"/>
          <w:sz w:val="24"/>
        </w:rPr>
        <w:t>_____________________________</w:t>
      </w:r>
      <w:r w:rsidR="003D600B">
        <w:rPr>
          <w:rFonts w:ascii="Times New Roman" w:hAnsi="Times New Roman" w:cs="Times New Roman"/>
          <w:sz w:val="24"/>
        </w:rPr>
        <w:tab/>
        <w:t>D</w:t>
      </w:r>
      <w:r w:rsidRPr="003D600B">
        <w:rPr>
          <w:rFonts w:ascii="Times New Roman" w:hAnsi="Times New Roman" w:cs="Times New Roman"/>
          <w:sz w:val="24"/>
        </w:rPr>
        <w:t xml:space="preserve">ate of </w:t>
      </w:r>
      <w:r w:rsidR="003D600B" w:rsidRPr="003D600B">
        <w:rPr>
          <w:rFonts w:ascii="Times New Roman" w:hAnsi="Times New Roman" w:cs="Times New Roman"/>
          <w:sz w:val="24"/>
        </w:rPr>
        <w:t>Submission</w:t>
      </w:r>
      <w:r w:rsidRPr="003D600B">
        <w:rPr>
          <w:rFonts w:ascii="Times New Roman" w:hAnsi="Times New Roman" w:cs="Times New Roman"/>
          <w:sz w:val="24"/>
        </w:rPr>
        <w:t>: ________</w:t>
      </w:r>
      <w:r w:rsidR="00AA3C7D" w:rsidRPr="003D600B">
        <w:rPr>
          <w:rFonts w:ascii="Times New Roman" w:hAnsi="Times New Roman" w:cs="Times New Roman"/>
          <w:sz w:val="24"/>
        </w:rPr>
        <w:t>__</w:t>
      </w:r>
      <w:r w:rsidR="003D600B">
        <w:rPr>
          <w:rFonts w:ascii="Times New Roman" w:hAnsi="Times New Roman" w:cs="Times New Roman"/>
          <w:sz w:val="24"/>
        </w:rPr>
        <w:t>__</w:t>
      </w:r>
      <w:r w:rsidR="00AA3C7D" w:rsidRPr="003D600B">
        <w:rPr>
          <w:rFonts w:ascii="Times New Roman" w:hAnsi="Times New Roman" w:cs="Times New Roman"/>
          <w:sz w:val="24"/>
        </w:rPr>
        <w:t>__</w:t>
      </w:r>
      <w:r w:rsidRPr="003D600B">
        <w:rPr>
          <w:rFonts w:ascii="Times New Roman" w:hAnsi="Times New Roman" w:cs="Times New Roman"/>
          <w:sz w:val="24"/>
        </w:rPr>
        <w:t>_</w:t>
      </w:r>
    </w:p>
    <w:p w:rsidR="00AC2A5E" w:rsidRPr="003D600B" w:rsidRDefault="00AC2A5E" w:rsidP="00AC2A5E">
      <w:pPr>
        <w:spacing w:line="480" w:lineRule="auto"/>
        <w:jc w:val="center"/>
        <w:rPr>
          <w:rFonts w:ascii="Times New Roman" w:hAnsi="Times New Roman" w:cs="Times New Roman"/>
          <w:sz w:val="24"/>
        </w:rPr>
      </w:pPr>
      <w:r>
        <w:rPr>
          <w:rFonts w:ascii="Times New Roman" w:hAnsi="Times New Roman" w:cs="Times New Roman"/>
          <w:sz w:val="24"/>
        </w:rPr>
        <w:t xml:space="preserve">Grade: _____________________ </w:t>
      </w:r>
      <w:r w:rsidR="00A34EB8">
        <w:rPr>
          <w:rFonts w:ascii="Times New Roman" w:hAnsi="Times New Roman" w:cs="Times New Roman"/>
          <w:sz w:val="24"/>
        </w:rPr>
        <w:t xml:space="preserve">       </w:t>
      </w:r>
      <w:bookmarkStart w:id="0" w:name="_GoBack"/>
      <w:bookmarkEnd w:id="0"/>
      <w:r>
        <w:rPr>
          <w:rFonts w:ascii="Times New Roman" w:hAnsi="Times New Roman" w:cs="Times New Roman"/>
          <w:sz w:val="24"/>
        </w:rPr>
        <w:t>Signature of Instructor: ______________________________</w:t>
      </w:r>
    </w:p>
    <w:tbl>
      <w:tblPr>
        <w:tblStyle w:val="TableGrid"/>
        <w:tblW w:w="10845" w:type="dxa"/>
        <w:jc w:val="center"/>
        <w:tblLayout w:type="fixed"/>
        <w:tblLook w:val="04A0" w:firstRow="1" w:lastRow="0" w:firstColumn="1" w:lastColumn="0" w:noHBand="0" w:noVBand="1"/>
      </w:tblPr>
      <w:tblGrid>
        <w:gridCol w:w="1485"/>
        <w:gridCol w:w="1327"/>
        <w:gridCol w:w="1643"/>
        <w:gridCol w:w="1350"/>
        <w:gridCol w:w="1440"/>
        <w:gridCol w:w="1372"/>
        <w:gridCol w:w="1418"/>
        <w:gridCol w:w="810"/>
      </w:tblGrid>
      <w:tr w:rsidR="00D65BA2" w:rsidRPr="00F60BA1" w:rsidTr="003D600B">
        <w:trPr>
          <w:trHeight w:val="391"/>
          <w:jc w:val="center"/>
        </w:trPr>
        <w:tc>
          <w:tcPr>
            <w:tcW w:w="1485" w:type="dxa"/>
          </w:tcPr>
          <w:p w:rsidR="00D65BA2" w:rsidRPr="003D600B" w:rsidRDefault="00D65BA2" w:rsidP="003D600B">
            <w:pPr>
              <w:jc w:val="center"/>
              <w:rPr>
                <w:rFonts w:ascii="Times New Roman" w:hAnsi="Times New Roman" w:cs="Times New Roman"/>
                <w:b/>
                <w:bCs/>
                <w:sz w:val="16"/>
                <w:szCs w:val="16"/>
              </w:rPr>
            </w:pPr>
            <w:r w:rsidRPr="003D600B">
              <w:rPr>
                <w:rFonts w:ascii="Times New Roman" w:hAnsi="Times New Roman" w:cs="Times New Roman"/>
                <w:b/>
                <w:bCs/>
                <w:sz w:val="16"/>
                <w:szCs w:val="16"/>
              </w:rPr>
              <w:t>LAB PERFORMANCE INDICATOR</w:t>
            </w:r>
          </w:p>
        </w:tc>
        <w:tc>
          <w:tcPr>
            <w:tcW w:w="1327" w:type="dxa"/>
            <w:vAlign w:val="center"/>
          </w:tcPr>
          <w:p w:rsidR="00D65BA2" w:rsidRPr="003D600B" w:rsidRDefault="00AC2A5E" w:rsidP="003D600B">
            <w:pPr>
              <w:jc w:val="center"/>
              <w:rPr>
                <w:rFonts w:ascii="Times New Roman" w:hAnsi="Times New Roman" w:cs="Times New Roman"/>
                <w:sz w:val="16"/>
                <w:szCs w:val="16"/>
              </w:rPr>
            </w:pPr>
            <w:r w:rsidRPr="003D600B">
              <w:rPr>
                <w:rFonts w:ascii="Times New Roman" w:hAnsi="Times New Roman" w:cs="Times New Roman"/>
                <w:sz w:val="16"/>
                <w:szCs w:val="16"/>
              </w:rPr>
              <w:t>SUBJECT KNOWLEDGE</w:t>
            </w:r>
          </w:p>
        </w:tc>
        <w:tc>
          <w:tcPr>
            <w:tcW w:w="1643" w:type="dxa"/>
            <w:vAlign w:val="center"/>
          </w:tcPr>
          <w:p w:rsidR="00D65BA2" w:rsidRPr="003D600B" w:rsidRDefault="00D65BA2" w:rsidP="003D600B">
            <w:pPr>
              <w:jc w:val="center"/>
              <w:rPr>
                <w:rFonts w:ascii="Times New Roman" w:hAnsi="Times New Roman" w:cs="Times New Roman"/>
                <w:sz w:val="16"/>
                <w:szCs w:val="16"/>
              </w:rPr>
            </w:pPr>
            <w:r w:rsidRPr="003D600B">
              <w:rPr>
                <w:rFonts w:ascii="Times New Roman" w:hAnsi="Times New Roman" w:cs="Times New Roman"/>
                <w:sz w:val="16"/>
                <w:szCs w:val="16"/>
              </w:rPr>
              <w:t>DATA ANALYSIS AND INTERPRETATION</w:t>
            </w:r>
          </w:p>
        </w:tc>
        <w:tc>
          <w:tcPr>
            <w:tcW w:w="1350" w:type="dxa"/>
            <w:vAlign w:val="center"/>
          </w:tcPr>
          <w:p w:rsidR="00D65BA2" w:rsidRPr="003D600B" w:rsidRDefault="00D65BA2" w:rsidP="003D600B">
            <w:pPr>
              <w:jc w:val="center"/>
              <w:rPr>
                <w:rFonts w:ascii="Times New Roman" w:hAnsi="Times New Roman" w:cs="Times New Roman"/>
                <w:sz w:val="16"/>
                <w:szCs w:val="16"/>
              </w:rPr>
            </w:pPr>
            <w:r w:rsidRPr="003D600B">
              <w:rPr>
                <w:rFonts w:ascii="Times New Roman" w:hAnsi="Times New Roman" w:cs="Times New Roman"/>
                <w:sz w:val="16"/>
                <w:szCs w:val="16"/>
              </w:rPr>
              <w:t>ABILITY TO CONDUCT EXPERIMENT</w:t>
            </w:r>
          </w:p>
        </w:tc>
        <w:tc>
          <w:tcPr>
            <w:tcW w:w="1440" w:type="dxa"/>
            <w:vAlign w:val="center"/>
          </w:tcPr>
          <w:p w:rsidR="00D65BA2" w:rsidRPr="003D600B" w:rsidRDefault="00D65BA2" w:rsidP="003D600B">
            <w:pPr>
              <w:jc w:val="center"/>
              <w:rPr>
                <w:rFonts w:ascii="Times New Roman" w:hAnsi="Times New Roman" w:cs="Times New Roman"/>
                <w:sz w:val="16"/>
                <w:szCs w:val="16"/>
              </w:rPr>
            </w:pPr>
            <w:r w:rsidRPr="003D600B">
              <w:rPr>
                <w:rFonts w:ascii="Times New Roman" w:hAnsi="Times New Roman" w:cs="Times New Roman"/>
                <w:sz w:val="16"/>
                <w:szCs w:val="16"/>
              </w:rPr>
              <w:t>PRESENTATION</w:t>
            </w:r>
          </w:p>
        </w:tc>
        <w:tc>
          <w:tcPr>
            <w:tcW w:w="1372" w:type="dxa"/>
            <w:vAlign w:val="center"/>
          </w:tcPr>
          <w:p w:rsidR="00D65BA2" w:rsidRPr="003D600B" w:rsidRDefault="00D65BA2" w:rsidP="003D600B">
            <w:pPr>
              <w:jc w:val="center"/>
              <w:rPr>
                <w:rFonts w:ascii="Times New Roman" w:hAnsi="Times New Roman" w:cs="Times New Roman"/>
                <w:sz w:val="16"/>
                <w:szCs w:val="16"/>
              </w:rPr>
            </w:pPr>
            <w:r w:rsidRPr="003D600B">
              <w:rPr>
                <w:rFonts w:ascii="Times New Roman" w:hAnsi="Times New Roman" w:cs="Times New Roman"/>
                <w:sz w:val="16"/>
                <w:szCs w:val="16"/>
              </w:rPr>
              <w:t>CALCULATION AND CODING</w:t>
            </w:r>
          </w:p>
        </w:tc>
        <w:tc>
          <w:tcPr>
            <w:tcW w:w="1418" w:type="dxa"/>
            <w:vAlign w:val="center"/>
          </w:tcPr>
          <w:p w:rsidR="003D600B" w:rsidRDefault="00D65BA2" w:rsidP="003D600B">
            <w:pPr>
              <w:jc w:val="center"/>
              <w:rPr>
                <w:rFonts w:ascii="Times New Roman" w:hAnsi="Times New Roman" w:cs="Times New Roman"/>
                <w:sz w:val="16"/>
                <w:szCs w:val="16"/>
              </w:rPr>
            </w:pPr>
            <w:r w:rsidRPr="003D600B">
              <w:rPr>
                <w:rFonts w:ascii="Times New Roman" w:hAnsi="Times New Roman" w:cs="Times New Roman"/>
                <w:sz w:val="16"/>
                <w:szCs w:val="16"/>
              </w:rPr>
              <w:t>OBSERVATION/</w:t>
            </w:r>
          </w:p>
          <w:p w:rsidR="00D65BA2" w:rsidRPr="003D600B" w:rsidRDefault="00D65BA2" w:rsidP="003D600B">
            <w:pPr>
              <w:jc w:val="center"/>
              <w:rPr>
                <w:rFonts w:ascii="Times New Roman" w:hAnsi="Times New Roman" w:cs="Times New Roman"/>
                <w:sz w:val="16"/>
                <w:szCs w:val="16"/>
              </w:rPr>
            </w:pPr>
            <w:r w:rsidRPr="003D600B">
              <w:rPr>
                <w:rFonts w:ascii="Times New Roman" w:hAnsi="Times New Roman" w:cs="Times New Roman"/>
                <w:sz w:val="16"/>
                <w:szCs w:val="16"/>
              </w:rPr>
              <w:t>RESULTS</w:t>
            </w:r>
          </w:p>
        </w:tc>
        <w:tc>
          <w:tcPr>
            <w:tcW w:w="810" w:type="dxa"/>
            <w:vAlign w:val="center"/>
          </w:tcPr>
          <w:p w:rsidR="00D65BA2" w:rsidRPr="003D600B" w:rsidRDefault="00D65BA2" w:rsidP="003D600B">
            <w:pPr>
              <w:jc w:val="center"/>
              <w:rPr>
                <w:rFonts w:ascii="Times New Roman" w:hAnsi="Times New Roman" w:cs="Times New Roman"/>
                <w:sz w:val="16"/>
                <w:szCs w:val="16"/>
              </w:rPr>
            </w:pPr>
            <w:r w:rsidRPr="003D600B">
              <w:rPr>
                <w:rFonts w:ascii="Times New Roman" w:hAnsi="Times New Roman" w:cs="Times New Roman"/>
                <w:sz w:val="16"/>
                <w:szCs w:val="16"/>
              </w:rPr>
              <w:t>SCORE</w:t>
            </w:r>
          </w:p>
        </w:tc>
      </w:tr>
      <w:tr w:rsidR="00D65BA2" w:rsidRPr="00F60BA1" w:rsidTr="003D600B">
        <w:trPr>
          <w:trHeight w:val="391"/>
          <w:jc w:val="center"/>
        </w:trPr>
        <w:tc>
          <w:tcPr>
            <w:tcW w:w="1485" w:type="dxa"/>
          </w:tcPr>
          <w:p w:rsidR="00D65BA2" w:rsidRPr="00A1150D" w:rsidRDefault="00D65BA2" w:rsidP="007D77DB">
            <w:pPr>
              <w:rPr>
                <w:b/>
                <w:bCs/>
              </w:rPr>
            </w:pPr>
          </w:p>
        </w:tc>
        <w:tc>
          <w:tcPr>
            <w:tcW w:w="1327" w:type="dxa"/>
            <w:vAlign w:val="center"/>
          </w:tcPr>
          <w:p w:rsidR="00D65BA2" w:rsidRPr="00F60BA1" w:rsidRDefault="00D65BA2" w:rsidP="007D77DB">
            <w:pPr>
              <w:jc w:val="center"/>
              <w:rPr>
                <w:rFonts w:asciiTheme="majorBidi" w:hAnsiTheme="majorBidi" w:cstheme="majorBidi"/>
                <w:sz w:val="16"/>
                <w:szCs w:val="16"/>
              </w:rPr>
            </w:pPr>
          </w:p>
        </w:tc>
        <w:tc>
          <w:tcPr>
            <w:tcW w:w="1643" w:type="dxa"/>
            <w:vAlign w:val="center"/>
          </w:tcPr>
          <w:p w:rsidR="00D65BA2" w:rsidRPr="00F60BA1" w:rsidRDefault="00D65BA2" w:rsidP="007D77DB">
            <w:pPr>
              <w:jc w:val="center"/>
              <w:rPr>
                <w:rFonts w:asciiTheme="majorBidi" w:hAnsiTheme="majorBidi" w:cstheme="majorBidi"/>
                <w:sz w:val="16"/>
                <w:szCs w:val="16"/>
              </w:rPr>
            </w:pPr>
          </w:p>
        </w:tc>
        <w:tc>
          <w:tcPr>
            <w:tcW w:w="1350" w:type="dxa"/>
            <w:vAlign w:val="center"/>
          </w:tcPr>
          <w:p w:rsidR="00D65BA2" w:rsidRPr="00F60BA1" w:rsidRDefault="00D65BA2" w:rsidP="007D77DB">
            <w:pPr>
              <w:jc w:val="center"/>
              <w:rPr>
                <w:rFonts w:asciiTheme="majorBidi" w:hAnsiTheme="majorBidi" w:cstheme="majorBidi"/>
                <w:sz w:val="16"/>
                <w:szCs w:val="16"/>
              </w:rPr>
            </w:pPr>
          </w:p>
        </w:tc>
        <w:tc>
          <w:tcPr>
            <w:tcW w:w="1440" w:type="dxa"/>
            <w:vAlign w:val="center"/>
          </w:tcPr>
          <w:p w:rsidR="00D65BA2" w:rsidRPr="00F60BA1" w:rsidRDefault="00D65BA2" w:rsidP="007D77DB">
            <w:pPr>
              <w:jc w:val="center"/>
              <w:rPr>
                <w:rFonts w:asciiTheme="majorBidi" w:hAnsiTheme="majorBidi" w:cstheme="majorBidi"/>
                <w:sz w:val="16"/>
                <w:szCs w:val="16"/>
              </w:rPr>
            </w:pPr>
          </w:p>
        </w:tc>
        <w:tc>
          <w:tcPr>
            <w:tcW w:w="1372" w:type="dxa"/>
            <w:vAlign w:val="center"/>
          </w:tcPr>
          <w:p w:rsidR="00D65BA2" w:rsidRPr="00F60BA1" w:rsidRDefault="00D65BA2" w:rsidP="007D77DB">
            <w:pPr>
              <w:jc w:val="center"/>
              <w:rPr>
                <w:rFonts w:asciiTheme="majorBidi" w:hAnsiTheme="majorBidi" w:cstheme="majorBidi"/>
                <w:sz w:val="16"/>
                <w:szCs w:val="16"/>
              </w:rPr>
            </w:pPr>
          </w:p>
        </w:tc>
        <w:tc>
          <w:tcPr>
            <w:tcW w:w="1418" w:type="dxa"/>
            <w:vAlign w:val="center"/>
          </w:tcPr>
          <w:p w:rsidR="00D65BA2" w:rsidRPr="00F60BA1" w:rsidRDefault="00D65BA2" w:rsidP="007D77DB">
            <w:pPr>
              <w:jc w:val="center"/>
              <w:rPr>
                <w:rFonts w:asciiTheme="majorBidi" w:hAnsiTheme="majorBidi" w:cstheme="majorBidi"/>
                <w:sz w:val="16"/>
                <w:szCs w:val="16"/>
              </w:rPr>
            </w:pPr>
          </w:p>
        </w:tc>
        <w:tc>
          <w:tcPr>
            <w:tcW w:w="810" w:type="dxa"/>
            <w:vAlign w:val="center"/>
          </w:tcPr>
          <w:p w:rsidR="00D65BA2" w:rsidRPr="00F60BA1" w:rsidRDefault="00D65BA2" w:rsidP="007D77DB">
            <w:pPr>
              <w:jc w:val="center"/>
              <w:rPr>
                <w:rFonts w:asciiTheme="majorBidi" w:hAnsiTheme="majorBidi" w:cstheme="majorBidi"/>
                <w:sz w:val="18"/>
                <w:szCs w:val="18"/>
              </w:rPr>
            </w:pPr>
          </w:p>
        </w:tc>
      </w:tr>
    </w:tbl>
    <w:p w:rsidR="00D65BA2" w:rsidRPr="003D600B" w:rsidRDefault="00D65BA2" w:rsidP="009F037D">
      <w:pPr>
        <w:jc w:val="center"/>
        <w:rPr>
          <w:rFonts w:ascii="Times New Roman" w:eastAsia="Times New Roman" w:hAnsi="Times New Roman" w:cs="Times New Roman"/>
          <w:b/>
          <w:bCs/>
          <w:u w:val="single"/>
        </w:rPr>
      </w:pPr>
    </w:p>
    <w:p w:rsidR="00F56B3D" w:rsidRPr="009C5FE9" w:rsidRDefault="009F037D" w:rsidP="009F037D">
      <w:pPr>
        <w:jc w:val="center"/>
        <w:rPr>
          <w:rFonts w:ascii="Times New Roman" w:eastAsia="Times New Roman" w:hAnsi="Times New Roman" w:cs="Times New Roman"/>
          <w:b/>
          <w:bCs/>
          <w:sz w:val="26"/>
          <w:szCs w:val="26"/>
          <w:u w:val="single"/>
        </w:rPr>
      </w:pPr>
      <w:r w:rsidRPr="009C5FE9">
        <w:rPr>
          <w:rFonts w:ascii="Times New Roman" w:eastAsia="Times New Roman" w:hAnsi="Times New Roman" w:cs="Times New Roman"/>
          <w:b/>
          <w:bCs/>
          <w:sz w:val="26"/>
          <w:szCs w:val="26"/>
          <w:u w:val="single"/>
        </w:rPr>
        <w:t xml:space="preserve">Familiarization to </w:t>
      </w:r>
      <w:r w:rsidR="003E45FD" w:rsidRPr="009C5FE9">
        <w:rPr>
          <w:rFonts w:ascii="Times New Roman" w:eastAsia="Times New Roman" w:hAnsi="Times New Roman" w:cs="Times New Roman"/>
          <w:b/>
          <w:bCs/>
          <w:sz w:val="26"/>
          <w:szCs w:val="26"/>
          <w:u w:val="single"/>
        </w:rPr>
        <w:t>Module E16/ EV</w:t>
      </w:r>
      <w:r w:rsidR="009C5FE9" w:rsidRPr="009C5FE9">
        <w:rPr>
          <w:rFonts w:ascii="Times New Roman" w:eastAsia="Times New Roman" w:hAnsi="Times New Roman" w:cs="Times New Roman"/>
          <w:b/>
          <w:bCs/>
          <w:sz w:val="26"/>
          <w:szCs w:val="26"/>
          <w:u w:val="single"/>
        </w:rPr>
        <w:t xml:space="preserve"> </w:t>
      </w:r>
      <w:r w:rsidRPr="009C5FE9">
        <w:rPr>
          <w:rFonts w:ascii="Times New Roman" w:eastAsia="Times New Roman" w:hAnsi="Times New Roman" w:cs="Times New Roman"/>
          <w:b/>
          <w:bCs/>
          <w:sz w:val="26"/>
          <w:szCs w:val="26"/>
          <w:u w:val="single"/>
        </w:rPr>
        <w:t>Microprocessor</w:t>
      </w:r>
      <w:r w:rsidR="009C5FE9" w:rsidRPr="009C5FE9">
        <w:rPr>
          <w:rFonts w:ascii="Times New Roman" w:eastAsia="Times New Roman" w:hAnsi="Times New Roman" w:cs="Times New Roman"/>
          <w:b/>
          <w:bCs/>
          <w:sz w:val="26"/>
          <w:szCs w:val="26"/>
          <w:u w:val="single"/>
        </w:rPr>
        <w:t xml:space="preserve"> </w:t>
      </w:r>
      <w:r w:rsidR="003E45FD" w:rsidRPr="009C5FE9">
        <w:rPr>
          <w:rFonts w:ascii="Times New Roman" w:eastAsia="Times New Roman" w:hAnsi="Times New Roman" w:cs="Times New Roman"/>
          <w:b/>
          <w:bCs/>
          <w:sz w:val="26"/>
          <w:szCs w:val="26"/>
          <w:u w:val="single"/>
        </w:rPr>
        <w:t>Based System and its usage</w:t>
      </w:r>
    </w:p>
    <w:p w:rsidR="003C3E3C" w:rsidRPr="003D600B" w:rsidRDefault="003C3E3C" w:rsidP="009F037D">
      <w:pPr>
        <w:jc w:val="center"/>
        <w:rPr>
          <w:rFonts w:ascii="Times New Roman" w:hAnsi="Times New Roman" w:cs="Times New Roman"/>
          <w:u w:val="single"/>
        </w:rPr>
      </w:pPr>
    </w:p>
    <w:p w:rsidR="008A3B47" w:rsidRPr="003D600B" w:rsidRDefault="00F56B3D" w:rsidP="00F56B3D">
      <w:pPr>
        <w:rPr>
          <w:rFonts w:ascii="Times New Roman" w:hAnsi="Times New Roman" w:cs="Times New Roman"/>
        </w:rPr>
      </w:pPr>
      <w:r w:rsidRPr="009C5FE9">
        <w:rPr>
          <w:rFonts w:ascii="Times New Roman" w:hAnsi="Times New Roman" w:cs="Times New Roman"/>
          <w:b/>
          <w:sz w:val="24"/>
        </w:rPr>
        <w:t>Objective:</w:t>
      </w:r>
      <w:r w:rsidRPr="003D600B">
        <w:rPr>
          <w:rFonts w:ascii="Times New Roman" w:hAnsi="Times New Roman" w:cs="Times New Roman"/>
        </w:rPr>
        <w:tab/>
      </w:r>
    </w:p>
    <w:p w:rsidR="003E45FD" w:rsidRPr="003D600B" w:rsidRDefault="00F56B3D" w:rsidP="003E45FD">
      <w:pPr>
        <w:rPr>
          <w:rFonts w:ascii="Times New Roman" w:hAnsi="Times New Roman" w:cs="Times New Roman"/>
        </w:rPr>
      </w:pPr>
      <w:r w:rsidRPr="003D600B">
        <w:rPr>
          <w:rFonts w:ascii="Times New Roman" w:hAnsi="Times New Roman" w:cs="Times New Roman"/>
        </w:rPr>
        <w:t xml:space="preserve">To become familiar with </w:t>
      </w:r>
    </w:p>
    <w:p w:rsidR="003E45FD" w:rsidRPr="003D600B" w:rsidRDefault="003E45FD" w:rsidP="003E45FD">
      <w:pPr>
        <w:pStyle w:val="ListParagraph"/>
        <w:numPr>
          <w:ilvl w:val="0"/>
          <w:numId w:val="6"/>
        </w:numPr>
        <w:rPr>
          <w:rFonts w:ascii="Times New Roman" w:hAnsi="Times New Roman" w:cs="Times New Roman"/>
        </w:rPr>
      </w:pPr>
      <w:r w:rsidRPr="003D600B">
        <w:rPr>
          <w:rFonts w:ascii="Times New Roman" w:hAnsi="Times New Roman" w:cs="Times New Roman"/>
        </w:rPr>
        <w:t xml:space="preserve">E16/ EV </w:t>
      </w:r>
      <w:r w:rsidR="008A3B47" w:rsidRPr="003D600B">
        <w:rPr>
          <w:rFonts w:ascii="Times New Roman" w:hAnsi="Times New Roman" w:cs="Times New Roman"/>
        </w:rPr>
        <w:t>module, its components and features.</w:t>
      </w:r>
    </w:p>
    <w:p w:rsidR="003E45FD" w:rsidRPr="003D600B" w:rsidRDefault="003E45FD" w:rsidP="003E45FD">
      <w:pPr>
        <w:pStyle w:val="ListParagraph"/>
        <w:numPr>
          <w:ilvl w:val="0"/>
          <w:numId w:val="6"/>
        </w:numPr>
        <w:rPr>
          <w:rFonts w:ascii="Times New Roman" w:hAnsi="Times New Roman" w:cs="Times New Roman"/>
        </w:rPr>
      </w:pPr>
      <w:r w:rsidRPr="003D600B">
        <w:rPr>
          <w:rFonts w:ascii="Times New Roman" w:hAnsi="Times New Roman" w:cs="Times New Roman"/>
        </w:rPr>
        <w:t>Concepts of Address Bus &amp; Data Bus.</w:t>
      </w:r>
    </w:p>
    <w:p w:rsidR="003E45FD" w:rsidRPr="003D600B" w:rsidRDefault="003E45FD" w:rsidP="003E45FD">
      <w:pPr>
        <w:pStyle w:val="ListParagraph"/>
        <w:numPr>
          <w:ilvl w:val="0"/>
          <w:numId w:val="6"/>
        </w:numPr>
        <w:rPr>
          <w:rFonts w:ascii="Times New Roman" w:hAnsi="Times New Roman" w:cs="Times New Roman"/>
        </w:rPr>
      </w:pPr>
      <w:r w:rsidRPr="003D600B">
        <w:rPr>
          <w:rFonts w:ascii="Times New Roman" w:hAnsi="Times New Roman" w:cs="Times New Roman"/>
        </w:rPr>
        <w:t>Address decoding.</w:t>
      </w:r>
    </w:p>
    <w:p w:rsidR="003E45FD" w:rsidRPr="003D600B" w:rsidRDefault="003E45FD" w:rsidP="003E45FD">
      <w:pPr>
        <w:pStyle w:val="ListParagraph"/>
        <w:numPr>
          <w:ilvl w:val="0"/>
          <w:numId w:val="6"/>
        </w:numPr>
        <w:rPr>
          <w:rFonts w:ascii="Times New Roman" w:hAnsi="Times New Roman" w:cs="Times New Roman"/>
        </w:rPr>
      </w:pPr>
      <w:r w:rsidRPr="003D600B">
        <w:rPr>
          <w:rFonts w:ascii="Times New Roman" w:hAnsi="Times New Roman" w:cs="Times New Roman"/>
        </w:rPr>
        <w:t>Data reading and writing on RAM memory.</w:t>
      </w:r>
    </w:p>
    <w:p w:rsidR="003E45FD" w:rsidRPr="003D600B" w:rsidRDefault="003E45FD" w:rsidP="003E45FD">
      <w:pPr>
        <w:pStyle w:val="ListParagraph"/>
        <w:numPr>
          <w:ilvl w:val="0"/>
          <w:numId w:val="6"/>
        </w:numPr>
        <w:rPr>
          <w:rFonts w:ascii="Times New Roman" w:hAnsi="Times New Roman" w:cs="Times New Roman"/>
        </w:rPr>
      </w:pPr>
      <w:r w:rsidRPr="003D600B">
        <w:rPr>
          <w:rFonts w:ascii="Times New Roman" w:hAnsi="Times New Roman" w:cs="Times New Roman"/>
        </w:rPr>
        <w:t>Data reading from E²PROM</w:t>
      </w:r>
    </w:p>
    <w:p w:rsidR="003E45FD" w:rsidRPr="003D600B" w:rsidRDefault="003E45FD" w:rsidP="003E45FD">
      <w:pPr>
        <w:pStyle w:val="ListParagraph"/>
        <w:numPr>
          <w:ilvl w:val="0"/>
          <w:numId w:val="6"/>
        </w:numPr>
        <w:rPr>
          <w:rFonts w:ascii="Times New Roman" w:hAnsi="Times New Roman" w:cs="Times New Roman"/>
        </w:rPr>
      </w:pPr>
      <w:r w:rsidRPr="003D600B">
        <w:rPr>
          <w:rFonts w:ascii="Times New Roman" w:hAnsi="Times New Roman" w:cs="Times New Roman"/>
        </w:rPr>
        <w:t>Data input/output (latch and bidirectional transceiver)</w:t>
      </w:r>
    </w:p>
    <w:p w:rsidR="003E45FD" w:rsidRPr="003D600B" w:rsidRDefault="003E45FD" w:rsidP="003E45FD">
      <w:pPr>
        <w:pStyle w:val="ListParagraph"/>
        <w:numPr>
          <w:ilvl w:val="0"/>
          <w:numId w:val="6"/>
        </w:numPr>
        <w:rPr>
          <w:rFonts w:ascii="Times New Roman" w:hAnsi="Times New Roman" w:cs="Times New Roman"/>
          <w:b/>
        </w:rPr>
      </w:pPr>
      <w:r w:rsidRPr="003D600B">
        <w:rPr>
          <w:rFonts w:ascii="Times New Roman" w:hAnsi="Times New Roman" w:cs="Times New Roman"/>
        </w:rPr>
        <w:t xml:space="preserve">Data transfer between digital and analog </w:t>
      </w:r>
      <w:r w:rsidR="009C5FE9">
        <w:rPr>
          <w:rFonts w:ascii="Times New Roman" w:hAnsi="Times New Roman" w:cs="Times New Roman"/>
        </w:rPr>
        <w:t>environments using</w:t>
      </w:r>
      <w:r w:rsidRPr="003D600B">
        <w:rPr>
          <w:rFonts w:ascii="Times New Roman" w:hAnsi="Times New Roman" w:cs="Times New Roman"/>
        </w:rPr>
        <w:t xml:space="preserve"> A/D and D/A converters</w:t>
      </w:r>
      <w:r w:rsidRPr="003D600B">
        <w:rPr>
          <w:rFonts w:ascii="Times New Roman" w:hAnsi="Times New Roman" w:cs="Times New Roman"/>
          <w:b/>
        </w:rPr>
        <w:t>.</w:t>
      </w:r>
    </w:p>
    <w:p w:rsidR="00A04655" w:rsidRPr="003D600B" w:rsidRDefault="00A04655" w:rsidP="00A04655">
      <w:pPr>
        <w:pStyle w:val="ListParagraph"/>
        <w:rPr>
          <w:rFonts w:ascii="Times New Roman" w:hAnsi="Times New Roman" w:cs="Times New Roman"/>
          <w:b/>
        </w:rPr>
      </w:pPr>
    </w:p>
    <w:p w:rsidR="00F56B3D" w:rsidRPr="003D600B" w:rsidRDefault="00495B19" w:rsidP="00AC2A5E">
      <w:pPr>
        <w:pStyle w:val="ListParagraph"/>
        <w:numPr>
          <w:ilvl w:val="0"/>
          <w:numId w:val="28"/>
        </w:numPr>
        <w:ind w:left="270"/>
        <w:rPr>
          <w:rFonts w:ascii="Times New Roman" w:hAnsi="Times New Roman" w:cs="Times New Roman"/>
          <w:b/>
        </w:rPr>
      </w:pPr>
      <w:r w:rsidRPr="003D600B">
        <w:rPr>
          <w:rFonts w:ascii="Times New Roman" w:hAnsi="Times New Roman" w:cs="Times New Roman"/>
          <w:b/>
        </w:rPr>
        <w:t>Introduction:</w:t>
      </w:r>
    </w:p>
    <w:p w:rsidR="00307DBD" w:rsidRPr="003D600B" w:rsidRDefault="00307DBD" w:rsidP="00B31052">
      <w:pPr>
        <w:jc w:val="both"/>
        <w:rPr>
          <w:rFonts w:ascii="Times New Roman" w:hAnsi="Times New Roman" w:cs="Times New Roman"/>
        </w:rPr>
      </w:pPr>
      <w:r w:rsidRPr="003D600B">
        <w:rPr>
          <w:rFonts w:ascii="Times New Roman" w:hAnsi="Times New Roman" w:cs="Times New Roman"/>
        </w:rPr>
        <w:t xml:space="preserve">Before dealing directly with the study of a microprocessor system, it is useful to </w:t>
      </w:r>
      <w:r w:rsidR="004D4634" w:rsidRPr="003D600B">
        <w:rPr>
          <w:rFonts w:ascii="Times New Roman" w:hAnsi="Times New Roman" w:cs="Times New Roman"/>
        </w:rPr>
        <w:t>analyze</w:t>
      </w:r>
      <w:r w:rsidRPr="003D600B">
        <w:rPr>
          <w:rFonts w:ascii="Times New Roman" w:hAnsi="Times New Roman" w:cs="Times New Roman"/>
        </w:rPr>
        <w:t xml:space="preserve"> the devices which constitute a system of this kind and their interfacing to the central unit to learn in detail the real structure which will be </w:t>
      </w:r>
      <w:r w:rsidR="004D4634" w:rsidRPr="003D600B">
        <w:rPr>
          <w:rFonts w:ascii="Times New Roman" w:hAnsi="Times New Roman" w:cs="Times New Roman"/>
        </w:rPr>
        <w:t>analyzed</w:t>
      </w:r>
      <w:r w:rsidRPr="003D600B">
        <w:rPr>
          <w:rFonts w:ascii="Times New Roman" w:hAnsi="Times New Roman" w:cs="Times New Roman"/>
        </w:rPr>
        <w:t xml:space="preserve"> next. The system constitutes an effective introduction to the devices employed in microprocessor systems, starting from their theoretical and practical characteristics up to the control of the peripherals of common use in industrial applications such as A/D and D/A converters. </w:t>
      </w:r>
    </w:p>
    <w:p w:rsidR="00307DBD" w:rsidRPr="003D600B" w:rsidRDefault="004D4634" w:rsidP="00B31052">
      <w:pPr>
        <w:jc w:val="both"/>
        <w:rPr>
          <w:rFonts w:ascii="Times New Roman" w:hAnsi="Times New Roman" w:cs="Times New Roman"/>
        </w:rPr>
      </w:pPr>
      <w:r w:rsidRPr="003D600B">
        <w:rPr>
          <w:rFonts w:ascii="Times New Roman" w:hAnsi="Times New Roman" w:cs="Times New Roman"/>
        </w:rPr>
        <w:t xml:space="preserve">E16/EV </w:t>
      </w:r>
      <w:r w:rsidR="00D4071C" w:rsidRPr="003D600B">
        <w:rPr>
          <w:rFonts w:ascii="Times New Roman" w:hAnsi="Times New Roman" w:cs="Times New Roman"/>
        </w:rPr>
        <w:t xml:space="preserve">shown in Fig.1 </w:t>
      </w:r>
      <w:r w:rsidRPr="003D600B">
        <w:rPr>
          <w:rFonts w:ascii="Times New Roman" w:hAnsi="Times New Roman" w:cs="Times New Roman"/>
        </w:rPr>
        <w:t>is an e</w:t>
      </w:r>
      <w:r w:rsidR="00307DBD" w:rsidRPr="003D600B">
        <w:rPr>
          <w:rFonts w:ascii="Times New Roman" w:hAnsi="Times New Roman" w:cs="Times New Roman"/>
        </w:rPr>
        <w:t>xperiment board consisting of a screen-printed block diagram. The devices constituting a microprocessor system are mounted on the rear side of the front panel and can be interfaced by means of a BUS system. Appropriate operation of the module consists in the simulation of the most important functions of the microprocessor CPU</w:t>
      </w:r>
      <w:r w:rsidRPr="003D600B">
        <w:rPr>
          <w:rFonts w:ascii="Times New Roman" w:hAnsi="Times New Roman" w:cs="Times New Roman"/>
        </w:rPr>
        <w:t>.</w:t>
      </w:r>
    </w:p>
    <w:p w:rsidR="00A6535B" w:rsidRPr="003D600B" w:rsidRDefault="004D4634" w:rsidP="00307DBD">
      <w:pPr>
        <w:rPr>
          <w:rFonts w:ascii="Times New Roman" w:hAnsi="Times New Roman" w:cs="Times New Roman"/>
        </w:rPr>
      </w:pPr>
      <w:r w:rsidRPr="003D600B">
        <w:rPr>
          <w:rFonts w:ascii="Times New Roman" w:hAnsi="Times New Roman" w:cs="Times New Roman"/>
        </w:rPr>
        <w:t xml:space="preserve">The </w:t>
      </w:r>
      <w:r w:rsidR="00A6535B" w:rsidRPr="003D600B">
        <w:rPr>
          <w:rFonts w:ascii="Times New Roman" w:hAnsi="Times New Roman" w:cs="Times New Roman"/>
        </w:rPr>
        <w:t>hardware components installed on the trainer are as follows</w:t>
      </w:r>
    </w:p>
    <w:p w:rsidR="00B31052" w:rsidRDefault="00B31052" w:rsidP="00A6535B">
      <w:pPr>
        <w:pStyle w:val="ListParagraph"/>
        <w:numPr>
          <w:ilvl w:val="0"/>
          <w:numId w:val="21"/>
        </w:numPr>
        <w:rPr>
          <w:rFonts w:ascii="Times New Roman" w:hAnsi="Times New Roman" w:cs="Times New Roman"/>
        </w:rPr>
        <w:sectPr w:rsidR="00B31052" w:rsidSect="00B31052">
          <w:headerReference w:type="default" r:id="rId7"/>
          <w:footerReference w:type="default" r:id="rId8"/>
          <w:headerReference w:type="first" r:id="rId9"/>
          <w:pgSz w:w="12240" w:h="15840"/>
          <w:pgMar w:top="1440" w:right="990" w:bottom="810" w:left="1440" w:header="360" w:footer="426" w:gutter="0"/>
          <w:cols w:space="720"/>
          <w:titlePg/>
          <w:docGrid w:linePitch="360"/>
        </w:sectPr>
      </w:pPr>
    </w:p>
    <w:p w:rsidR="00A6535B" w:rsidRPr="003D600B" w:rsidRDefault="00A6535B" w:rsidP="00A6535B">
      <w:pPr>
        <w:pStyle w:val="ListParagraph"/>
        <w:numPr>
          <w:ilvl w:val="0"/>
          <w:numId w:val="21"/>
        </w:numPr>
        <w:rPr>
          <w:rFonts w:ascii="Times New Roman" w:hAnsi="Times New Roman" w:cs="Times New Roman"/>
        </w:rPr>
      </w:pPr>
      <w:r w:rsidRPr="003D600B">
        <w:rPr>
          <w:rFonts w:ascii="Times New Roman" w:hAnsi="Times New Roman" w:cs="Times New Roman"/>
        </w:rPr>
        <w:t>RAM--------------2K</w:t>
      </w:r>
    </w:p>
    <w:p w:rsidR="00A6535B" w:rsidRPr="003D600B" w:rsidRDefault="00A6535B" w:rsidP="00A6535B">
      <w:pPr>
        <w:pStyle w:val="ListParagraph"/>
        <w:numPr>
          <w:ilvl w:val="0"/>
          <w:numId w:val="21"/>
        </w:numPr>
        <w:rPr>
          <w:rFonts w:ascii="Times New Roman" w:hAnsi="Times New Roman" w:cs="Times New Roman"/>
        </w:rPr>
      </w:pPr>
      <w:r w:rsidRPr="003D600B">
        <w:rPr>
          <w:rFonts w:ascii="Times New Roman" w:hAnsi="Times New Roman" w:cs="Times New Roman"/>
        </w:rPr>
        <w:t>EPROM------------2K</w:t>
      </w:r>
    </w:p>
    <w:p w:rsidR="00A6535B" w:rsidRPr="003D600B" w:rsidRDefault="00A6535B" w:rsidP="00A6535B">
      <w:pPr>
        <w:pStyle w:val="ListParagraph"/>
        <w:numPr>
          <w:ilvl w:val="0"/>
          <w:numId w:val="21"/>
        </w:numPr>
        <w:rPr>
          <w:rFonts w:ascii="Times New Roman" w:hAnsi="Times New Roman" w:cs="Times New Roman"/>
        </w:rPr>
      </w:pPr>
      <w:r w:rsidRPr="003D600B">
        <w:rPr>
          <w:rFonts w:ascii="Times New Roman" w:hAnsi="Times New Roman" w:cs="Times New Roman"/>
        </w:rPr>
        <w:t>Address decoder---2 to 4</w:t>
      </w:r>
    </w:p>
    <w:p w:rsidR="00A6535B" w:rsidRPr="003D600B" w:rsidRDefault="00A6535B" w:rsidP="00AC2A5E">
      <w:pPr>
        <w:pStyle w:val="ListParagraph"/>
        <w:numPr>
          <w:ilvl w:val="0"/>
          <w:numId w:val="21"/>
        </w:numPr>
        <w:rPr>
          <w:rFonts w:ascii="Times New Roman" w:hAnsi="Times New Roman" w:cs="Times New Roman"/>
        </w:rPr>
      </w:pPr>
      <w:r w:rsidRPr="003D600B">
        <w:rPr>
          <w:rFonts w:ascii="Times New Roman" w:hAnsi="Times New Roman" w:cs="Times New Roman"/>
        </w:rPr>
        <w:t>A/D &amp; D/A 8-bit converter</w:t>
      </w:r>
    </w:p>
    <w:p w:rsidR="00A6535B" w:rsidRPr="003D600B" w:rsidRDefault="00A6535B" w:rsidP="00A6535B">
      <w:pPr>
        <w:pStyle w:val="ListParagraph"/>
        <w:numPr>
          <w:ilvl w:val="0"/>
          <w:numId w:val="21"/>
        </w:numPr>
        <w:rPr>
          <w:rFonts w:ascii="Times New Roman" w:hAnsi="Times New Roman" w:cs="Times New Roman"/>
        </w:rPr>
      </w:pPr>
      <w:r w:rsidRPr="003D600B">
        <w:rPr>
          <w:rFonts w:ascii="Times New Roman" w:hAnsi="Times New Roman" w:cs="Times New Roman"/>
        </w:rPr>
        <w:t>Latch</w:t>
      </w:r>
    </w:p>
    <w:p w:rsidR="00A6535B" w:rsidRPr="003D600B" w:rsidRDefault="00A6535B" w:rsidP="00A6535B">
      <w:pPr>
        <w:pStyle w:val="ListParagraph"/>
        <w:numPr>
          <w:ilvl w:val="0"/>
          <w:numId w:val="21"/>
        </w:numPr>
        <w:rPr>
          <w:rFonts w:ascii="Times New Roman" w:hAnsi="Times New Roman" w:cs="Times New Roman"/>
        </w:rPr>
      </w:pPr>
      <w:r w:rsidRPr="003D600B">
        <w:rPr>
          <w:rFonts w:ascii="Times New Roman" w:hAnsi="Times New Roman" w:cs="Times New Roman"/>
        </w:rPr>
        <w:t>I/O buffer</w:t>
      </w:r>
    </w:p>
    <w:p w:rsidR="00A6535B" w:rsidRPr="003D600B" w:rsidRDefault="00A6535B" w:rsidP="00A6535B">
      <w:pPr>
        <w:pStyle w:val="ListParagraph"/>
        <w:numPr>
          <w:ilvl w:val="0"/>
          <w:numId w:val="21"/>
        </w:numPr>
        <w:rPr>
          <w:rFonts w:ascii="Times New Roman" w:hAnsi="Times New Roman" w:cs="Times New Roman"/>
        </w:rPr>
      </w:pPr>
      <w:r w:rsidRPr="003D600B">
        <w:rPr>
          <w:rFonts w:ascii="Times New Roman" w:hAnsi="Times New Roman" w:cs="Times New Roman"/>
        </w:rPr>
        <w:t>Bi-directional transceiver</w:t>
      </w:r>
    </w:p>
    <w:p w:rsidR="00A6535B" w:rsidRPr="003D600B" w:rsidRDefault="00A6535B" w:rsidP="00A6535B">
      <w:pPr>
        <w:pStyle w:val="ListParagraph"/>
        <w:numPr>
          <w:ilvl w:val="0"/>
          <w:numId w:val="21"/>
        </w:numPr>
        <w:rPr>
          <w:rFonts w:ascii="Times New Roman" w:hAnsi="Times New Roman" w:cs="Times New Roman"/>
        </w:rPr>
      </w:pPr>
      <w:r w:rsidRPr="003D600B">
        <w:rPr>
          <w:rFonts w:ascii="Times New Roman" w:hAnsi="Times New Roman" w:cs="Times New Roman"/>
        </w:rPr>
        <w:t>Thumbwheel switches</w:t>
      </w:r>
    </w:p>
    <w:p w:rsidR="00B31052" w:rsidRDefault="00B31052" w:rsidP="004D4634">
      <w:pPr>
        <w:rPr>
          <w:rFonts w:ascii="Times New Roman" w:hAnsi="Times New Roman" w:cs="Times New Roman"/>
          <w:b/>
        </w:rPr>
        <w:sectPr w:rsidR="00B31052" w:rsidSect="00B31052">
          <w:type w:val="continuous"/>
          <w:pgSz w:w="12240" w:h="15840"/>
          <w:pgMar w:top="1440" w:right="990" w:bottom="810" w:left="1440" w:header="360" w:footer="426" w:gutter="0"/>
          <w:cols w:num="2" w:space="720"/>
          <w:titlePg/>
          <w:docGrid w:linePitch="360"/>
        </w:sectPr>
      </w:pPr>
    </w:p>
    <w:p w:rsidR="00E35D6E" w:rsidRPr="003D600B" w:rsidRDefault="00B31052" w:rsidP="007B0DAB">
      <w:pPr>
        <w:jc w:val="center"/>
        <w:rPr>
          <w:rFonts w:ascii="Times New Roman" w:hAnsi="Times New Roman" w:cs="Times New Roman"/>
          <w:b/>
        </w:rPr>
      </w:pPr>
      <w:r w:rsidRPr="003D600B">
        <w:rPr>
          <w:rFonts w:ascii="Times New Roman" w:hAnsi="Times New Roman" w:cs="Times New Roman"/>
          <w:b/>
          <w:noProof/>
        </w:rPr>
        <w:lastRenderedPageBreak/>
        <w:drawing>
          <wp:anchor distT="0" distB="0" distL="114300" distR="114300" simplePos="0" relativeHeight="251659776" behindDoc="0" locked="0" layoutInCell="1" allowOverlap="1">
            <wp:simplePos x="0" y="0"/>
            <wp:positionH relativeFrom="margin">
              <wp:posOffset>-220454</wp:posOffset>
            </wp:positionH>
            <wp:positionV relativeFrom="paragraph">
              <wp:posOffset>906145</wp:posOffset>
            </wp:positionV>
            <wp:extent cx="6924675" cy="5347970"/>
            <wp:effectExtent l="0" t="781050" r="0" b="767080"/>
            <wp:wrapSquare wrapText="bothSides"/>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6924675" cy="534797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3D600B">
        <w:rPr>
          <w:rFonts w:ascii="Times New Roman" w:hAnsi="Times New Roman" w:cs="Times New Roman"/>
          <w:b/>
          <w:noProof/>
        </w:rPr>
        <w:pict>
          <v:shapetype id="_x0000_t202" coordsize="21600,21600" o:spt="202" path="m,l,21600r21600,l21600,xe">
            <v:stroke joinstyle="miter"/>
            <v:path gradientshapeok="t" o:connecttype="rect"/>
          </v:shapetype>
          <v:shape id="_x0000_s1026" type="#_x0000_t202" style="position:absolute;left:0;text-align:left;margin-left:465.8pt;margin-top:168.75pt;width:32.25pt;height:223.5pt;z-index:251658240;mso-position-horizontal-relative:text;mso-position-vertical-relative:text" stroked="f">
            <v:textbox style="layout-flow:vertical;mso-layout-flow-alt:bottom-to-top">
              <w:txbxContent>
                <w:p w:rsidR="00C00A69" w:rsidRPr="00B31052" w:rsidRDefault="00C00A69" w:rsidP="00B31052">
                  <w:pPr>
                    <w:jc w:val="center"/>
                    <w:rPr>
                      <w:rFonts w:ascii="Times New Roman" w:hAnsi="Times New Roman" w:cs="Times New Roman"/>
                      <w:sz w:val="24"/>
                      <w:szCs w:val="28"/>
                    </w:rPr>
                  </w:pPr>
                  <w:r w:rsidRPr="00B31052">
                    <w:rPr>
                      <w:rFonts w:ascii="Times New Roman" w:hAnsi="Times New Roman" w:cs="Times New Roman"/>
                      <w:sz w:val="24"/>
                      <w:szCs w:val="28"/>
                    </w:rPr>
                    <w:t>Fig.1 E16/EV Trainer layout</w:t>
                  </w:r>
                </w:p>
              </w:txbxContent>
            </v:textbox>
          </v:shape>
        </w:pict>
      </w:r>
    </w:p>
    <w:p w:rsidR="004D4634" w:rsidRPr="003D600B" w:rsidRDefault="004D4634" w:rsidP="007B0DAB">
      <w:pPr>
        <w:pStyle w:val="ListParagraph"/>
        <w:numPr>
          <w:ilvl w:val="0"/>
          <w:numId w:val="28"/>
        </w:numPr>
        <w:ind w:left="360"/>
        <w:rPr>
          <w:rFonts w:ascii="Times New Roman" w:hAnsi="Times New Roman" w:cs="Times New Roman"/>
          <w:b/>
        </w:rPr>
      </w:pPr>
      <w:r w:rsidRPr="003D600B">
        <w:rPr>
          <w:rFonts w:ascii="Times New Roman" w:hAnsi="Times New Roman" w:cs="Times New Roman"/>
          <w:b/>
        </w:rPr>
        <w:t>Bus</w:t>
      </w:r>
    </w:p>
    <w:p w:rsidR="004D4634" w:rsidRPr="003D600B" w:rsidRDefault="004D4634" w:rsidP="004D4634">
      <w:pPr>
        <w:rPr>
          <w:rFonts w:ascii="Times New Roman" w:hAnsi="Times New Roman" w:cs="Times New Roman"/>
        </w:rPr>
      </w:pPr>
      <w:r w:rsidRPr="003D600B">
        <w:rPr>
          <w:rFonts w:ascii="Times New Roman" w:hAnsi="Times New Roman" w:cs="Times New Roman"/>
        </w:rPr>
        <w:t>The bus is the physical medium along which the information is transferred between the blocks of a microprocessor system. There are three different types of bus; each bus carries out a specific function:</w:t>
      </w:r>
    </w:p>
    <w:p w:rsidR="007B0DAB" w:rsidRDefault="004D4634" w:rsidP="00A6535B">
      <w:pPr>
        <w:jc w:val="both"/>
        <w:rPr>
          <w:rFonts w:ascii="Times New Roman" w:hAnsi="Times New Roman" w:cs="Times New Roman"/>
        </w:rPr>
      </w:pPr>
      <w:r w:rsidRPr="003D600B">
        <w:rPr>
          <w:rFonts w:ascii="Times New Roman" w:hAnsi="Times New Roman" w:cs="Times New Roman"/>
          <w:b/>
        </w:rPr>
        <w:t>Data Bus:</w:t>
      </w:r>
      <w:r w:rsidRPr="003D600B">
        <w:rPr>
          <w:rFonts w:ascii="Times New Roman" w:hAnsi="Times New Roman" w:cs="Times New Roman"/>
        </w:rPr>
        <w:t xml:space="preserve"> crossed by the data which are exchanged</w:t>
      </w:r>
      <w:r w:rsidR="00743873" w:rsidRPr="003D600B">
        <w:rPr>
          <w:rFonts w:ascii="Times New Roman" w:hAnsi="Times New Roman" w:cs="Times New Roman"/>
        </w:rPr>
        <w:t xml:space="preserve"> between the microprocessor and the other blocks of the computer.</w:t>
      </w:r>
    </w:p>
    <w:p w:rsidR="00743873" w:rsidRPr="003D600B" w:rsidRDefault="00743873" w:rsidP="00A6535B">
      <w:pPr>
        <w:jc w:val="both"/>
        <w:rPr>
          <w:rFonts w:ascii="Times New Roman" w:hAnsi="Times New Roman" w:cs="Times New Roman"/>
        </w:rPr>
      </w:pPr>
      <w:r w:rsidRPr="003D600B">
        <w:rPr>
          <w:rFonts w:ascii="Times New Roman" w:hAnsi="Times New Roman" w:cs="Times New Roman"/>
          <w:b/>
        </w:rPr>
        <w:lastRenderedPageBreak/>
        <w:t>Address Bus:</w:t>
      </w:r>
      <w:r w:rsidRPr="003D600B">
        <w:rPr>
          <w:rFonts w:ascii="Times New Roman" w:hAnsi="Times New Roman" w:cs="Times New Roman"/>
        </w:rPr>
        <w:t xml:space="preserve"> Allowing the transfer of the information (addresses) for identifying a particular memory cell or an input/output device.</w:t>
      </w:r>
    </w:p>
    <w:p w:rsidR="007B0DAB" w:rsidRDefault="00743873" w:rsidP="007B0DAB">
      <w:pPr>
        <w:jc w:val="both"/>
        <w:rPr>
          <w:rFonts w:ascii="Times New Roman" w:hAnsi="Times New Roman" w:cs="Times New Roman"/>
        </w:rPr>
      </w:pPr>
      <w:r w:rsidRPr="003D600B">
        <w:rPr>
          <w:rFonts w:ascii="Times New Roman" w:hAnsi="Times New Roman" w:cs="Times New Roman"/>
          <w:b/>
        </w:rPr>
        <w:t>Control Bus:</w:t>
      </w:r>
      <w:r w:rsidRPr="003D600B">
        <w:rPr>
          <w:rFonts w:ascii="Times New Roman" w:hAnsi="Times New Roman" w:cs="Times New Roman"/>
        </w:rPr>
        <w:t xml:space="preserve"> Allowing the transfer of the signals necessary for a correct and efficient control of the whole system.</w:t>
      </w:r>
    </w:p>
    <w:p w:rsidR="004C634A" w:rsidRPr="007B0DAB" w:rsidRDefault="004C634A" w:rsidP="007B0DAB">
      <w:pPr>
        <w:pStyle w:val="ListParagraph"/>
        <w:numPr>
          <w:ilvl w:val="0"/>
          <w:numId w:val="28"/>
        </w:numPr>
        <w:ind w:left="360"/>
        <w:jc w:val="both"/>
        <w:rPr>
          <w:rFonts w:ascii="Times New Roman" w:hAnsi="Times New Roman" w:cs="Times New Roman"/>
          <w:b/>
        </w:rPr>
      </w:pPr>
      <w:r w:rsidRPr="007B0DAB">
        <w:rPr>
          <w:rFonts w:ascii="Times New Roman" w:hAnsi="Times New Roman" w:cs="Times New Roman"/>
          <w:b/>
        </w:rPr>
        <w:t>Address Decoder:</w:t>
      </w:r>
    </w:p>
    <w:p w:rsidR="00C97573" w:rsidRPr="003D600B" w:rsidRDefault="00C97573" w:rsidP="00A6535B">
      <w:pPr>
        <w:jc w:val="both"/>
        <w:rPr>
          <w:rFonts w:ascii="Times New Roman" w:hAnsi="Times New Roman" w:cs="Times New Roman"/>
        </w:rPr>
      </w:pPr>
      <w:r w:rsidRPr="003D600B">
        <w:rPr>
          <w:rFonts w:ascii="Times New Roman" w:hAnsi="Times New Roman" w:cs="Times New Roman"/>
        </w:rPr>
        <w:t>When designing an address decoder, first of all state in which parts of the whole address field the various devices must be selected. For this this purpose, it is better to plot a map for the storage devices and another map for the input/ output devices (if the microprocessor realizes a distinction between memory and Input/ Output blocks) using the highest address lines.</w:t>
      </w:r>
    </w:p>
    <w:p w:rsidR="003C48CC" w:rsidRPr="003D600B" w:rsidRDefault="003C48CC" w:rsidP="00A6535B">
      <w:pPr>
        <w:jc w:val="both"/>
        <w:rPr>
          <w:rFonts w:ascii="Times New Roman" w:hAnsi="Times New Roman" w:cs="Times New Roman"/>
        </w:rPr>
      </w:pPr>
      <w:r w:rsidRPr="003D600B">
        <w:rPr>
          <w:rFonts w:ascii="Times New Roman" w:hAnsi="Times New Roman" w:cs="Times New Roman"/>
        </w:rPr>
        <w:t>There are two types of address decoding namely full decoding and partial decoding.</w:t>
      </w:r>
    </w:p>
    <w:p w:rsidR="003C48CC" w:rsidRPr="003D600B" w:rsidRDefault="003C48CC" w:rsidP="00A6535B">
      <w:pPr>
        <w:jc w:val="both"/>
        <w:rPr>
          <w:rFonts w:ascii="Times New Roman" w:hAnsi="Times New Roman" w:cs="Times New Roman"/>
        </w:rPr>
      </w:pPr>
      <w:r w:rsidRPr="003D600B">
        <w:rPr>
          <w:rFonts w:ascii="Times New Roman" w:hAnsi="Times New Roman" w:cs="Times New Roman"/>
          <w:b/>
        </w:rPr>
        <w:t>Full Decoding:</w:t>
      </w:r>
      <w:r w:rsidRPr="003D600B">
        <w:rPr>
          <w:rFonts w:ascii="Times New Roman" w:hAnsi="Times New Roman" w:cs="Times New Roman"/>
        </w:rPr>
        <w:t xml:space="preserve"> Full decoding means that all the address lines are decoded and therefore all possible addresses can be accessed</w:t>
      </w:r>
      <w:r w:rsidR="00B779CD" w:rsidRPr="003D600B">
        <w:rPr>
          <w:rFonts w:ascii="Times New Roman" w:hAnsi="Times New Roman" w:cs="Times New Roman"/>
        </w:rPr>
        <w:t>. Hence every device has a unique address.</w:t>
      </w:r>
    </w:p>
    <w:p w:rsidR="00B779CD" w:rsidRPr="003D600B" w:rsidRDefault="00B779CD" w:rsidP="00A6535B">
      <w:pPr>
        <w:jc w:val="both"/>
        <w:rPr>
          <w:rFonts w:ascii="Times New Roman" w:hAnsi="Times New Roman" w:cs="Times New Roman"/>
        </w:rPr>
      </w:pPr>
      <w:r w:rsidRPr="003D600B">
        <w:rPr>
          <w:rFonts w:ascii="Times New Roman" w:hAnsi="Times New Roman" w:cs="Times New Roman"/>
          <w:b/>
        </w:rPr>
        <w:t>Partial Decoding:</w:t>
      </w:r>
      <w:r w:rsidRPr="003D600B">
        <w:rPr>
          <w:rFonts w:ascii="Times New Roman" w:hAnsi="Times New Roman" w:cs="Times New Roman"/>
        </w:rPr>
        <w:t xml:space="preserve">  When instead of all the address lines only indispensable lines are decoded, this method of decoding is known as partial decoding. The devices using this technique can be selected at multiple addresses.</w:t>
      </w:r>
    </w:p>
    <w:p w:rsidR="00D4071C" w:rsidRPr="003D600B" w:rsidRDefault="00D4071C" w:rsidP="00A6535B">
      <w:pPr>
        <w:jc w:val="both"/>
        <w:rPr>
          <w:rFonts w:ascii="Times New Roman" w:hAnsi="Times New Roman" w:cs="Times New Roman"/>
        </w:rPr>
      </w:pPr>
      <w:r w:rsidRPr="003D600B">
        <w:rPr>
          <w:rFonts w:ascii="Times New Roman" w:hAnsi="Times New Roman" w:cs="Times New Roman"/>
        </w:rPr>
        <w:t>T</w:t>
      </w:r>
      <w:r w:rsidR="00DA0AAB" w:rsidRPr="003D600B">
        <w:rPr>
          <w:rFonts w:ascii="Times New Roman" w:hAnsi="Times New Roman" w:cs="Times New Roman"/>
        </w:rPr>
        <w:t xml:space="preserve">he trainer has a single address decode both for storage and I/O devices. It consists of three integrated circuits 74LS139. </w:t>
      </w:r>
    </w:p>
    <w:p w:rsidR="00DA0AAB" w:rsidRPr="003D600B" w:rsidRDefault="00DA0AAB" w:rsidP="00A6535B">
      <w:pPr>
        <w:jc w:val="both"/>
        <w:rPr>
          <w:rFonts w:ascii="Times New Roman" w:hAnsi="Times New Roman" w:cs="Times New Roman"/>
        </w:rPr>
      </w:pPr>
      <w:r w:rsidRPr="003D600B">
        <w:rPr>
          <w:rFonts w:ascii="Times New Roman" w:hAnsi="Times New Roman" w:cs="Times New Roman"/>
        </w:rPr>
        <w:t xml:space="preserve">The memory decoding is carried out through a single 2 to 4 </w:t>
      </w:r>
      <w:r w:rsidR="007B0DAB" w:rsidRPr="003D600B">
        <w:rPr>
          <w:rFonts w:ascii="Times New Roman" w:hAnsi="Times New Roman" w:cs="Times New Roman"/>
        </w:rPr>
        <w:t>decoders</w:t>
      </w:r>
      <w:r w:rsidRPr="003D600B">
        <w:rPr>
          <w:rFonts w:ascii="Times New Roman" w:hAnsi="Times New Roman" w:cs="Times New Roman"/>
        </w:rPr>
        <w:t>; this is very simple because the memory chips are only two (1 ROM and 1 RAM), with equal storage capacity (16Kbit).</w:t>
      </w:r>
    </w:p>
    <w:p w:rsidR="00DA0AAB" w:rsidRPr="003D600B" w:rsidRDefault="00DA0AAB" w:rsidP="00A6535B">
      <w:pPr>
        <w:jc w:val="both"/>
        <w:rPr>
          <w:rFonts w:ascii="Times New Roman" w:hAnsi="Times New Roman" w:cs="Times New Roman"/>
        </w:rPr>
      </w:pPr>
      <w:r w:rsidRPr="003D600B">
        <w:rPr>
          <w:rFonts w:ascii="Times New Roman" w:hAnsi="Times New Roman" w:cs="Times New Roman"/>
        </w:rPr>
        <w:t>On the contrary, the</w:t>
      </w:r>
      <w:r w:rsidR="00DE5941" w:rsidRPr="003D600B">
        <w:rPr>
          <w:rFonts w:ascii="Times New Roman" w:hAnsi="Times New Roman" w:cs="Times New Roman"/>
        </w:rPr>
        <w:t xml:space="preserve"> decoding of the I/O device is rather complex because all the lines from A0 to A7 must be decoded: so, the adopted solution was the construction of a cascade network allowing the enabling of I/O devices when the lines from A1 to A7 are low. The last line states whether the communication occurs with the Buffer LATCH (only in output) or with the BIDIRECTIONAL TRANSCEIVER (both in input and output).</w:t>
      </w:r>
    </w:p>
    <w:p w:rsidR="004C634A" w:rsidRPr="003D600B" w:rsidRDefault="00F242B2" w:rsidP="007B0DAB">
      <w:pPr>
        <w:pStyle w:val="ListParagraph"/>
        <w:numPr>
          <w:ilvl w:val="0"/>
          <w:numId w:val="28"/>
        </w:numPr>
        <w:ind w:left="360"/>
        <w:jc w:val="both"/>
        <w:rPr>
          <w:rFonts w:ascii="Times New Roman" w:hAnsi="Times New Roman" w:cs="Times New Roman"/>
          <w:b/>
        </w:rPr>
      </w:pPr>
      <w:r w:rsidRPr="003D600B">
        <w:rPr>
          <w:rFonts w:ascii="Times New Roman" w:hAnsi="Times New Roman" w:cs="Times New Roman"/>
          <w:b/>
        </w:rPr>
        <w:t>RAM</w:t>
      </w:r>
      <w:r w:rsidR="00A04655" w:rsidRPr="003D600B">
        <w:rPr>
          <w:rFonts w:ascii="Times New Roman" w:hAnsi="Times New Roman" w:cs="Times New Roman"/>
          <w:b/>
        </w:rPr>
        <w:t xml:space="preserve"> Access</w:t>
      </w:r>
    </w:p>
    <w:p w:rsidR="0020262B" w:rsidRDefault="006901EA" w:rsidP="00A6535B">
      <w:pPr>
        <w:jc w:val="both"/>
        <w:rPr>
          <w:noProof/>
        </w:rPr>
      </w:pPr>
      <w:r w:rsidRPr="003D600B">
        <w:rPr>
          <w:rFonts w:ascii="Times New Roman" w:hAnsi="Times New Roman" w:cs="Times New Roman"/>
        </w:rPr>
        <w:t xml:space="preserve">Figure 2 shows a typical sequence followed when </w:t>
      </w:r>
      <w:r w:rsidR="0020262B" w:rsidRPr="003D600B">
        <w:rPr>
          <w:rFonts w:ascii="Times New Roman" w:hAnsi="Times New Roman" w:cs="Times New Roman"/>
        </w:rPr>
        <w:t xml:space="preserve">writing and </w:t>
      </w:r>
      <w:r w:rsidRPr="003D600B">
        <w:rPr>
          <w:rFonts w:ascii="Times New Roman" w:hAnsi="Times New Roman" w:cs="Times New Roman"/>
        </w:rPr>
        <w:t xml:space="preserve">reading data </w:t>
      </w:r>
      <w:r w:rsidR="0020262B" w:rsidRPr="003D600B">
        <w:rPr>
          <w:rFonts w:ascii="Times New Roman" w:hAnsi="Times New Roman" w:cs="Times New Roman"/>
        </w:rPr>
        <w:t xml:space="preserve">to and </w:t>
      </w:r>
      <w:r w:rsidRPr="003D600B">
        <w:rPr>
          <w:rFonts w:ascii="Times New Roman" w:hAnsi="Times New Roman" w:cs="Times New Roman"/>
        </w:rPr>
        <w:t xml:space="preserve">from a RAM: </w:t>
      </w:r>
      <w:proofErr w:type="spellStart"/>
      <w:r w:rsidRPr="003D600B">
        <w:rPr>
          <w:rFonts w:ascii="Times New Roman" w:hAnsi="Times New Roman" w:cs="Times New Roman"/>
        </w:rPr>
        <w:t>t</w:t>
      </w:r>
      <w:r w:rsidRPr="003D600B">
        <w:rPr>
          <w:rFonts w:ascii="Times New Roman" w:hAnsi="Times New Roman" w:cs="Times New Roman"/>
          <w:vertAlign w:val="subscript"/>
        </w:rPr>
        <w:t>A</w:t>
      </w:r>
      <w:proofErr w:type="spellEnd"/>
      <w:r w:rsidRPr="003D600B">
        <w:rPr>
          <w:rFonts w:ascii="Times New Roman" w:hAnsi="Times New Roman" w:cs="Times New Roman"/>
        </w:rPr>
        <w:t xml:space="preserve"> is the access time.</w:t>
      </w:r>
    </w:p>
    <w:p w:rsidR="00F56526" w:rsidRPr="003D600B" w:rsidRDefault="00F56526" w:rsidP="00A6535B">
      <w:pPr>
        <w:jc w:val="both"/>
        <w:rPr>
          <w:rFonts w:ascii="Times New Roman" w:hAnsi="Times New Roman" w:cs="Times New Roman"/>
        </w:rPr>
      </w:pPr>
      <w:r>
        <w:rPr>
          <w:noProof/>
        </w:rPr>
        <w:drawing>
          <wp:inline distT="0" distB="0" distL="0" distR="0">
            <wp:extent cx="3138335" cy="2103120"/>
            <wp:effectExtent l="0" t="0" r="0" b="0"/>
            <wp:docPr id="20" name="Picture 20" descr="Image result for 8085 ram read write cycle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8085 ram read write cycle sign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335" cy="2103120"/>
                    </a:xfrm>
                    <a:prstGeom prst="rect">
                      <a:avLst/>
                    </a:prstGeom>
                    <a:noFill/>
                    <a:ln>
                      <a:noFill/>
                    </a:ln>
                  </pic:spPr>
                </pic:pic>
              </a:graphicData>
            </a:graphic>
          </wp:inline>
        </w:drawing>
      </w:r>
      <w:r>
        <w:rPr>
          <w:noProof/>
        </w:rPr>
        <w:drawing>
          <wp:inline distT="0" distB="0" distL="0" distR="0">
            <wp:extent cx="3058714" cy="2102485"/>
            <wp:effectExtent l="0" t="0" r="0" b="0"/>
            <wp:docPr id="21" name="Picture 21" descr="Image result for 8085 ram read write cycle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8085 ram read write cycle sign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12987" t="4846" r="3378" b="22143"/>
                    <a:stretch/>
                  </pic:blipFill>
                  <pic:spPr bwMode="auto">
                    <a:xfrm>
                      <a:off x="0" y="0"/>
                      <a:ext cx="3064390" cy="2106387"/>
                    </a:xfrm>
                    <a:prstGeom prst="rect">
                      <a:avLst/>
                    </a:prstGeom>
                    <a:noFill/>
                    <a:ln>
                      <a:noFill/>
                    </a:ln>
                    <a:extLst>
                      <a:ext uri="{53640926-AAD7-44D8-BBD7-CCE9431645EC}">
                        <a14:shadowObscured xmlns:a14="http://schemas.microsoft.com/office/drawing/2010/main"/>
                      </a:ext>
                    </a:extLst>
                  </pic:spPr>
                </pic:pic>
              </a:graphicData>
            </a:graphic>
          </wp:inline>
        </w:drawing>
      </w:r>
    </w:p>
    <w:p w:rsidR="004C634A" w:rsidRDefault="001F5B8E" w:rsidP="004C634A">
      <w:pPr>
        <w:jc w:val="center"/>
        <w:rPr>
          <w:rFonts w:ascii="Times New Roman" w:hAnsi="Times New Roman" w:cs="Times New Roman"/>
        </w:rPr>
      </w:pPr>
      <w:r w:rsidRPr="003D600B">
        <w:rPr>
          <w:rFonts w:ascii="Times New Roman" w:hAnsi="Times New Roman" w:cs="Times New Roman"/>
        </w:rPr>
        <w:t>Fig.2 (a) Writing on RAM (b) Reading RAM</w:t>
      </w:r>
    </w:p>
    <w:p w:rsidR="007B0DAB" w:rsidRDefault="007B0DAB" w:rsidP="004C634A">
      <w:pPr>
        <w:jc w:val="center"/>
        <w:rPr>
          <w:rFonts w:ascii="Times New Roman" w:hAnsi="Times New Roman" w:cs="Times New Roman"/>
        </w:rPr>
      </w:pPr>
    </w:p>
    <w:p w:rsidR="007B0DAB" w:rsidRPr="003D600B" w:rsidRDefault="007B0DAB" w:rsidP="004C634A">
      <w:pPr>
        <w:jc w:val="center"/>
        <w:rPr>
          <w:rFonts w:ascii="Times New Roman" w:hAnsi="Times New Roman" w:cs="Times New Roman"/>
        </w:rPr>
      </w:pPr>
    </w:p>
    <w:p w:rsidR="005E6F1B" w:rsidRPr="003D600B" w:rsidRDefault="005E6F1B" w:rsidP="001F5B8E">
      <w:pPr>
        <w:jc w:val="both"/>
        <w:rPr>
          <w:rFonts w:ascii="Times New Roman" w:hAnsi="Times New Roman" w:cs="Times New Roman"/>
        </w:rPr>
      </w:pPr>
      <w:r w:rsidRPr="003D600B">
        <w:rPr>
          <w:rFonts w:ascii="Times New Roman" w:hAnsi="Times New Roman" w:cs="Times New Roman"/>
          <w:b/>
        </w:rPr>
        <w:t xml:space="preserve">Example </w:t>
      </w:r>
      <w:r w:rsidR="003424AF" w:rsidRPr="003D600B">
        <w:rPr>
          <w:rFonts w:ascii="Times New Roman" w:hAnsi="Times New Roman" w:cs="Times New Roman"/>
          <w:b/>
        </w:rPr>
        <w:t>4.</w:t>
      </w:r>
      <w:r w:rsidRPr="003D600B">
        <w:rPr>
          <w:rFonts w:ascii="Times New Roman" w:hAnsi="Times New Roman" w:cs="Times New Roman"/>
          <w:b/>
        </w:rPr>
        <w:t>1:</w:t>
      </w:r>
      <w:r w:rsidRPr="003D600B">
        <w:rPr>
          <w:rFonts w:ascii="Times New Roman" w:hAnsi="Times New Roman" w:cs="Times New Roman"/>
        </w:rPr>
        <w:t xml:space="preserve"> Writing a data item into the RAM location $800</w:t>
      </w:r>
    </w:p>
    <w:p w:rsidR="005E6F1B" w:rsidRPr="003D600B" w:rsidRDefault="005E6F1B" w:rsidP="005E6F1B">
      <w:pPr>
        <w:pStyle w:val="ListParagraph"/>
        <w:numPr>
          <w:ilvl w:val="0"/>
          <w:numId w:val="23"/>
        </w:numPr>
        <w:rPr>
          <w:rFonts w:ascii="Times New Roman" w:hAnsi="Times New Roman" w:cs="Times New Roman"/>
        </w:rPr>
      </w:pPr>
      <w:r w:rsidRPr="003D600B">
        <w:rPr>
          <w:rFonts w:ascii="Times New Roman" w:hAnsi="Times New Roman" w:cs="Times New Roman"/>
        </w:rPr>
        <w:t>Power on the module</w:t>
      </w:r>
    </w:p>
    <w:p w:rsidR="005E6F1B" w:rsidRPr="003D600B" w:rsidRDefault="005E6F1B" w:rsidP="005E6F1B">
      <w:pPr>
        <w:pStyle w:val="ListParagraph"/>
        <w:numPr>
          <w:ilvl w:val="0"/>
          <w:numId w:val="23"/>
        </w:numPr>
        <w:rPr>
          <w:rFonts w:ascii="Times New Roman" w:hAnsi="Times New Roman" w:cs="Times New Roman"/>
        </w:rPr>
      </w:pPr>
      <w:r w:rsidRPr="003D600B">
        <w:rPr>
          <w:rFonts w:ascii="Times New Roman" w:hAnsi="Times New Roman" w:cs="Times New Roman"/>
        </w:rPr>
        <w:t xml:space="preserve">Set the address to 000H with </w:t>
      </w:r>
      <w:r w:rsidR="00F56526" w:rsidRPr="003D600B">
        <w:rPr>
          <w:rFonts w:ascii="Times New Roman" w:hAnsi="Times New Roman" w:cs="Times New Roman"/>
        </w:rPr>
        <w:t>pre-selectors</w:t>
      </w:r>
      <w:r w:rsidRPr="003D600B">
        <w:rPr>
          <w:rFonts w:ascii="Times New Roman" w:hAnsi="Times New Roman" w:cs="Times New Roman"/>
        </w:rPr>
        <w:t>.</w:t>
      </w:r>
    </w:p>
    <w:p w:rsidR="005E6F1B" w:rsidRPr="003D600B" w:rsidRDefault="005E6F1B" w:rsidP="005E6F1B">
      <w:pPr>
        <w:pStyle w:val="ListParagraph"/>
        <w:numPr>
          <w:ilvl w:val="0"/>
          <w:numId w:val="23"/>
        </w:numPr>
        <w:rPr>
          <w:rFonts w:ascii="Times New Roman" w:hAnsi="Times New Roman" w:cs="Times New Roman"/>
        </w:rPr>
      </w:pPr>
      <w:r w:rsidRPr="003D600B">
        <w:rPr>
          <w:rFonts w:ascii="Times New Roman" w:hAnsi="Times New Roman" w:cs="Times New Roman"/>
        </w:rPr>
        <w:t>Set any data item with DATA pre selectors.</w:t>
      </w:r>
    </w:p>
    <w:p w:rsidR="005E6F1B" w:rsidRPr="003D600B" w:rsidRDefault="005E6F1B" w:rsidP="005E6F1B">
      <w:pPr>
        <w:pStyle w:val="ListParagraph"/>
        <w:numPr>
          <w:ilvl w:val="0"/>
          <w:numId w:val="23"/>
        </w:numPr>
        <w:rPr>
          <w:rFonts w:ascii="Times New Roman" w:hAnsi="Times New Roman" w:cs="Times New Roman"/>
        </w:rPr>
      </w:pPr>
      <w:r w:rsidRPr="003D600B">
        <w:rPr>
          <w:rFonts w:ascii="Times New Roman" w:hAnsi="Times New Roman" w:cs="Times New Roman"/>
        </w:rPr>
        <w:t>Turn</w:t>
      </w:r>
      <w:r w:rsidR="00F56526">
        <w:rPr>
          <w:rFonts w:ascii="Times New Roman" w:hAnsi="Times New Roman" w:cs="Times New Roman"/>
        </w:rPr>
        <w:t xml:space="preserve"> I/O function as an input and</w:t>
      </w:r>
      <w:r w:rsidRPr="003D600B">
        <w:rPr>
          <w:rFonts w:ascii="Times New Roman" w:hAnsi="Times New Roman" w:cs="Times New Roman"/>
        </w:rPr>
        <w:t xml:space="preserve"> central switch to I/O and then to NOP.</w:t>
      </w:r>
    </w:p>
    <w:p w:rsidR="007A5238" w:rsidRPr="003D600B" w:rsidRDefault="007A5238" w:rsidP="005E6F1B">
      <w:pPr>
        <w:pStyle w:val="ListParagraph"/>
        <w:numPr>
          <w:ilvl w:val="0"/>
          <w:numId w:val="23"/>
        </w:numPr>
        <w:rPr>
          <w:rFonts w:ascii="Times New Roman" w:hAnsi="Times New Roman" w:cs="Times New Roman"/>
        </w:rPr>
      </w:pPr>
      <w:r w:rsidRPr="003D600B">
        <w:rPr>
          <w:rFonts w:ascii="Times New Roman" w:hAnsi="Times New Roman" w:cs="Times New Roman"/>
        </w:rPr>
        <w:t xml:space="preserve">Set address </w:t>
      </w:r>
      <w:r w:rsidR="006B0323" w:rsidRPr="003D600B">
        <w:rPr>
          <w:rFonts w:ascii="Times New Roman" w:hAnsi="Times New Roman" w:cs="Times New Roman"/>
        </w:rPr>
        <w:t>$</w:t>
      </w:r>
      <w:r w:rsidR="005E6F1B" w:rsidRPr="003D600B">
        <w:rPr>
          <w:rFonts w:ascii="Times New Roman" w:hAnsi="Times New Roman" w:cs="Times New Roman"/>
        </w:rPr>
        <w:t>800.</w:t>
      </w:r>
    </w:p>
    <w:p w:rsidR="007A5238" w:rsidRPr="003D600B" w:rsidRDefault="007A5238" w:rsidP="005E6F1B">
      <w:pPr>
        <w:pStyle w:val="ListParagraph"/>
        <w:numPr>
          <w:ilvl w:val="0"/>
          <w:numId w:val="23"/>
        </w:numPr>
        <w:rPr>
          <w:rFonts w:ascii="Times New Roman" w:hAnsi="Times New Roman" w:cs="Times New Roman"/>
        </w:rPr>
      </w:pPr>
      <w:r w:rsidRPr="003D600B">
        <w:rPr>
          <w:rFonts w:ascii="Times New Roman" w:hAnsi="Times New Roman" w:cs="Times New Roman"/>
        </w:rPr>
        <w:t xml:space="preserve">Set MEM switch to </w:t>
      </w:r>
      <w:r w:rsidR="005E6F1B" w:rsidRPr="003D600B">
        <w:rPr>
          <w:rFonts w:ascii="Times New Roman" w:hAnsi="Times New Roman" w:cs="Times New Roman"/>
        </w:rPr>
        <w:t>WRITE</w:t>
      </w:r>
      <w:r w:rsidR="00F56526">
        <w:rPr>
          <w:rFonts w:ascii="Times New Roman" w:hAnsi="Times New Roman" w:cs="Times New Roman"/>
        </w:rPr>
        <w:t xml:space="preserve"> </w:t>
      </w:r>
      <w:r w:rsidRPr="003D600B">
        <w:rPr>
          <w:rFonts w:ascii="Times New Roman" w:hAnsi="Times New Roman" w:cs="Times New Roman"/>
        </w:rPr>
        <w:t xml:space="preserve">&amp; central switch to </w:t>
      </w:r>
      <w:r w:rsidR="005E6F1B" w:rsidRPr="003D600B">
        <w:rPr>
          <w:rFonts w:ascii="Times New Roman" w:hAnsi="Times New Roman" w:cs="Times New Roman"/>
        </w:rPr>
        <w:t>MEM</w:t>
      </w:r>
      <w:r w:rsidRPr="003D600B">
        <w:rPr>
          <w:rFonts w:ascii="Times New Roman" w:hAnsi="Times New Roman" w:cs="Times New Roman"/>
        </w:rPr>
        <w:t xml:space="preserve">. </w:t>
      </w:r>
    </w:p>
    <w:p w:rsidR="007A5238" w:rsidRPr="003D600B" w:rsidRDefault="007A5238" w:rsidP="005E6F1B">
      <w:pPr>
        <w:pStyle w:val="ListParagraph"/>
        <w:numPr>
          <w:ilvl w:val="0"/>
          <w:numId w:val="23"/>
        </w:numPr>
        <w:rPr>
          <w:rFonts w:ascii="Times New Roman" w:hAnsi="Times New Roman" w:cs="Times New Roman"/>
        </w:rPr>
      </w:pPr>
      <w:r w:rsidRPr="003D600B">
        <w:rPr>
          <w:rFonts w:ascii="Times New Roman" w:hAnsi="Times New Roman" w:cs="Times New Roman"/>
        </w:rPr>
        <w:t>Check the number on Address LEDs.</w:t>
      </w:r>
    </w:p>
    <w:p w:rsidR="007A5238" w:rsidRPr="003D600B" w:rsidRDefault="007A5238" w:rsidP="005E6F1B">
      <w:pPr>
        <w:pStyle w:val="ListParagraph"/>
        <w:numPr>
          <w:ilvl w:val="0"/>
          <w:numId w:val="23"/>
        </w:numPr>
        <w:rPr>
          <w:rFonts w:ascii="Times New Roman" w:hAnsi="Times New Roman" w:cs="Times New Roman"/>
        </w:rPr>
      </w:pPr>
      <w:r w:rsidRPr="003D600B">
        <w:rPr>
          <w:rFonts w:ascii="Times New Roman" w:hAnsi="Times New Roman" w:cs="Times New Roman"/>
        </w:rPr>
        <w:t xml:space="preserve">Turn central switch to </w:t>
      </w:r>
      <w:r w:rsidR="005E6F1B" w:rsidRPr="003D600B">
        <w:rPr>
          <w:rFonts w:ascii="Times New Roman" w:hAnsi="Times New Roman" w:cs="Times New Roman"/>
        </w:rPr>
        <w:t>MEM</w:t>
      </w:r>
      <w:r w:rsidRPr="003D600B">
        <w:rPr>
          <w:rFonts w:ascii="Times New Roman" w:hAnsi="Times New Roman" w:cs="Times New Roman"/>
        </w:rPr>
        <w:t xml:space="preserve"> and again to </w:t>
      </w:r>
      <w:r w:rsidR="005E6F1B" w:rsidRPr="003D600B">
        <w:rPr>
          <w:rFonts w:ascii="Times New Roman" w:hAnsi="Times New Roman" w:cs="Times New Roman"/>
        </w:rPr>
        <w:t>NOP</w:t>
      </w:r>
      <w:r w:rsidRPr="003D600B">
        <w:rPr>
          <w:rFonts w:ascii="Times New Roman" w:hAnsi="Times New Roman" w:cs="Times New Roman"/>
        </w:rPr>
        <w:t>.</w:t>
      </w:r>
    </w:p>
    <w:p w:rsidR="005E6F1B" w:rsidRPr="00F56526" w:rsidRDefault="007A5238" w:rsidP="00F56526">
      <w:pPr>
        <w:pStyle w:val="ListParagraph"/>
        <w:numPr>
          <w:ilvl w:val="0"/>
          <w:numId w:val="23"/>
        </w:numPr>
        <w:rPr>
          <w:rFonts w:ascii="Times New Roman" w:hAnsi="Times New Roman" w:cs="Times New Roman"/>
        </w:rPr>
      </w:pPr>
      <w:r w:rsidRPr="003D600B">
        <w:rPr>
          <w:rFonts w:ascii="Times New Roman" w:hAnsi="Times New Roman" w:cs="Times New Roman"/>
        </w:rPr>
        <w:t>Check new data is stored in DATA REGISTER</w:t>
      </w:r>
    </w:p>
    <w:p w:rsidR="006B0323" w:rsidRPr="003D600B" w:rsidRDefault="006B0323" w:rsidP="005E6F1B">
      <w:pPr>
        <w:rPr>
          <w:rFonts w:ascii="Times New Roman" w:hAnsi="Times New Roman" w:cs="Times New Roman"/>
        </w:rPr>
      </w:pPr>
      <w:r w:rsidRPr="003D600B">
        <w:rPr>
          <w:rFonts w:ascii="Times New Roman" w:hAnsi="Times New Roman" w:cs="Times New Roman"/>
          <w:b/>
        </w:rPr>
        <w:t xml:space="preserve">Example </w:t>
      </w:r>
      <w:r w:rsidR="003424AF" w:rsidRPr="003D600B">
        <w:rPr>
          <w:rFonts w:ascii="Times New Roman" w:hAnsi="Times New Roman" w:cs="Times New Roman"/>
          <w:b/>
        </w:rPr>
        <w:t>4.</w:t>
      </w:r>
      <w:r w:rsidRPr="003D600B">
        <w:rPr>
          <w:rFonts w:ascii="Times New Roman" w:hAnsi="Times New Roman" w:cs="Times New Roman"/>
          <w:b/>
        </w:rPr>
        <w:t>2:</w:t>
      </w:r>
      <w:r w:rsidRPr="003D600B">
        <w:rPr>
          <w:rFonts w:ascii="Times New Roman" w:hAnsi="Times New Roman" w:cs="Times New Roman"/>
        </w:rPr>
        <w:t xml:space="preserve"> Reading the data item from the RAM location $800</w:t>
      </w:r>
    </w:p>
    <w:p w:rsidR="001813F0" w:rsidRPr="003D600B" w:rsidRDefault="001813F0" w:rsidP="001813F0">
      <w:pPr>
        <w:pStyle w:val="ListParagraph"/>
        <w:numPr>
          <w:ilvl w:val="0"/>
          <w:numId w:val="25"/>
        </w:numPr>
        <w:rPr>
          <w:rFonts w:ascii="Times New Roman" w:hAnsi="Times New Roman" w:cs="Times New Roman"/>
        </w:rPr>
      </w:pPr>
      <w:r w:rsidRPr="003D600B">
        <w:rPr>
          <w:rFonts w:ascii="Times New Roman" w:hAnsi="Times New Roman" w:cs="Times New Roman"/>
        </w:rPr>
        <w:t>Power on the Module</w:t>
      </w:r>
    </w:p>
    <w:p w:rsidR="001813F0" w:rsidRPr="003D600B" w:rsidRDefault="001813F0" w:rsidP="001813F0">
      <w:pPr>
        <w:pStyle w:val="ListParagraph"/>
        <w:numPr>
          <w:ilvl w:val="0"/>
          <w:numId w:val="25"/>
        </w:numPr>
        <w:rPr>
          <w:rFonts w:ascii="Times New Roman" w:hAnsi="Times New Roman" w:cs="Times New Roman"/>
        </w:rPr>
      </w:pPr>
      <w:r w:rsidRPr="003D600B">
        <w:rPr>
          <w:rFonts w:ascii="Times New Roman" w:hAnsi="Times New Roman" w:cs="Times New Roman"/>
        </w:rPr>
        <w:t xml:space="preserve">Following the procedure in Example </w:t>
      </w:r>
      <w:r w:rsidR="00F56526">
        <w:rPr>
          <w:rFonts w:ascii="Times New Roman" w:hAnsi="Times New Roman" w:cs="Times New Roman"/>
        </w:rPr>
        <w:t>4.</w:t>
      </w:r>
      <w:r w:rsidRPr="003D600B">
        <w:rPr>
          <w:rFonts w:ascii="Times New Roman" w:hAnsi="Times New Roman" w:cs="Times New Roman"/>
        </w:rPr>
        <w:t xml:space="preserve">1 load a binary data item coming from external “DATA” </w:t>
      </w:r>
      <w:r w:rsidR="00F56526" w:rsidRPr="003D600B">
        <w:rPr>
          <w:rFonts w:ascii="Times New Roman" w:hAnsi="Times New Roman" w:cs="Times New Roman"/>
        </w:rPr>
        <w:t>pre-selector</w:t>
      </w:r>
      <w:r w:rsidRPr="003D600B">
        <w:rPr>
          <w:rFonts w:ascii="Times New Roman" w:hAnsi="Times New Roman" w:cs="Times New Roman"/>
        </w:rPr>
        <w:t>, into the CPU register. This data item must be different from that stored in the previous exercise.</w:t>
      </w:r>
    </w:p>
    <w:p w:rsidR="00355616" w:rsidRPr="003D600B" w:rsidRDefault="00355616" w:rsidP="001813F0">
      <w:pPr>
        <w:pStyle w:val="ListParagraph"/>
        <w:numPr>
          <w:ilvl w:val="0"/>
          <w:numId w:val="25"/>
        </w:numPr>
        <w:rPr>
          <w:rFonts w:ascii="Times New Roman" w:hAnsi="Times New Roman" w:cs="Times New Roman"/>
        </w:rPr>
      </w:pPr>
      <w:r w:rsidRPr="003D600B">
        <w:rPr>
          <w:rFonts w:ascii="Times New Roman" w:hAnsi="Times New Roman" w:cs="Times New Roman"/>
        </w:rPr>
        <w:t>Set the central switch to NOP.</w:t>
      </w:r>
    </w:p>
    <w:p w:rsidR="00355616" w:rsidRPr="003D600B" w:rsidRDefault="00355616" w:rsidP="001813F0">
      <w:pPr>
        <w:pStyle w:val="ListParagraph"/>
        <w:numPr>
          <w:ilvl w:val="0"/>
          <w:numId w:val="25"/>
        </w:numPr>
        <w:rPr>
          <w:rFonts w:ascii="Times New Roman" w:hAnsi="Times New Roman" w:cs="Times New Roman"/>
        </w:rPr>
      </w:pPr>
      <w:r w:rsidRPr="003D600B">
        <w:rPr>
          <w:rFonts w:ascii="Times New Roman" w:hAnsi="Times New Roman" w:cs="Times New Roman"/>
        </w:rPr>
        <w:t>Turn the switch MEM to READ</w:t>
      </w:r>
    </w:p>
    <w:p w:rsidR="00355616" w:rsidRPr="003D600B" w:rsidRDefault="00355616" w:rsidP="001813F0">
      <w:pPr>
        <w:pStyle w:val="ListParagraph"/>
        <w:numPr>
          <w:ilvl w:val="0"/>
          <w:numId w:val="25"/>
        </w:numPr>
        <w:rPr>
          <w:rFonts w:ascii="Times New Roman" w:hAnsi="Times New Roman" w:cs="Times New Roman"/>
        </w:rPr>
      </w:pPr>
      <w:r w:rsidRPr="003D600B">
        <w:rPr>
          <w:rFonts w:ascii="Times New Roman" w:hAnsi="Times New Roman" w:cs="Times New Roman"/>
        </w:rPr>
        <w:t>Set th</w:t>
      </w:r>
      <w:r w:rsidR="00F56526">
        <w:rPr>
          <w:rFonts w:ascii="Times New Roman" w:hAnsi="Times New Roman" w:cs="Times New Roman"/>
        </w:rPr>
        <w:t>e number $</w:t>
      </w:r>
      <w:r w:rsidR="00300914" w:rsidRPr="003D600B">
        <w:rPr>
          <w:rFonts w:ascii="Times New Roman" w:hAnsi="Times New Roman" w:cs="Times New Roman"/>
        </w:rPr>
        <w:t xml:space="preserve">800 on the address </w:t>
      </w:r>
      <w:r w:rsidR="00F56526" w:rsidRPr="003D600B">
        <w:rPr>
          <w:rFonts w:ascii="Times New Roman" w:hAnsi="Times New Roman" w:cs="Times New Roman"/>
        </w:rPr>
        <w:t>pre-selectors</w:t>
      </w:r>
      <w:r w:rsidRPr="003D600B">
        <w:rPr>
          <w:rFonts w:ascii="Times New Roman" w:hAnsi="Times New Roman" w:cs="Times New Roman"/>
        </w:rPr>
        <w:t>.</w:t>
      </w:r>
    </w:p>
    <w:p w:rsidR="00355616" w:rsidRPr="003D600B" w:rsidRDefault="00355616" w:rsidP="001813F0">
      <w:pPr>
        <w:pStyle w:val="ListParagraph"/>
        <w:numPr>
          <w:ilvl w:val="0"/>
          <w:numId w:val="25"/>
        </w:numPr>
        <w:rPr>
          <w:rFonts w:ascii="Times New Roman" w:hAnsi="Times New Roman" w:cs="Times New Roman"/>
        </w:rPr>
      </w:pPr>
      <w:r w:rsidRPr="003D600B">
        <w:rPr>
          <w:rFonts w:ascii="Times New Roman" w:hAnsi="Times New Roman" w:cs="Times New Roman"/>
        </w:rPr>
        <w:t>Check that the RAM is selected (CS signal)</w:t>
      </w:r>
    </w:p>
    <w:p w:rsidR="00355616" w:rsidRPr="003D600B" w:rsidRDefault="00E65B27" w:rsidP="001813F0">
      <w:pPr>
        <w:pStyle w:val="ListParagraph"/>
        <w:numPr>
          <w:ilvl w:val="0"/>
          <w:numId w:val="25"/>
        </w:numPr>
        <w:rPr>
          <w:rFonts w:ascii="Times New Roman" w:hAnsi="Times New Roman" w:cs="Times New Roman"/>
        </w:rPr>
      </w:pPr>
      <w:r w:rsidRPr="003D600B">
        <w:rPr>
          <w:rFonts w:ascii="Times New Roman" w:hAnsi="Times New Roman" w:cs="Times New Roman"/>
        </w:rPr>
        <w:t>Read the data item displayed by LEDs D0-D7 in binary, and check that it corresponds exactly to the data item stored in Example 1.</w:t>
      </w:r>
    </w:p>
    <w:p w:rsidR="003424AF" w:rsidRPr="003D600B" w:rsidRDefault="003424AF" w:rsidP="003424AF">
      <w:pPr>
        <w:pStyle w:val="ListParagraph"/>
        <w:rPr>
          <w:rFonts w:ascii="Times New Roman" w:hAnsi="Times New Roman" w:cs="Times New Roman"/>
        </w:rPr>
      </w:pPr>
    </w:p>
    <w:p w:rsidR="00A04655" w:rsidRPr="003D600B" w:rsidRDefault="00A04655" w:rsidP="00F56526">
      <w:pPr>
        <w:pStyle w:val="ListParagraph"/>
        <w:numPr>
          <w:ilvl w:val="0"/>
          <w:numId w:val="28"/>
        </w:numPr>
        <w:ind w:left="360"/>
        <w:rPr>
          <w:rFonts w:ascii="Times New Roman" w:hAnsi="Times New Roman" w:cs="Times New Roman"/>
          <w:b/>
        </w:rPr>
      </w:pPr>
      <w:r w:rsidRPr="003D600B">
        <w:rPr>
          <w:rFonts w:ascii="Times New Roman" w:hAnsi="Times New Roman" w:cs="Times New Roman"/>
          <w:b/>
        </w:rPr>
        <w:t>EPROM Access</w:t>
      </w:r>
    </w:p>
    <w:p w:rsidR="007A5238" w:rsidRPr="003D600B" w:rsidRDefault="003424AF" w:rsidP="007A5238">
      <w:pPr>
        <w:ind w:left="360"/>
        <w:rPr>
          <w:rFonts w:ascii="Times New Roman" w:hAnsi="Times New Roman" w:cs="Times New Roman"/>
          <w:b/>
        </w:rPr>
      </w:pPr>
      <w:r w:rsidRPr="003D600B">
        <w:rPr>
          <w:rFonts w:ascii="Times New Roman" w:hAnsi="Times New Roman" w:cs="Times New Roman"/>
          <w:b/>
        </w:rPr>
        <w:t>Example 5.1</w:t>
      </w:r>
      <w:r w:rsidR="007A5238" w:rsidRPr="003D600B">
        <w:rPr>
          <w:rFonts w:ascii="Times New Roman" w:hAnsi="Times New Roman" w:cs="Times New Roman"/>
          <w:b/>
        </w:rPr>
        <w:t>: Reading Data from EPROM</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 xml:space="preserve">Power on the module. </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Set central switch to NOP.</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 xml:space="preserve">Set the address to 000H with </w:t>
      </w:r>
      <w:r w:rsidR="00F56526" w:rsidRPr="003D600B">
        <w:rPr>
          <w:rFonts w:ascii="Times New Roman" w:hAnsi="Times New Roman" w:cs="Times New Roman"/>
        </w:rPr>
        <w:t>pre-selectors</w:t>
      </w:r>
      <w:r w:rsidRPr="003D600B">
        <w:rPr>
          <w:rFonts w:ascii="Times New Roman" w:hAnsi="Times New Roman" w:cs="Times New Roman"/>
        </w:rPr>
        <w:t>.</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Set the central switch to MEM.</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 xml:space="preserve">Check EEPROM is </w:t>
      </w:r>
      <w:r w:rsidR="00F56526" w:rsidRPr="003D600B">
        <w:rPr>
          <w:rFonts w:ascii="Times New Roman" w:hAnsi="Times New Roman" w:cs="Times New Roman"/>
        </w:rPr>
        <w:t>selected, (</w:t>
      </w:r>
      <w:r w:rsidRPr="003D600B">
        <w:rPr>
          <w:rFonts w:ascii="Times New Roman" w:hAnsi="Times New Roman" w:cs="Times New Roman"/>
        </w:rPr>
        <w:t>CS signal)</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Read data item in binary on LEDs D0-D7</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Set central switch to NOP.</w:t>
      </w:r>
    </w:p>
    <w:p w:rsidR="007A5238" w:rsidRPr="003D600B"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 xml:space="preserve">Increment address by 1 using address </w:t>
      </w:r>
      <w:r w:rsidR="00F56526" w:rsidRPr="003D600B">
        <w:rPr>
          <w:rFonts w:ascii="Times New Roman" w:hAnsi="Times New Roman" w:cs="Times New Roman"/>
        </w:rPr>
        <w:t>pre-selectors</w:t>
      </w:r>
      <w:r w:rsidRPr="003D600B">
        <w:rPr>
          <w:rFonts w:ascii="Times New Roman" w:hAnsi="Times New Roman" w:cs="Times New Roman"/>
        </w:rPr>
        <w:t>.</w:t>
      </w:r>
    </w:p>
    <w:p w:rsidR="007A5238" w:rsidRDefault="007A5238" w:rsidP="007A5238">
      <w:pPr>
        <w:pStyle w:val="ListParagraph"/>
        <w:numPr>
          <w:ilvl w:val="0"/>
          <w:numId w:val="26"/>
        </w:numPr>
        <w:rPr>
          <w:rFonts w:ascii="Times New Roman" w:hAnsi="Times New Roman" w:cs="Times New Roman"/>
        </w:rPr>
      </w:pPr>
      <w:r w:rsidRPr="003D600B">
        <w:rPr>
          <w:rFonts w:ascii="Times New Roman" w:hAnsi="Times New Roman" w:cs="Times New Roman"/>
        </w:rPr>
        <w:t>Turn central switch to MEM and read data on DATA REGISTER</w:t>
      </w:r>
    </w:p>
    <w:p w:rsidR="00564EA5" w:rsidRPr="00564EA5" w:rsidRDefault="00564EA5" w:rsidP="00564EA5">
      <w:pPr>
        <w:jc w:val="center"/>
        <w:rPr>
          <w:rFonts w:ascii="Times New Roman" w:hAnsi="Times New Roman" w:cs="Times New Roman"/>
        </w:rPr>
      </w:pPr>
      <w:r>
        <w:rPr>
          <w:rFonts w:ascii="Times New Roman" w:hAnsi="Times New Roman" w:cs="Times New Roman"/>
        </w:rPr>
        <w:t>Table 1</w:t>
      </w:r>
    </w:p>
    <w:tbl>
      <w:tblPr>
        <w:tblStyle w:val="TableGrid"/>
        <w:tblW w:w="0" w:type="auto"/>
        <w:jc w:val="center"/>
        <w:tblLook w:val="04A0" w:firstRow="1" w:lastRow="0" w:firstColumn="1" w:lastColumn="0" w:noHBand="0" w:noVBand="1"/>
      </w:tblPr>
      <w:tblGrid>
        <w:gridCol w:w="1885"/>
        <w:gridCol w:w="1885"/>
        <w:gridCol w:w="1885"/>
        <w:gridCol w:w="1885"/>
      </w:tblGrid>
      <w:tr w:rsidR="00F56526" w:rsidRPr="003D600B" w:rsidTr="007D0B29">
        <w:trPr>
          <w:trHeight w:val="260"/>
          <w:jc w:val="center"/>
        </w:trPr>
        <w:tc>
          <w:tcPr>
            <w:tcW w:w="1885" w:type="dxa"/>
          </w:tcPr>
          <w:p w:rsidR="00F56526" w:rsidRPr="003D600B" w:rsidRDefault="00F56526" w:rsidP="00F56526">
            <w:pPr>
              <w:jc w:val="center"/>
              <w:rPr>
                <w:rFonts w:ascii="Times New Roman" w:hAnsi="Times New Roman" w:cs="Times New Roman"/>
                <w:b/>
              </w:rPr>
            </w:pPr>
            <w:r w:rsidRPr="003D600B">
              <w:rPr>
                <w:rFonts w:ascii="Times New Roman" w:hAnsi="Times New Roman" w:cs="Times New Roman"/>
                <w:b/>
              </w:rPr>
              <w:t>Address</w:t>
            </w:r>
          </w:p>
        </w:tc>
        <w:tc>
          <w:tcPr>
            <w:tcW w:w="1885" w:type="dxa"/>
          </w:tcPr>
          <w:p w:rsidR="00F56526" w:rsidRPr="003D600B" w:rsidRDefault="00F56526" w:rsidP="00F56526">
            <w:pPr>
              <w:jc w:val="center"/>
              <w:rPr>
                <w:rFonts w:ascii="Times New Roman" w:hAnsi="Times New Roman" w:cs="Times New Roman"/>
                <w:b/>
              </w:rPr>
            </w:pPr>
            <w:r w:rsidRPr="003D600B">
              <w:rPr>
                <w:rFonts w:ascii="Times New Roman" w:hAnsi="Times New Roman" w:cs="Times New Roman"/>
                <w:b/>
              </w:rPr>
              <w:t>Contents</w:t>
            </w:r>
          </w:p>
        </w:tc>
        <w:tc>
          <w:tcPr>
            <w:tcW w:w="1885" w:type="dxa"/>
          </w:tcPr>
          <w:p w:rsidR="00F56526" w:rsidRPr="003D600B" w:rsidRDefault="00F56526" w:rsidP="00F56526">
            <w:pPr>
              <w:jc w:val="center"/>
              <w:rPr>
                <w:rFonts w:ascii="Times New Roman" w:hAnsi="Times New Roman" w:cs="Times New Roman"/>
                <w:b/>
              </w:rPr>
            </w:pPr>
            <w:r w:rsidRPr="003D600B">
              <w:rPr>
                <w:rFonts w:ascii="Times New Roman" w:hAnsi="Times New Roman" w:cs="Times New Roman"/>
                <w:b/>
              </w:rPr>
              <w:t>Address</w:t>
            </w:r>
          </w:p>
        </w:tc>
        <w:tc>
          <w:tcPr>
            <w:tcW w:w="1885" w:type="dxa"/>
          </w:tcPr>
          <w:p w:rsidR="00F56526" w:rsidRPr="003D600B" w:rsidRDefault="00F56526" w:rsidP="00F56526">
            <w:pPr>
              <w:jc w:val="center"/>
              <w:rPr>
                <w:rFonts w:ascii="Times New Roman" w:hAnsi="Times New Roman" w:cs="Times New Roman"/>
                <w:b/>
              </w:rPr>
            </w:pPr>
            <w:r w:rsidRPr="003D600B">
              <w:rPr>
                <w:rFonts w:ascii="Times New Roman" w:hAnsi="Times New Roman" w:cs="Times New Roman"/>
                <w:b/>
              </w:rPr>
              <w:t>Contents</w:t>
            </w:r>
          </w:p>
        </w:tc>
      </w:tr>
      <w:tr w:rsidR="00F56526" w:rsidRPr="003D600B" w:rsidTr="007D0B29">
        <w:trPr>
          <w:trHeight w:val="260"/>
          <w:jc w:val="center"/>
        </w:trPr>
        <w:tc>
          <w:tcPr>
            <w:tcW w:w="1885" w:type="dxa"/>
          </w:tcPr>
          <w:p w:rsidR="00F56526" w:rsidRPr="003D600B" w:rsidRDefault="00F56526" w:rsidP="00F56526">
            <w:pPr>
              <w:jc w:val="center"/>
              <w:rPr>
                <w:rFonts w:ascii="Times New Roman" w:hAnsi="Times New Roman" w:cs="Times New Roman"/>
              </w:rPr>
            </w:pPr>
            <w:r w:rsidRPr="003D600B">
              <w:rPr>
                <w:rFonts w:ascii="Times New Roman" w:hAnsi="Times New Roman" w:cs="Times New Roman"/>
              </w:rPr>
              <w:t>0000</w:t>
            </w:r>
          </w:p>
        </w:tc>
        <w:tc>
          <w:tcPr>
            <w:tcW w:w="1885" w:type="dxa"/>
          </w:tcPr>
          <w:p w:rsidR="00F56526" w:rsidRPr="003D600B" w:rsidRDefault="00F56526" w:rsidP="00F56526">
            <w:pPr>
              <w:jc w:val="center"/>
              <w:rPr>
                <w:rFonts w:ascii="Times New Roman" w:hAnsi="Times New Roman" w:cs="Times New Roman"/>
              </w:rPr>
            </w:pPr>
          </w:p>
        </w:tc>
        <w:tc>
          <w:tcPr>
            <w:tcW w:w="1885" w:type="dxa"/>
          </w:tcPr>
          <w:p w:rsidR="00F56526" w:rsidRPr="003D600B" w:rsidRDefault="00564EA5" w:rsidP="00F56526">
            <w:pPr>
              <w:jc w:val="center"/>
              <w:rPr>
                <w:rFonts w:ascii="Times New Roman" w:hAnsi="Times New Roman" w:cs="Times New Roman"/>
              </w:rPr>
            </w:pPr>
            <w:r>
              <w:rPr>
                <w:rFonts w:ascii="Times New Roman" w:hAnsi="Times New Roman" w:cs="Times New Roman"/>
              </w:rPr>
              <w:t>0008</w:t>
            </w:r>
          </w:p>
        </w:tc>
        <w:tc>
          <w:tcPr>
            <w:tcW w:w="1885" w:type="dxa"/>
          </w:tcPr>
          <w:p w:rsidR="00F56526" w:rsidRPr="003D600B" w:rsidRDefault="00F56526" w:rsidP="00F56526">
            <w:pPr>
              <w:jc w:val="center"/>
              <w:rPr>
                <w:rFonts w:ascii="Times New Roman" w:hAnsi="Times New Roman" w:cs="Times New Roman"/>
              </w:rPr>
            </w:pPr>
          </w:p>
        </w:tc>
      </w:tr>
      <w:tr w:rsidR="00F56526" w:rsidRPr="003D600B" w:rsidTr="007D0B29">
        <w:trPr>
          <w:trHeight w:val="246"/>
          <w:jc w:val="center"/>
        </w:trPr>
        <w:tc>
          <w:tcPr>
            <w:tcW w:w="1885" w:type="dxa"/>
          </w:tcPr>
          <w:p w:rsidR="00F56526" w:rsidRPr="003D600B" w:rsidRDefault="00F56526" w:rsidP="00F56526">
            <w:pPr>
              <w:jc w:val="center"/>
              <w:rPr>
                <w:rFonts w:ascii="Times New Roman" w:hAnsi="Times New Roman" w:cs="Times New Roman"/>
              </w:rPr>
            </w:pPr>
            <w:r w:rsidRPr="003D600B">
              <w:rPr>
                <w:rFonts w:ascii="Times New Roman" w:hAnsi="Times New Roman" w:cs="Times New Roman"/>
              </w:rPr>
              <w:t>0001</w:t>
            </w:r>
          </w:p>
        </w:tc>
        <w:tc>
          <w:tcPr>
            <w:tcW w:w="1885" w:type="dxa"/>
          </w:tcPr>
          <w:p w:rsidR="00F56526" w:rsidRPr="003D600B" w:rsidRDefault="00F56526" w:rsidP="00F56526">
            <w:pPr>
              <w:jc w:val="center"/>
              <w:rPr>
                <w:rFonts w:ascii="Times New Roman" w:hAnsi="Times New Roman" w:cs="Times New Roman"/>
              </w:rPr>
            </w:pPr>
          </w:p>
        </w:tc>
        <w:tc>
          <w:tcPr>
            <w:tcW w:w="1885" w:type="dxa"/>
          </w:tcPr>
          <w:p w:rsidR="00F56526" w:rsidRPr="003D600B" w:rsidRDefault="00564EA5" w:rsidP="00F56526">
            <w:pPr>
              <w:jc w:val="center"/>
              <w:rPr>
                <w:rFonts w:ascii="Times New Roman" w:hAnsi="Times New Roman" w:cs="Times New Roman"/>
              </w:rPr>
            </w:pPr>
            <w:r>
              <w:rPr>
                <w:rFonts w:ascii="Times New Roman" w:hAnsi="Times New Roman" w:cs="Times New Roman"/>
              </w:rPr>
              <w:t>0009</w:t>
            </w:r>
          </w:p>
        </w:tc>
        <w:tc>
          <w:tcPr>
            <w:tcW w:w="1885" w:type="dxa"/>
          </w:tcPr>
          <w:p w:rsidR="00F56526" w:rsidRPr="003D600B" w:rsidRDefault="00F56526" w:rsidP="00F56526">
            <w:pPr>
              <w:jc w:val="center"/>
              <w:rPr>
                <w:rFonts w:ascii="Times New Roman" w:hAnsi="Times New Roman" w:cs="Times New Roman"/>
              </w:rPr>
            </w:pPr>
          </w:p>
        </w:tc>
      </w:tr>
      <w:tr w:rsidR="00F56526" w:rsidRPr="003D600B" w:rsidTr="007D0B29">
        <w:trPr>
          <w:trHeight w:val="260"/>
          <w:jc w:val="center"/>
        </w:trPr>
        <w:tc>
          <w:tcPr>
            <w:tcW w:w="1885" w:type="dxa"/>
          </w:tcPr>
          <w:p w:rsidR="00F56526" w:rsidRPr="003D600B" w:rsidRDefault="00F56526" w:rsidP="00F56526">
            <w:pPr>
              <w:jc w:val="center"/>
              <w:rPr>
                <w:rFonts w:ascii="Times New Roman" w:hAnsi="Times New Roman" w:cs="Times New Roman"/>
              </w:rPr>
            </w:pPr>
            <w:r w:rsidRPr="003D600B">
              <w:rPr>
                <w:rFonts w:ascii="Times New Roman" w:hAnsi="Times New Roman" w:cs="Times New Roman"/>
              </w:rPr>
              <w:t>0003</w:t>
            </w:r>
          </w:p>
        </w:tc>
        <w:tc>
          <w:tcPr>
            <w:tcW w:w="1885" w:type="dxa"/>
          </w:tcPr>
          <w:p w:rsidR="00F56526" w:rsidRPr="003D600B" w:rsidRDefault="00F56526" w:rsidP="00F56526">
            <w:pPr>
              <w:jc w:val="center"/>
              <w:rPr>
                <w:rFonts w:ascii="Times New Roman" w:hAnsi="Times New Roman" w:cs="Times New Roman"/>
              </w:rPr>
            </w:pPr>
          </w:p>
        </w:tc>
        <w:tc>
          <w:tcPr>
            <w:tcW w:w="1885" w:type="dxa"/>
          </w:tcPr>
          <w:p w:rsidR="00F56526" w:rsidRPr="003D600B" w:rsidRDefault="00564EA5" w:rsidP="00F56526">
            <w:pPr>
              <w:jc w:val="center"/>
              <w:rPr>
                <w:rFonts w:ascii="Times New Roman" w:hAnsi="Times New Roman" w:cs="Times New Roman"/>
              </w:rPr>
            </w:pPr>
            <w:r>
              <w:rPr>
                <w:rFonts w:ascii="Times New Roman" w:hAnsi="Times New Roman" w:cs="Times New Roman"/>
              </w:rPr>
              <w:t>000A</w:t>
            </w:r>
          </w:p>
        </w:tc>
        <w:tc>
          <w:tcPr>
            <w:tcW w:w="1885" w:type="dxa"/>
          </w:tcPr>
          <w:p w:rsidR="00F56526" w:rsidRPr="003D600B" w:rsidRDefault="00F56526" w:rsidP="00F56526">
            <w:pPr>
              <w:jc w:val="center"/>
              <w:rPr>
                <w:rFonts w:ascii="Times New Roman" w:hAnsi="Times New Roman" w:cs="Times New Roman"/>
              </w:rPr>
            </w:pPr>
          </w:p>
        </w:tc>
      </w:tr>
      <w:tr w:rsidR="00F56526" w:rsidRPr="003D600B" w:rsidTr="007D0B29">
        <w:trPr>
          <w:trHeight w:val="246"/>
          <w:jc w:val="center"/>
        </w:trPr>
        <w:tc>
          <w:tcPr>
            <w:tcW w:w="1885" w:type="dxa"/>
          </w:tcPr>
          <w:p w:rsidR="00F56526" w:rsidRPr="003D600B" w:rsidRDefault="00F56526" w:rsidP="00F56526">
            <w:pPr>
              <w:jc w:val="center"/>
              <w:rPr>
                <w:rFonts w:ascii="Times New Roman" w:hAnsi="Times New Roman" w:cs="Times New Roman"/>
              </w:rPr>
            </w:pPr>
            <w:r>
              <w:rPr>
                <w:rFonts w:ascii="Times New Roman" w:hAnsi="Times New Roman" w:cs="Times New Roman"/>
              </w:rPr>
              <w:t>0004</w:t>
            </w:r>
          </w:p>
        </w:tc>
        <w:tc>
          <w:tcPr>
            <w:tcW w:w="1885" w:type="dxa"/>
          </w:tcPr>
          <w:p w:rsidR="00F56526" w:rsidRPr="003D600B" w:rsidRDefault="00F56526" w:rsidP="00F56526">
            <w:pPr>
              <w:jc w:val="center"/>
              <w:rPr>
                <w:rFonts w:ascii="Times New Roman" w:hAnsi="Times New Roman" w:cs="Times New Roman"/>
              </w:rPr>
            </w:pPr>
          </w:p>
        </w:tc>
        <w:tc>
          <w:tcPr>
            <w:tcW w:w="1885" w:type="dxa"/>
          </w:tcPr>
          <w:p w:rsidR="00F56526" w:rsidRPr="003D600B" w:rsidRDefault="00564EA5" w:rsidP="00F56526">
            <w:pPr>
              <w:jc w:val="center"/>
              <w:rPr>
                <w:rFonts w:ascii="Times New Roman" w:hAnsi="Times New Roman" w:cs="Times New Roman"/>
              </w:rPr>
            </w:pPr>
            <w:r>
              <w:rPr>
                <w:rFonts w:ascii="Times New Roman" w:hAnsi="Times New Roman" w:cs="Times New Roman"/>
              </w:rPr>
              <w:t>000B</w:t>
            </w:r>
          </w:p>
        </w:tc>
        <w:tc>
          <w:tcPr>
            <w:tcW w:w="1885" w:type="dxa"/>
          </w:tcPr>
          <w:p w:rsidR="00F56526" w:rsidRPr="003D600B" w:rsidRDefault="00F56526" w:rsidP="00F56526">
            <w:pPr>
              <w:jc w:val="center"/>
              <w:rPr>
                <w:rFonts w:ascii="Times New Roman" w:hAnsi="Times New Roman" w:cs="Times New Roman"/>
              </w:rPr>
            </w:pPr>
          </w:p>
        </w:tc>
      </w:tr>
      <w:tr w:rsidR="00F56526" w:rsidRPr="003D600B" w:rsidTr="007D0B29">
        <w:trPr>
          <w:trHeight w:val="260"/>
          <w:jc w:val="center"/>
        </w:trPr>
        <w:tc>
          <w:tcPr>
            <w:tcW w:w="1885" w:type="dxa"/>
          </w:tcPr>
          <w:p w:rsidR="00F56526" w:rsidRPr="003D600B" w:rsidRDefault="00F56526" w:rsidP="00F56526">
            <w:pPr>
              <w:jc w:val="center"/>
              <w:rPr>
                <w:rFonts w:ascii="Times New Roman" w:hAnsi="Times New Roman" w:cs="Times New Roman"/>
              </w:rPr>
            </w:pPr>
            <w:r>
              <w:rPr>
                <w:rFonts w:ascii="Times New Roman" w:hAnsi="Times New Roman" w:cs="Times New Roman"/>
              </w:rPr>
              <w:t>0005</w:t>
            </w:r>
          </w:p>
        </w:tc>
        <w:tc>
          <w:tcPr>
            <w:tcW w:w="1885" w:type="dxa"/>
          </w:tcPr>
          <w:p w:rsidR="00F56526" w:rsidRPr="003D600B" w:rsidRDefault="00F56526" w:rsidP="00F56526">
            <w:pPr>
              <w:jc w:val="center"/>
              <w:rPr>
                <w:rFonts w:ascii="Times New Roman" w:hAnsi="Times New Roman" w:cs="Times New Roman"/>
              </w:rPr>
            </w:pPr>
          </w:p>
        </w:tc>
        <w:tc>
          <w:tcPr>
            <w:tcW w:w="1885" w:type="dxa"/>
          </w:tcPr>
          <w:p w:rsidR="00F56526" w:rsidRPr="003D600B" w:rsidRDefault="00564EA5" w:rsidP="00F56526">
            <w:pPr>
              <w:jc w:val="center"/>
              <w:rPr>
                <w:rFonts w:ascii="Times New Roman" w:hAnsi="Times New Roman" w:cs="Times New Roman"/>
              </w:rPr>
            </w:pPr>
            <w:r>
              <w:rPr>
                <w:rFonts w:ascii="Times New Roman" w:hAnsi="Times New Roman" w:cs="Times New Roman"/>
              </w:rPr>
              <w:t>0010</w:t>
            </w:r>
          </w:p>
        </w:tc>
        <w:tc>
          <w:tcPr>
            <w:tcW w:w="1885" w:type="dxa"/>
          </w:tcPr>
          <w:p w:rsidR="00F56526" w:rsidRPr="003D600B" w:rsidRDefault="00F56526" w:rsidP="00F56526">
            <w:pPr>
              <w:jc w:val="center"/>
              <w:rPr>
                <w:rFonts w:ascii="Times New Roman" w:hAnsi="Times New Roman" w:cs="Times New Roman"/>
              </w:rPr>
            </w:pPr>
          </w:p>
        </w:tc>
      </w:tr>
      <w:tr w:rsidR="00F56526" w:rsidRPr="003D600B" w:rsidTr="007D0B29">
        <w:trPr>
          <w:trHeight w:val="246"/>
          <w:jc w:val="center"/>
        </w:trPr>
        <w:tc>
          <w:tcPr>
            <w:tcW w:w="1885" w:type="dxa"/>
          </w:tcPr>
          <w:p w:rsidR="00F56526" w:rsidRPr="003D600B" w:rsidRDefault="00F56526" w:rsidP="00F56526">
            <w:pPr>
              <w:jc w:val="center"/>
              <w:rPr>
                <w:rFonts w:ascii="Times New Roman" w:hAnsi="Times New Roman" w:cs="Times New Roman"/>
              </w:rPr>
            </w:pPr>
            <w:r>
              <w:rPr>
                <w:rFonts w:ascii="Times New Roman" w:hAnsi="Times New Roman" w:cs="Times New Roman"/>
              </w:rPr>
              <w:t>0006</w:t>
            </w:r>
          </w:p>
        </w:tc>
        <w:tc>
          <w:tcPr>
            <w:tcW w:w="1885" w:type="dxa"/>
          </w:tcPr>
          <w:p w:rsidR="00F56526" w:rsidRPr="003D600B" w:rsidRDefault="00F56526" w:rsidP="00F56526">
            <w:pPr>
              <w:jc w:val="center"/>
              <w:rPr>
                <w:rFonts w:ascii="Times New Roman" w:hAnsi="Times New Roman" w:cs="Times New Roman"/>
              </w:rPr>
            </w:pPr>
          </w:p>
        </w:tc>
        <w:tc>
          <w:tcPr>
            <w:tcW w:w="1885" w:type="dxa"/>
          </w:tcPr>
          <w:p w:rsidR="00F56526" w:rsidRPr="003D600B" w:rsidRDefault="00564EA5" w:rsidP="00F56526">
            <w:pPr>
              <w:jc w:val="center"/>
              <w:rPr>
                <w:rFonts w:ascii="Times New Roman" w:hAnsi="Times New Roman" w:cs="Times New Roman"/>
              </w:rPr>
            </w:pPr>
            <w:r>
              <w:rPr>
                <w:rFonts w:ascii="Times New Roman" w:hAnsi="Times New Roman" w:cs="Times New Roman"/>
              </w:rPr>
              <w:t>0011</w:t>
            </w:r>
          </w:p>
        </w:tc>
        <w:tc>
          <w:tcPr>
            <w:tcW w:w="1885" w:type="dxa"/>
          </w:tcPr>
          <w:p w:rsidR="00F56526" w:rsidRPr="003D600B" w:rsidRDefault="00F56526" w:rsidP="00F56526">
            <w:pPr>
              <w:jc w:val="center"/>
              <w:rPr>
                <w:rFonts w:ascii="Times New Roman" w:hAnsi="Times New Roman" w:cs="Times New Roman"/>
              </w:rPr>
            </w:pPr>
          </w:p>
        </w:tc>
      </w:tr>
      <w:tr w:rsidR="00F56526" w:rsidRPr="003D600B" w:rsidTr="007D0B29">
        <w:trPr>
          <w:trHeight w:val="260"/>
          <w:jc w:val="center"/>
        </w:trPr>
        <w:tc>
          <w:tcPr>
            <w:tcW w:w="1885" w:type="dxa"/>
          </w:tcPr>
          <w:p w:rsidR="00F56526" w:rsidRPr="003D600B" w:rsidRDefault="00F56526" w:rsidP="00F56526">
            <w:pPr>
              <w:jc w:val="center"/>
              <w:rPr>
                <w:rFonts w:ascii="Times New Roman" w:hAnsi="Times New Roman" w:cs="Times New Roman"/>
              </w:rPr>
            </w:pPr>
            <w:r>
              <w:rPr>
                <w:rFonts w:ascii="Times New Roman" w:hAnsi="Times New Roman" w:cs="Times New Roman"/>
              </w:rPr>
              <w:t>0007</w:t>
            </w:r>
          </w:p>
        </w:tc>
        <w:tc>
          <w:tcPr>
            <w:tcW w:w="1885" w:type="dxa"/>
          </w:tcPr>
          <w:p w:rsidR="00F56526" w:rsidRPr="003D600B" w:rsidRDefault="00F56526" w:rsidP="00F56526">
            <w:pPr>
              <w:jc w:val="center"/>
              <w:rPr>
                <w:rFonts w:ascii="Times New Roman" w:hAnsi="Times New Roman" w:cs="Times New Roman"/>
              </w:rPr>
            </w:pPr>
          </w:p>
        </w:tc>
        <w:tc>
          <w:tcPr>
            <w:tcW w:w="1885" w:type="dxa"/>
          </w:tcPr>
          <w:p w:rsidR="00F56526" w:rsidRPr="003D600B" w:rsidRDefault="00564EA5" w:rsidP="00F56526">
            <w:pPr>
              <w:jc w:val="center"/>
              <w:rPr>
                <w:rFonts w:ascii="Times New Roman" w:hAnsi="Times New Roman" w:cs="Times New Roman"/>
              </w:rPr>
            </w:pPr>
            <w:r>
              <w:rPr>
                <w:rFonts w:ascii="Times New Roman" w:hAnsi="Times New Roman" w:cs="Times New Roman"/>
              </w:rPr>
              <w:t>0012</w:t>
            </w:r>
          </w:p>
        </w:tc>
        <w:tc>
          <w:tcPr>
            <w:tcW w:w="1885" w:type="dxa"/>
          </w:tcPr>
          <w:p w:rsidR="00F56526" w:rsidRPr="003D600B" w:rsidRDefault="00F56526" w:rsidP="00F56526">
            <w:pPr>
              <w:jc w:val="center"/>
              <w:rPr>
                <w:rFonts w:ascii="Times New Roman" w:hAnsi="Times New Roman" w:cs="Times New Roman"/>
              </w:rPr>
            </w:pPr>
          </w:p>
        </w:tc>
      </w:tr>
    </w:tbl>
    <w:p w:rsidR="0072015C" w:rsidRPr="003D600B" w:rsidRDefault="0072015C" w:rsidP="0072015C">
      <w:pPr>
        <w:rPr>
          <w:rFonts w:ascii="Times New Roman" w:hAnsi="Times New Roman" w:cs="Times New Roman"/>
          <w:b/>
        </w:rPr>
      </w:pPr>
      <w:r w:rsidRPr="003D600B">
        <w:rPr>
          <w:rFonts w:ascii="Times New Roman" w:hAnsi="Times New Roman" w:cs="Times New Roman"/>
          <w:b/>
        </w:rPr>
        <w:lastRenderedPageBreak/>
        <w:t>Tasks</w:t>
      </w:r>
    </w:p>
    <w:p w:rsidR="0072015C" w:rsidRPr="003D600B" w:rsidRDefault="0072015C" w:rsidP="00A04655">
      <w:pPr>
        <w:pStyle w:val="ListParagraph"/>
        <w:numPr>
          <w:ilvl w:val="0"/>
          <w:numId w:val="29"/>
        </w:numPr>
        <w:rPr>
          <w:rFonts w:ascii="Times New Roman" w:hAnsi="Times New Roman" w:cs="Times New Roman"/>
        </w:rPr>
      </w:pPr>
      <w:r w:rsidRPr="003D600B">
        <w:rPr>
          <w:rFonts w:ascii="Times New Roman" w:hAnsi="Times New Roman" w:cs="Times New Roman"/>
        </w:rPr>
        <w:t xml:space="preserve">Task.1: Fill Table.1 by reading the </w:t>
      </w:r>
      <w:r w:rsidR="00564EA5">
        <w:rPr>
          <w:rFonts w:ascii="Times New Roman" w:hAnsi="Times New Roman" w:cs="Times New Roman"/>
        </w:rPr>
        <w:t>data starting from 0000H to 0012</w:t>
      </w:r>
      <w:r w:rsidRPr="003D600B">
        <w:rPr>
          <w:rFonts w:ascii="Times New Roman" w:hAnsi="Times New Roman" w:cs="Times New Roman"/>
        </w:rPr>
        <w:t>.</w:t>
      </w:r>
    </w:p>
    <w:p w:rsidR="0072015C" w:rsidRPr="003D600B" w:rsidRDefault="0072015C" w:rsidP="00A04655">
      <w:pPr>
        <w:pStyle w:val="ListParagraph"/>
        <w:numPr>
          <w:ilvl w:val="0"/>
          <w:numId w:val="29"/>
        </w:numPr>
        <w:rPr>
          <w:rFonts w:ascii="Times New Roman" w:hAnsi="Times New Roman" w:cs="Times New Roman"/>
        </w:rPr>
      </w:pPr>
      <w:r w:rsidRPr="003D600B">
        <w:rPr>
          <w:rFonts w:ascii="Times New Roman" w:hAnsi="Times New Roman" w:cs="Times New Roman"/>
        </w:rPr>
        <w:t>Task.2: Can you determine which code conversion this table is performing?</w:t>
      </w:r>
    </w:p>
    <w:p w:rsidR="007A5238" w:rsidRPr="003D600B" w:rsidRDefault="0072015C" w:rsidP="00A04655">
      <w:pPr>
        <w:pStyle w:val="ListParagraph"/>
        <w:numPr>
          <w:ilvl w:val="0"/>
          <w:numId w:val="29"/>
        </w:numPr>
        <w:rPr>
          <w:rFonts w:ascii="Times New Roman" w:hAnsi="Times New Roman" w:cs="Times New Roman"/>
        </w:rPr>
      </w:pPr>
      <w:r w:rsidRPr="003D600B">
        <w:rPr>
          <w:rFonts w:ascii="Times New Roman" w:hAnsi="Times New Roman" w:cs="Times New Roman"/>
        </w:rPr>
        <w:t xml:space="preserve">Task.3: How can you develop a Hex to Capital </w:t>
      </w:r>
      <w:r w:rsidR="00851BFE" w:rsidRPr="003D600B">
        <w:rPr>
          <w:rFonts w:ascii="Times New Roman" w:hAnsi="Times New Roman" w:cs="Times New Roman"/>
        </w:rPr>
        <w:t>ASCII convertor using a lookup T</w:t>
      </w:r>
      <w:r w:rsidRPr="003D600B">
        <w:rPr>
          <w:rFonts w:ascii="Times New Roman" w:hAnsi="Times New Roman" w:cs="Times New Roman"/>
        </w:rPr>
        <w:t>able. Describe with the help of developing a new lookup table.</w:t>
      </w:r>
    </w:p>
    <w:p w:rsidR="00A04655" w:rsidRPr="003D600B" w:rsidRDefault="00A04655" w:rsidP="00A04655">
      <w:pPr>
        <w:pStyle w:val="ListParagraph"/>
        <w:rPr>
          <w:rFonts w:ascii="Times New Roman" w:hAnsi="Times New Roman" w:cs="Times New Roman"/>
        </w:rPr>
      </w:pPr>
    </w:p>
    <w:p w:rsidR="008A4C83" w:rsidRPr="003D600B" w:rsidRDefault="00A04655" w:rsidP="00564EA5">
      <w:pPr>
        <w:pStyle w:val="ListParagraph"/>
        <w:numPr>
          <w:ilvl w:val="0"/>
          <w:numId w:val="28"/>
        </w:numPr>
        <w:ind w:left="360"/>
        <w:rPr>
          <w:rFonts w:ascii="Times New Roman" w:hAnsi="Times New Roman" w:cs="Times New Roman"/>
          <w:b/>
        </w:rPr>
      </w:pPr>
      <w:r w:rsidRPr="003D600B">
        <w:rPr>
          <w:rFonts w:ascii="Times New Roman" w:hAnsi="Times New Roman" w:cs="Times New Roman"/>
          <w:b/>
        </w:rPr>
        <w:t>Buffers</w:t>
      </w:r>
      <w:r w:rsidR="00564EA5">
        <w:rPr>
          <w:rFonts w:ascii="Times New Roman" w:hAnsi="Times New Roman" w:cs="Times New Roman"/>
          <w:b/>
        </w:rPr>
        <w:t xml:space="preserve"> </w:t>
      </w:r>
      <w:r w:rsidRPr="003D600B">
        <w:rPr>
          <w:rFonts w:ascii="Times New Roman" w:hAnsi="Times New Roman" w:cs="Times New Roman"/>
          <w:b/>
        </w:rPr>
        <w:t>&amp; Latches</w:t>
      </w:r>
    </w:p>
    <w:p w:rsidR="00A04655" w:rsidRPr="003D600B" w:rsidRDefault="00A04655" w:rsidP="0072015C">
      <w:pPr>
        <w:rPr>
          <w:rFonts w:ascii="Times New Roman" w:hAnsi="Times New Roman" w:cs="Times New Roman"/>
        </w:rPr>
      </w:pPr>
      <w:r w:rsidRPr="003D600B">
        <w:rPr>
          <w:rFonts w:ascii="Times New Roman" w:hAnsi="Times New Roman" w:cs="Times New Roman"/>
          <w:b/>
        </w:rPr>
        <w:t xml:space="preserve">Tri State </w:t>
      </w:r>
      <w:r w:rsidR="00564EA5" w:rsidRPr="003D600B">
        <w:rPr>
          <w:rFonts w:ascii="Times New Roman" w:hAnsi="Times New Roman" w:cs="Times New Roman"/>
          <w:b/>
        </w:rPr>
        <w:t>Buffer:</w:t>
      </w:r>
      <w:r w:rsidR="00564EA5" w:rsidRPr="003D600B">
        <w:rPr>
          <w:rFonts w:ascii="Times New Roman" w:hAnsi="Times New Roman" w:cs="Times New Roman"/>
        </w:rPr>
        <w:t xml:space="preserve"> A</w:t>
      </w:r>
      <w:r w:rsidRPr="003D600B">
        <w:rPr>
          <w:rFonts w:ascii="Times New Roman" w:hAnsi="Times New Roman" w:cs="Times New Roman"/>
        </w:rPr>
        <w:t xml:space="preserve"> tri-state buffer is a useful device that allows us to control when current passes through the device, and when it doesn't. Figure 3 shows two diagrams of tri state buffers.</w:t>
      </w:r>
    </w:p>
    <w:p w:rsidR="00A04655" w:rsidRPr="003D600B" w:rsidRDefault="00D933CE" w:rsidP="00A04655">
      <w:pPr>
        <w:jc w:val="center"/>
        <w:rPr>
          <w:rFonts w:ascii="Times New Roman" w:hAnsi="Times New Roman" w:cs="Times New Roman"/>
        </w:rPr>
      </w:pPr>
      <w:r w:rsidRPr="003D600B">
        <w:rPr>
          <w:rFonts w:ascii="Times New Roman" w:hAnsi="Times New Roman" w:cs="Times New Roman"/>
          <w:noProof/>
        </w:rPr>
        <w:pict>
          <v:shape id="_x0000_s1030" type="#_x0000_t202" style="position:absolute;left:0;text-align:left;margin-left:318pt;margin-top:82.1pt;width:30.75pt;height:18.75pt;z-index:251660288" stroked="f">
            <v:textbox>
              <w:txbxContent>
                <w:p w:rsidR="00C00A69" w:rsidRDefault="00C00A69" w:rsidP="00A04655">
                  <w:r>
                    <w:t>(b)</w:t>
                  </w:r>
                </w:p>
              </w:txbxContent>
            </v:textbox>
          </v:shape>
        </w:pict>
      </w:r>
      <w:r w:rsidRPr="003D600B">
        <w:rPr>
          <w:rFonts w:ascii="Times New Roman" w:hAnsi="Times New Roman" w:cs="Times New Roman"/>
          <w:noProof/>
        </w:rPr>
        <w:pict>
          <v:shape id="_x0000_s1029" type="#_x0000_t202" style="position:absolute;left:0;text-align:left;margin-left:150.75pt;margin-top:84.35pt;width:30.75pt;height:18.75pt;z-index:251659264" stroked="f">
            <v:textbox>
              <w:txbxContent>
                <w:p w:rsidR="00C00A69" w:rsidRDefault="00C00A69">
                  <w:r>
                    <w:t>(a)</w:t>
                  </w:r>
                </w:p>
              </w:txbxContent>
            </v:textbox>
          </v:shape>
        </w:pict>
      </w:r>
      <w:r w:rsidR="00A04655" w:rsidRPr="003D600B">
        <w:rPr>
          <w:rFonts w:ascii="Times New Roman" w:hAnsi="Times New Roman" w:cs="Times New Roman"/>
          <w:noProof/>
        </w:rPr>
        <w:drawing>
          <wp:inline distT="0" distB="0" distL="0" distR="0">
            <wp:extent cx="3476625" cy="1105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stateH.png"/>
                    <pic:cNvPicPr/>
                  </pic:nvPicPr>
                  <pic:blipFill>
                    <a:blip r:embed="rId13">
                      <a:extLst>
                        <a:ext uri="{28A0092B-C50C-407E-A947-70E740481C1C}">
                          <a14:useLocalDpi xmlns:a14="http://schemas.microsoft.com/office/drawing/2010/main" val="0"/>
                        </a:ext>
                      </a:extLst>
                    </a:blip>
                    <a:stretch>
                      <a:fillRect/>
                    </a:stretch>
                  </pic:blipFill>
                  <pic:spPr>
                    <a:xfrm>
                      <a:off x="0" y="0"/>
                      <a:ext cx="3490634" cy="1110022"/>
                    </a:xfrm>
                    <a:prstGeom prst="rect">
                      <a:avLst/>
                    </a:prstGeom>
                  </pic:spPr>
                </pic:pic>
              </a:graphicData>
            </a:graphic>
          </wp:inline>
        </w:drawing>
      </w:r>
    </w:p>
    <w:p w:rsidR="007A5238" w:rsidRPr="003D600B" w:rsidRDefault="00A04655" w:rsidP="007A5238">
      <w:pPr>
        <w:ind w:left="360"/>
        <w:jc w:val="center"/>
        <w:rPr>
          <w:rFonts w:ascii="Times New Roman" w:hAnsi="Times New Roman" w:cs="Times New Roman"/>
        </w:rPr>
      </w:pPr>
      <w:r w:rsidRPr="003D600B">
        <w:rPr>
          <w:rFonts w:ascii="Times New Roman" w:hAnsi="Times New Roman" w:cs="Times New Roman"/>
        </w:rPr>
        <w:t>Fig.3 Tri-state Buffer</w:t>
      </w:r>
    </w:p>
    <w:p w:rsidR="00830F8F" w:rsidRPr="003D600B" w:rsidRDefault="00830F8F" w:rsidP="00830F8F">
      <w:pPr>
        <w:ind w:left="360"/>
        <w:jc w:val="both"/>
        <w:rPr>
          <w:rFonts w:ascii="Times New Roman" w:hAnsi="Times New Roman" w:cs="Times New Roman"/>
        </w:rPr>
      </w:pPr>
      <w:r w:rsidRPr="003D600B">
        <w:rPr>
          <w:rFonts w:ascii="Times New Roman" w:hAnsi="Times New Roman" w:cs="Times New Roman"/>
        </w:rPr>
        <w:t>A tri-state buffer has two inputs: a data input x and a control input c. The control input acts like a valve. When the control input is active, the output is the input. That is, it behaves just like a normal buffer. The "valve" is open. When the control input is not active, the output is "Z". The "valve" is open, and no electrical current flows through. Thus, even if x is 0 or 1, that value does not flow through.</w:t>
      </w:r>
    </w:p>
    <w:p w:rsidR="00F47DB2" w:rsidRPr="003D600B" w:rsidRDefault="00F47DB2" w:rsidP="00830F8F">
      <w:pPr>
        <w:ind w:left="360"/>
        <w:jc w:val="both"/>
        <w:rPr>
          <w:rFonts w:ascii="Times New Roman" w:hAnsi="Times New Roman" w:cs="Times New Roman"/>
        </w:rPr>
      </w:pPr>
      <w:r w:rsidRPr="003D600B">
        <w:rPr>
          <w:rFonts w:ascii="Times New Roman" w:hAnsi="Times New Roman" w:cs="Times New Roman"/>
        </w:rPr>
        <w:t xml:space="preserve">This buffer can be used only for the </w:t>
      </w:r>
      <w:r w:rsidR="00564EA5" w:rsidRPr="003D600B">
        <w:rPr>
          <w:rFonts w:ascii="Times New Roman" w:hAnsi="Times New Roman" w:cs="Times New Roman"/>
        </w:rPr>
        <w:t>read-out</w:t>
      </w:r>
      <w:r w:rsidRPr="003D600B">
        <w:rPr>
          <w:rFonts w:ascii="Times New Roman" w:hAnsi="Times New Roman" w:cs="Times New Roman"/>
        </w:rPr>
        <w:t xml:space="preserve"> </w:t>
      </w:r>
      <w:r w:rsidR="00564EA5" w:rsidRPr="003D600B">
        <w:rPr>
          <w:rFonts w:ascii="Times New Roman" w:hAnsi="Times New Roman" w:cs="Times New Roman"/>
        </w:rPr>
        <w:t>operation. The</w:t>
      </w:r>
      <w:r w:rsidRPr="003D600B">
        <w:rPr>
          <w:rFonts w:ascii="Times New Roman" w:hAnsi="Times New Roman" w:cs="Times New Roman"/>
        </w:rPr>
        <w:t xml:space="preserve"> receiving device (either CPU or peripheral device) must acquire this information in that short period of time when it is available on the data bus.</w:t>
      </w:r>
    </w:p>
    <w:p w:rsidR="004174EA" w:rsidRPr="003D600B" w:rsidRDefault="004174EA" w:rsidP="004174EA">
      <w:pPr>
        <w:ind w:left="360" w:firstLine="360"/>
        <w:jc w:val="both"/>
        <w:rPr>
          <w:rFonts w:ascii="Times New Roman" w:hAnsi="Times New Roman" w:cs="Times New Roman"/>
        </w:rPr>
      </w:pPr>
      <w:r w:rsidRPr="003D600B">
        <w:rPr>
          <w:rFonts w:ascii="Times New Roman" w:hAnsi="Times New Roman" w:cs="Times New Roman"/>
        </w:rPr>
        <w:t xml:space="preserve">In most cases, the data item sent by the central unit must be available for the peripheral </w:t>
      </w:r>
      <w:r w:rsidR="00927DCB" w:rsidRPr="003D600B">
        <w:rPr>
          <w:rFonts w:ascii="Times New Roman" w:hAnsi="Times New Roman" w:cs="Times New Roman"/>
        </w:rPr>
        <w:t>device,</w:t>
      </w:r>
      <w:r w:rsidRPr="003D600B">
        <w:rPr>
          <w:rFonts w:ascii="Times New Roman" w:hAnsi="Times New Roman" w:cs="Times New Roman"/>
        </w:rPr>
        <w:t xml:space="preserve"> for a rather long time with respect to the bit rate of the microprocessor without an excessive number of waiting states. This problem can be solved using LATCH BUFFERS which can hold the data item sent by the microprocessor (or by the peripheral device).</w:t>
      </w:r>
    </w:p>
    <w:p w:rsidR="00E345EA" w:rsidRPr="003D600B" w:rsidRDefault="004174EA" w:rsidP="00830F8F">
      <w:pPr>
        <w:ind w:left="360"/>
        <w:jc w:val="both"/>
        <w:rPr>
          <w:rFonts w:ascii="Times New Roman" w:hAnsi="Times New Roman" w:cs="Times New Roman"/>
        </w:rPr>
      </w:pPr>
      <w:r w:rsidRPr="003D600B">
        <w:rPr>
          <w:rFonts w:ascii="Times New Roman" w:hAnsi="Times New Roman" w:cs="Times New Roman"/>
          <w:b/>
        </w:rPr>
        <w:t xml:space="preserve">Latch </w:t>
      </w:r>
      <w:r w:rsidR="00564EA5" w:rsidRPr="003D600B">
        <w:rPr>
          <w:rFonts w:ascii="Times New Roman" w:hAnsi="Times New Roman" w:cs="Times New Roman"/>
          <w:b/>
        </w:rPr>
        <w:t>Buffers:</w:t>
      </w:r>
      <w:r w:rsidR="00564EA5" w:rsidRPr="003D600B">
        <w:rPr>
          <w:rFonts w:ascii="Times New Roman" w:hAnsi="Times New Roman" w:cs="Times New Roman"/>
        </w:rPr>
        <w:t xml:space="preserve"> This</w:t>
      </w:r>
      <w:r w:rsidR="00EE6C8F" w:rsidRPr="003D600B">
        <w:rPr>
          <w:rFonts w:ascii="Times New Roman" w:hAnsi="Times New Roman" w:cs="Times New Roman"/>
        </w:rPr>
        <w:t xml:space="preserve"> is a unidirectional buffer which also includes 8 flip flops and can store the information arrived at the inputs Di, making it available </w:t>
      </w:r>
      <w:r w:rsidR="00E345EA" w:rsidRPr="003D600B">
        <w:rPr>
          <w:rFonts w:ascii="Times New Roman" w:hAnsi="Times New Roman" w:cs="Times New Roman"/>
        </w:rPr>
        <w:t xml:space="preserve">at the output Yi through proper controls. </w:t>
      </w:r>
    </w:p>
    <w:p w:rsidR="004174EA" w:rsidRPr="003D600B" w:rsidRDefault="00E345EA" w:rsidP="00830F8F">
      <w:pPr>
        <w:ind w:left="360"/>
        <w:jc w:val="both"/>
        <w:rPr>
          <w:rFonts w:ascii="Times New Roman" w:hAnsi="Times New Roman" w:cs="Times New Roman"/>
          <w:b/>
        </w:rPr>
      </w:pPr>
      <w:r w:rsidRPr="003D600B">
        <w:rPr>
          <w:rFonts w:ascii="Times New Roman" w:hAnsi="Times New Roman" w:cs="Times New Roman"/>
        </w:rPr>
        <w:t xml:space="preserve">This function is carried out by the Output Control (OC) input through which what is stored in the internal flip </w:t>
      </w:r>
      <w:r w:rsidR="00482341" w:rsidRPr="003D600B">
        <w:rPr>
          <w:rFonts w:ascii="Times New Roman" w:hAnsi="Times New Roman" w:cs="Times New Roman"/>
        </w:rPr>
        <w:t>flops</w:t>
      </w:r>
      <w:r w:rsidRPr="003D600B">
        <w:rPr>
          <w:rFonts w:ascii="Times New Roman" w:hAnsi="Times New Roman" w:cs="Times New Roman"/>
        </w:rPr>
        <w:t xml:space="preserve"> can be available at the output Yi; this is obtained assigning a low logical value to OC and, in the opposite case, the output is brought to the high impedance sate.</w:t>
      </w:r>
    </w:p>
    <w:p w:rsidR="00E345EA" w:rsidRPr="003D600B" w:rsidRDefault="00E345EA" w:rsidP="00830F8F">
      <w:pPr>
        <w:ind w:left="360"/>
        <w:jc w:val="both"/>
        <w:rPr>
          <w:rFonts w:ascii="Times New Roman" w:hAnsi="Times New Roman" w:cs="Times New Roman"/>
        </w:rPr>
      </w:pPr>
      <w:r w:rsidRPr="003D600B">
        <w:rPr>
          <w:rFonts w:ascii="Times New Roman" w:hAnsi="Times New Roman" w:cs="Times New Roman"/>
        </w:rPr>
        <w:t xml:space="preserve">The other control input is the Latch Enable G: it allows to store the </w:t>
      </w:r>
      <w:r w:rsidR="00482341" w:rsidRPr="003D600B">
        <w:rPr>
          <w:rFonts w:ascii="Times New Roman" w:hAnsi="Times New Roman" w:cs="Times New Roman"/>
        </w:rPr>
        <w:t xml:space="preserve">input data. As shown in Figure 4 </w:t>
      </w:r>
      <w:r w:rsidRPr="003D600B">
        <w:rPr>
          <w:rFonts w:ascii="Times New Roman" w:hAnsi="Times New Roman" w:cs="Times New Roman"/>
        </w:rPr>
        <w:t>when this input is high, what is available at the inputs is also transfer to the output of the flip flops.</w:t>
      </w:r>
    </w:p>
    <w:p w:rsidR="00E345EA" w:rsidRPr="003D600B" w:rsidRDefault="00E345EA" w:rsidP="00830F8F">
      <w:pPr>
        <w:ind w:left="360"/>
        <w:jc w:val="both"/>
        <w:rPr>
          <w:rFonts w:ascii="Times New Roman" w:hAnsi="Times New Roman" w:cs="Times New Roman"/>
        </w:rPr>
      </w:pPr>
      <w:r w:rsidRPr="003D600B">
        <w:rPr>
          <w:rFonts w:ascii="Times New Roman" w:hAnsi="Times New Roman" w:cs="Times New Roman"/>
        </w:rPr>
        <w:t>An integrated circuit SN74LS373 is included in the E16/EV Module for this purpose. Figure 4 shows the block diagram and the operating table of this IC.</w:t>
      </w:r>
    </w:p>
    <w:p w:rsidR="00850804" w:rsidRPr="003D600B" w:rsidRDefault="00850804" w:rsidP="00850804">
      <w:pPr>
        <w:ind w:left="360"/>
        <w:jc w:val="both"/>
        <w:rPr>
          <w:rFonts w:ascii="Times New Roman" w:hAnsi="Times New Roman" w:cs="Times New Roman"/>
        </w:rPr>
      </w:pPr>
      <w:r w:rsidRPr="003D600B">
        <w:rPr>
          <w:rFonts w:ascii="Times New Roman" w:hAnsi="Times New Roman" w:cs="Times New Roman"/>
        </w:rPr>
        <w:t xml:space="preserve">In some </w:t>
      </w:r>
      <w:r w:rsidR="00564EA5" w:rsidRPr="003D600B">
        <w:rPr>
          <w:rFonts w:ascii="Times New Roman" w:hAnsi="Times New Roman" w:cs="Times New Roman"/>
        </w:rPr>
        <w:t>cases,</w:t>
      </w:r>
      <w:r w:rsidRPr="003D600B">
        <w:rPr>
          <w:rFonts w:ascii="Times New Roman" w:hAnsi="Times New Roman" w:cs="Times New Roman"/>
        </w:rPr>
        <w:t xml:space="preserve"> a peripheral device must either send data to the central unit and receives them from it. This problem was solved designing bidirectional devices where a proper input can determine the data direction.</w:t>
      </w:r>
    </w:p>
    <w:p w:rsidR="00C42252" w:rsidRPr="003D600B" w:rsidRDefault="00C42252" w:rsidP="00830F8F">
      <w:pPr>
        <w:ind w:left="360"/>
        <w:jc w:val="both"/>
        <w:rPr>
          <w:rFonts w:ascii="Times New Roman" w:hAnsi="Times New Roman" w:cs="Times New Roman"/>
        </w:rPr>
      </w:pPr>
    </w:p>
    <w:p w:rsidR="00C42252" w:rsidRPr="003D600B" w:rsidRDefault="00564EA5" w:rsidP="00C42252">
      <w:pPr>
        <w:ind w:left="360"/>
        <w:jc w:val="center"/>
        <w:rPr>
          <w:rFonts w:ascii="Times New Roman" w:hAnsi="Times New Roman" w:cs="Times New Roman"/>
        </w:rPr>
      </w:pPr>
      <w:r>
        <w:rPr>
          <w:noProof/>
        </w:rPr>
        <w:lastRenderedPageBreak/>
        <w:drawing>
          <wp:inline distT="0" distB="0" distL="0" distR="0" wp14:anchorId="3C71156D" wp14:editId="658B4594">
            <wp:extent cx="2901290" cy="1812897"/>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r="4557" b="47391"/>
                    <a:stretch/>
                  </pic:blipFill>
                  <pic:spPr bwMode="auto">
                    <a:xfrm>
                      <a:off x="0" y="0"/>
                      <a:ext cx="2950406" cy="18435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ABA3C6" wp14:editId="2BB6A312">
            <wp:extent cx="2759102" cy="1534160"/>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t="58043" r="24543"/>
                    <a:stretch/>
                  </pic:blipFill>
                  <pic:spPr bwMode="auto">
                    <a:xfrm>
                      <a:off x="0" y="0"/>
                      <a:ext cx="2759897" cy="1534602"/>
                    </a:xfrm>
                    <a:prstGeom prst="rect">
                      <a:avLst/>
                    </a:prstGeom>
                    <a:noFill/>
                    <a:ln>
                      <a:noFill/>
                    </a:ln>
                    <a:extLst>
                      <a:ext uri="{53640926-AAD7-44D8-BBD7-CCE9431645EC}">
                        <a14:shadowObscured xmlns:a14="http://schemas.microsoft.com/office/drawing/2010/main"/>
                      </a:ext>
                    </a:extLst>
                  </pic:spPr>
                </pic:pic>
              </a:graphicData>
            </a:graphic>
          </wp:inline>
        </w:drawing>
      </w:r>
    </w:p>
    <w:p w:rsidR="00C42252" w:rsidRPr="003D600B" w:rsidRDefault="00850804" w:rsidP="00167FB7">
      <w:pPr>
        <w:ind w:left="360"/>
        <w:jc w:val="center"/>
        <w:rPr>
          <w:rFonts w:ascii="Times New Roman" w:hAnsi="Times New Roman" w:cs="Times New Roman"/>
        </w:rPr>
      </w:pPr>
      <w:r w:rsidRPr="003D600B">
        <w:rPr>
          <w:rFonts w:ascii="Times New Roman" w:hAnsi="Times New Roman" w:cs="Times New Roman"/>
        </w:rPr>
        <w:t>Fig.4</w:t>
      </w:r>
      <w:r w:rsidR="00564EA5">
        <w:rPr>
          <w:rFonts w:ascii="Times New Roman" w:hAnsi="Times New Roman" w:cs="Times New Roman"/>
        </w:rPr>
        <w:t xml:space="preserve"> </w:t>
      </w:r>
      <w:r w:rsidR="00212DB6" w:rsidRPr="003D600B">
        <w:rPr>
          <w:rFonts w:ascii="Times New Roman" w:hAnsi="Times New Roman" w:cs="Times New Roman"/>
        </w:rPr>
        <w:t>Block Diagram and operating Table of SN74LS373</w:t>
      </w:r>
      <w:r w:rsidR="00564EA5">
        <w:rPr>
          <w:rFonts w:ascii="Times New Roman" w:hAnsi="Times New Roman" w:cs="Times New Roman"/>
        </w:rPr>
        <w:t xml:space="preserve"> Latch</w:t>
      </w:r>
    </w:p>
    <w:p w:rsidR="00E16D88" w:rsidRPr="000B114E" w:rsidRDefault="00E16D88" w:rsidP="00121572">
      <w:pPr>
        <w:ind w:left="360"/>
        <w:jc w:val="both"/>
        <w:rPr>
          <w:rFonts w:ascii="Times New Roman" w:hAnsi="Times New Roman" w:cs="Times New Roman"/>
          <w:sz w:val="20"/>
        </w:rPr>
      </w:pPr>
      <w:r w:rsidRPr="003D600B">
        <w:rPr>
          <w:rFonts w:ascii="Times New Roman" w:hAnsi="Times New Roman" w:cs="Times New Roman"/>
          <w:b/>
        </w:rPr>
        <w:t>Bidirectional Buffers</w:t>
      </w:r>
      <w:r w:rsidRPr="003D600B">
        <w:rPr>
          <w:rFonts w:ascii="Times New Roman" w:hAnsi="Times New Roman" w:cs="Times New Roman"/>
        </w:rPr>
        <w:t xml:space="preserve">: </w:t>
      </w:r>
      <w:r w:rsidRPr="000B114E">
        <w:rPr>
          <w:rFonts w:ascii="Times New Roman" w:hAnsi="Times New Roman" w:cs="Times New Roman"/>
          <w:sz w:val="20"/>
        </w:rPr>
        <w:t>Bidirectional Buffer for 8-line bus allows the communication between two (internal and external) data buses, in both directions, using a minimum number of control elements.</w:t>
      </w:r>
    </w:p>
    <w:p w:rsidR="00E16D88" w:rsidRPr="000B114E" w:rsidRDefault="00E16D88" w:rsidP="00121572">
      <w:pPr>
        <w:ind w:left="360"/>
        <w:jc w:val="both"/>
        <w:rPr>
          <w:rFonts w:ascii="Times New Roman" w:hAnsi="Times New Roman" w:cs="Times New Roman"/>
          <w:sz w:val="20"/>
        </w:rPr>
      </w:pPr>
      <w:r w:rsidRPr="000B114E">
        <w:rPr>
          <w:rFonts w:ascii="Times New Roman" w:hAnsi="Times New Roman" w:cs="Times New Roman"/>
          <w:sz w:val="20"/>
        </w:rPr>
        <w:t>The E16/EV Training Module uses medium scale</w:t>
      </w:r>
      <w:r w:rsidR="00A535C5" w:rsidRPr="000B114E">
        <w:rPr>
          <w:rFonts w:ascii="Times New Roman" w:hAnsi="Times New Roman" w:cs="Times New Roman"/>
          <w:sz w:val="20"/>
        </w:rPr>
        <w:t xml:space="preserve"> integrated circuit SN74LS245. This device allows the data transfer from the bus A to the bus B, or from the bus B to bus A, according to the logic level of the </w:t>
      </w:r>
      <w:r w:rsidR="00DA7290" w:rsidRPr="000B114E">
        <w:rPr>
          <w:rFonts w:ascii="Times New Roman" w:hAnsi="Times New Roman" w:cs="Times New Roman"/>
          <w:sz w:val="20"/>
        </w:rPr>
        <w:t>“</w:t>
      </w:r>
      <w:r w:rsidR="00564EA5" w:rsidRPr="000B114E">
        <w:rPr>
          <w:rFonts w:ascii="Times New Roman" w:hAnsi="Times New Roman" w:cs="Times New Roman"/>
          <w:sz w:val="20"/>
        </w:rPr>
        <w:t>Direction Control</w:t>
      </w:r>
      <w:r w:rsidR="00DA7290" w:rsidRPr="000B114E">
        <w:rPr>
          <w:rFonts w:ascii="Times New Roman" w:hAnsi="Times New Roman" w:cs="Times New Roman"/>
          <w:sz w:val="20"/>
        </w:rPr>
        <w:t>” (DIR) input. The “Enable” (G) input can be used to disable the device setting to the high-impedance state, so that the buses are effectively isolated.</w:t>
      </w:r>
    </w:p>
    <w:p w:rsidR="00896B95" w:rsidRPr="003D600B" w:rsidRDefault="00896B95" w:rsidP="00121572">
      <w:pPr>
        <w:ind w:left="360"/>
        <w:jc w:val="both"/>
        <w:rPr>
          <w:rFonts w:ascii="Times New Roman" w:hAnsi="Times New Roman" w:cs="Times New Roman"/>
        </w:rPr>
      </w:pPr>
      <w:r w:rsidRPr="003D600B">
        <w:rPr>
          <w:rFonts w:ascii="Times New Roman" w:hAnsi="Times New Roman" w:cs="Times New Roman"/>
          <w:b/>
        </w:rPr>
        <w:t>Example 6.1</w:t>
      </w:r>
      <w:r w:rsidRPr="003D600B">
        <w:rPr>
          <w:rFonts w:ascii="Times New Roman" w:hAnsi="Times New Roman" w:cs="Times New Roman"/>
        </w:rPr>
        <w:t>: Data Transfer through Latch Buffer</w:t>
      </w:r>
    </w:p>
    <w:p w:rsidR="00896B95" w:rsidRPr="000B114E" w:rsidRDefault="00896B95"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Power on the Module.</w:t>
      </w:r>
    </w:p>
    <w:p w:rsidR="00896B95" w:rsidRPr="000B114E" w:rsidRDefault="00896B95"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Set the central switch of the CPU to NOP position.</w:t>
      </w:r>
    </w:p>
    <w:p w:rsidR="00896B95" w:rsidRPr="000B114E" w:rsidRDefault="00896B95"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Set the switch MEM to READ.</w:t>
      </w:r>
    </w:p>
    <w:p w:rsidR="00943390" w:rsidRPr="000B114E" w:rsidRDefault="00943390"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Set the number $00F on the address preselectors.</w:t>
      </w:r>
    </w:p>
    <w:p w:rsidR="00943390" w:rsidRPr="000B114E" w:rsidRDefault="00943390"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Check that EPROM is selected and that the data item stored in the address cell, is read.</w:t>
      </w:r>
    </w:p>
    <w:p w:rsidR="00943390" w:rsidRPr="000B114E" w:rsidRDefault="00943390"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Position the central switch to NOP and check that the data item is stored in data register.</w:t>
      </w:r>
    </w:p>
    <w:p w:rsidR="00943390" w:rsidRPr="000B114E" w:rsidRDefault="00943390"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 xml:space="preserve">Set the address X01 on the address </w:t>
      </w:r>
      <w:proofErr w:type="spellStart"/>
      <w:r w:rsidRPr="000B114E">
        <w:rPr>
          <w:rFonts w:ascii="Times New Roman" w:hAnsi="Times New Roman" w:cs="Times New Roman"/>
          <w:sz w:val="20"/>
        </w:rPr>
        <w:t>preselector</w:t>
      </w:r>
      <w:proofErr w:type="spellEnd"/>
      <w:r w:rsidRPr="000B114E">
        <w:rPr>
          <w:rFonts w:ascii="Times New Roman" w:hAnsi="Times New Roman" w:cs="Times New Roman"/>
          <w:sz w:val="20"/>
        </w:rPr>
        <w:t xml:space="preserve"> and turn the I/O switch to Output.</w:t>
      </w:r>
    </w:p>
    <w:p w:rsidR="00943390" w:rsidRPr="000B114E" w:rsidRDefault="00943390"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 xml:space="preserve">Position the central switch on I/O and check that the LATCH BUFFER is selected (the LED DATA OUT is on); </w:t>
      </w:r>
      <w:r w:rsidRPr="000B114E">
        <w:rPr>
          <w:rFonts w:ascii="Times New Roman" w:hAnsi="Times New Roman" w:cs="Times New Roman"/>
          <w:sz w:val="20"/>
          <w:u w:val="single"/>
        </w:rPr>
        <w:t>check that now the data item is sent along the output bus of the same latch, to the input of the A/D converter</w:t>
      </w:r>
      <w:r w:rsidRPr="000B114E">
        <w:rPr>
          <w:rFonts w:ascii="Times New Roman" w:hAnsi="Times New Roman" w:cs="Times New Roman"/>
          <w:sz w:val="20"/>
        </w:rPr>
        <w:t>.</w:t>
      </w:r>
    </w:p>
    <w:p w:rsidR="00943390" w:rsidRPr="000B114E" w:rsidRDefault="00943390" w:rsidP="00896B95">
      <w:pPr>
        <w:pStyle w:val="ListParagraph"/>
        <w:numPr>
          <w:ilvl w:val="0"/>
          <w:numId w:val="30"/>
        </w:numPr>
        <w:jc w:val="both"/>
        <w:rPr>
          <w:rFonts w:ascii="Times New Roman" w:hAnsi="Times New Roman" w:cs="Times New Roman"/>
          <w:sz w:val="20"/>
          <w:u w:val="single"/>
        </w:rPr>
      </w:pPr>
      <w:r w:rsidRPr="000B114E">
        <w:rPr>
          <w:rFonts w:ascii="Times New Roman" w:hAnsi="Times New Roman" w:cs="Times New Roman"/>
          <w:sz w:val="20"/>
        </w:rPr>
        <w:t xml:space="preserve">Position the central switch again on NOP and </w:t>
      </w:r>
      <w:r w:rsidRPr="000B114E">
        <w:rPr>
          <w:rFonts w:ascii="Times New Roman" w:hAnsi="Times New Roman" w:cs="Times New Roman"/>
          <w:sz w:val="20"/>
          <w:u w:val="single"/>
        </w:rPr>
        <w:t>check that the data item is kept stored in the o</w:t>
      </w:r>
      <w:r w:rsidR="004B4B68" w:rsidRPr="000B114E">
        <w:rPr>
          <w:rFonts w:ascii="Times New Roman" w:hAnsi="Times New Roman" w:cs="Times New Roman"/>
          <w:sz w:val="20"/>
          <w:u w:val="single"/>
        </w:rPr>
        <w:t>u</w:t>
      </w:r>
      <w:r w:rsidRPr="000B114E">
        <w:rPr>
          <w:rFonts w:ascii="Times New Roman" w:hAnsi="Times New Roman" w:cs="Times New Roman"/>
          <w:sz w:val="20"/>
          <w:u w:val="single"/>
        </w:rPr>
        <w:t>tput of the latch buffer.</w:t>
      </w:r>
    </w:p>
    <w:p w:rsidR="00943390" w:rsidRPr="000B114E" w:rsidRDefault="00943390" w:rsidP="00896B95">
      <w:pPr>
        <w:pStyle w:val="ListParagraph"/>
        <w:numPr>
          <w:ilvl w:val="0"/>
          <w:numId w:val="30"/>
        </w:numPr>
        <w:jc w:val="both"/>
        <w:rPr>
          <w:rFonts w:ascii="Times New Roman" w:hAnsi="Times New Roman" w:cs="Times New Roman"/>
          <w:sz w:val="20"/>
        </w:rPr>
      </w:pPr>
      <w:r w:rsidRPr="000B114E">
        <w:rPr>
          <w:rFonts w:ascii="Times New Roman" w:hAnsi="Times New Roman" w:cs="Times New Roman"/>
          <w:sz w:val="20"/>
        </w:rPr>
        <w:t>Repeat the operation with other data transfers from the EPROM to the output of the Latch Buffer</w:t>
      </w:r>
      <w:r w:rsidR="007E1B2D" w:rsidRPr="000B114E">
        <w:rPr>
          <w:rFonts w:ascii="Times New Roman" w:hAnsi="Times New Roman" w:cs="Times New Roman"/>
          <w:sz w:val="20"/>
        </w:rPr>
        <w:t>.</w:t>
      </w:r>
    </w:p>
    <w:p w:rsidR="007E1B2D" w:rsidRPr="003D600B" w:rsidRDefault="007E1B2D" w:rsidP="000B114E">
      <w:pPr>
        <w:ind w:left="360"/>
        <w:jc w:val="both"/>
        <w:rPr>
          <w:rFonts w:ascii="Times New Roman" w:hAnsi="Times New Roman" w:cs="Times New Roman"/>
        </w:rPr>
      </w:pPr>
      <w:r w:rsidRPr="003D600B">
        <w:rPr>
          <w:rFonts w:ascii="Times New Roman" w:hAnsi="Times New Roman" w:cs="Times New Roman"/>
          <w:b/>
        </w:rPr>
        <w:t>Example 6.2:</w:t>
      </w:r>
      <w:r w:rsidRPr="003D600B">
        <w:rPr>
          <w:rFonts w:ascii="Times New Roman" w:hAnsi="Times New Roman" w:cs="Times New Roman"/>
        </w:rPr>
        <w:t xml:space="preserve"> Input/ Output data transfer through bidirectional buffer.</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Power on the module</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Set the central switch of the CPU to NOP position.</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Set the switch MEM to READ.</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Set the number $003 on the address preselectors.</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Set the central switch to MEM.</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Check that EPROM is selected and that the data item stored in the address cell, is read.</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Position the central switch to NOP and check that the data item is stored in data register.</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 xml:space="preserve">Prearrange the address X00 on the address </w:t>
      </w:r>
      <w:proofErr w:type="spellStart"/>
      <w:r w:rsidRPr="000B114E">
        <w:rPr>
          <w:rFonts w:ascii="Times New Roman" w:hAnsi="Times New Roman" w:cs="Times New Roman"/>
          <w:sz w:val="20"/>
        </w:rPr>
        <w:t>preselector</w:t>
      </w:r>
      <w:proofErr w:type="spellEnd"/>
      <w:r w:rsidRPr="000B114E">
        <w:rPr>
          <w:rFonts w:ascii="Times New Roman" w:hAnsi="Times New Roman" w:cs="Times New Roman"/>
          <w:sz w:val="20"/>
        </w:rPr>
        <w:t xml:space="preserve"> and set the I/O switch to output.</w:t>
      </w:r>
    </w:p>
    <w:p w:rsidR="007E1B2D" w:rsidRPr="000B114E" w:rsidRDefault="007E1B2D" w:rsidP="007E1B2D">
      <w:pPr>
        <w:pStyle w:val="ListParagraph"/>
        <w:numPr>
          <w:ilvl w:val="0"/>
          <w:numId w:val="31"/>
        </w:numPr>
        <w:jc w:val="both"/>
        <w:rPr>
          <w:rFonts w:ascii="Times New Roman" w:hAnsi="Times New Roman" w:cs="Times New Roman"/>
          <w:sz w:val="20"/>
        </w:rPr>
      </w:pPr>
      <w:r w:rsidRPr="000B114E">
        <w:rPr>
          <w:rFonts w:ascii="Times New Roman" w:hAnsi="Times New Roman" w:cs="Times New Roman"/>
          <w:sz w:val="20"/>
        </w:rPr>
        <w:t>Set the central switch to I/O; then check that</w:t>
      </w:r>
      <w:r w:rsidR="00236602" w:rsidRPr="000B114E">
        <w:rPr>
          <w:rFonts w:ascii="Times New Roman" w:hAnsi="Times New Roman" w:cs="Times New Roman"/>
          <w:sz w:val="20"/>
        </w:rPr>
        <w:t xml:space="preserve"> the BI-DIRECTIONAL TRANSCEIVER is selected and that the data item is sen</w:t>
      </w:r>
      <w:r w:rsidR="00F3129C" w:rsidRPr="000B114E">
        <w:rPr>
          <w:rFonts w:ascii="Times New Roman" w:hAnsi="Times New Roman" w:cs="Times New Roman"/>
          <w:sz w:val="20"/>
        </w:rPr>
        <w:t>t along the buffer output bus (</w:t>
      </w:r>
      <w:r w:rsidR="00236602" w:rsidRPr="000B114E">
        <w:rPr>
          <w:rFonts w:ascii="Times New Roman" w:hAnsi="Times New Roman" w:cs="Times New Roman"/>
          <w:sz w:val="20"/>
        </w:rPr>
        <w:t>the output data bus is different from the input bus of the D/A converter).</w:t>
      </w:r>
    </w:p>
    <w:p w:rsidR="00236602" w:rsidRPr="000B114E" w:rsidRDefault="00236602" w:rsidP="007E1B2D">
      <w:pPr>
        <w:pStyle w:val="ListParagraph"/>
        <w:numPr>
          <w:ilvl w:val="0"/>
          <w:numId w:val="31"/>
        </w:numPr>
        <w:jc w:val="both"/>
        <w:rPr>
          <w:rFonts w:ascii="Times New Roman" w:hAnsi="Times New Roman" w:cs="Times New Roman"/>
          <w:sz w:val="20"/>
          <w:u w:val="single"/>
        </w:rPr>
      </w:pPr>
      <w:r w:rsidRPr="000B114E">
        <w:rPr>
          <w:rFonts w:ascii="Times New Roman" w:hAnsi="Times New Roman" w:cs="Times New Roman"/>
          <w:sz w:val="20"/>
        </w:rPr>
        <w:t xml:space="preserve">Set the central switch again to NOP and check that </w:t>
      </w:r>
      <w:r w:rsidRPr="000B114E">
        <w:rPr>
          <w:rFonts w:ascii="Times New Roman" w:hAnsi="Times New Roman" w:cs="Times New Roman"/>
          <w:sz w:val="20"/>
          <w:u w:val="single"/>
        </w:rPr>
        <w:t>the data item is not held in the output of the bidirectional buffer because this is not a latch buffer.</w:t>
      </w:r>
    </w:p>
    <w:p w:rsidR="00236602" w:rsidRPr="000B114E" w:rsidRDefault="00236602" w:rsidP="007E1B2D">
      <w:pPr>
        <w:pStyle w:val="ListParagraph"/>
        <w:numPr>
          <w:ilvl w:val="0"/>
          <w:numId w:val="31"/>
        </w:numPr>
        <w:jc w:val="both"/>
        <w:rPr>
          <w:rFonts w:ascii="Times New Roman" w:hAnsi="Times New Roman" w:cs="Times New Roman"/>
          <w:sz w:val="20"/>
          <w:u w:val="single"/>
        </w:rPr>
      </w:pPr>
      <w:r w:rsidRPr="000B114E">
        <w:rPr>
          <w:rFonts w:ascii="Times New Roman" w:hAnsi="Times New Roman" w:cs="Times New Roman"/>
          <w:sz w:val="20"/>
        </w:rPr>
        <w:t>Repeat these operations for other data transfers from the EPROM to the output of the bidirectional buffer.</w:t>
      </w:r>
    </w:p>
    <w:p w:rsidR="00F94FB5" w:rsidRPr="003D600B" w:rsidRDefault="00F94FB5" w:rsidP="00F94FB5">
      <w:pPr>
        <w:ind w:left="360"/>
        <w:jc w:val="both"/>
        <w:rPr>
          <w:rFonts w:ascii="Times New Roman" w:hAnsi="Times New Roman" w:cs="Times New Roman"/>
        </w:rPr>
      </w:pPr>
      <w:r w:rsidRPr="003D600B">
        <w:rPr>
          <w:rFonts w:ascii="Times New Roman" w:hAnsi="Times New Roman" w:cs="Times New Roman"/>
          <w:b/>
        </w:rPr>
        <w:lastRenderedPageBreak/>
        <w:t>Example 6.3</w:t>
      </w:r>
      <w:r w:rsidRPr="003D600B">
        <w:rPr>
          <w:rFonts w:ascii="Times New Roman" w:hAnsi="Times New Roman" w:cs="Times New Roman"/>
        </w:rPr>
        <w:t>: Output/ Input data transfer through bidirectional buffer.</w:t>
      </w:r>
    </w:p>
    <w:p w:rsidR="00F94FB5" w:rsidRPr="003D600B" w:rsidRDefault="00F94FB5" w:rsidP="00F94FB5">
      <w:pPr>
        <w:pStyle w:val="ListParagraph"/>
        <w:numPr>
          <w:ilvl w:val="0"/>
          <w:numId w:val="31"/>
        </w:numPr>
        <w:jc w:val="both"/>
        <w:rPr>
          <w:rFonts w:ascii="Times New Roman" w:hAnsi="Times New Roman" w:cs="Times New Roman"/>
        </w:rPr>
      </w:pPr>
      <w:r w:rsidRPr="003D600B">
        <w:rPr>
          <w:rFonts w:ascii="Times New Roman" w:hAnsi="Times New Roman" w:cs="Times New Roman"/>
        </w:rPr>
        <w:t>Power on the module</w:t>
      </w:r>
    </w:p>
    <w:p w:rsidR="00F94FB5" w:rsidRPr="003D600B" w:rsidRDefault="00F94FB5" w:rsidP="00F94FB5">
      <w:pPr>
        <w:pStyle w:val="ListParagraph"/>
        <w:numPr>
          <w:ilvl w:val="0"/>
          <w:numId w:val="31"/>
        </w:numPr>
        <w:jc w:val="both"/>
        <w:rPr>
          <w:rFonts w:ascii="Times New Roman" w:hAnsi="Times New Roman" w:cs="Times New Roman"/>
        </w:rPr>
      </w:pPr>
      <w:r w:rsidRPr="003D600B">
        <w:rPr>
          <w:rFonts w:ascii="Times New Roman" w:hAnsi="Times New Roman" w:cs="Times New Roman"/>
        </w:rPr>
        <w:t>Set the central switch of the CPU to NOP position.</w:t>
      </w:r>
    </w:p>
    <w:p w:rsidR="00F94FB5" w:rsidRPr="003D600B" w:rsidRDefault="00F94FB5" w:rsidP="00F94FB5">
      <w:pPr>
        <w:pStyle w:val="ListParagraph"/>
        <w:numPr>
          <w:ilvl w:val="0"/>
          <w:numId w:val="31"/>
        </w:numPr>
        <w:jc w:val="both"/>
        <w:rPr>
          <w:rFonts w:ascii="Times New Roman" w:hAnsi="Times New Roman" w:cs="Times New Roman"/>
        </w:rPr>
      </w:pPr>
      <w:r w:rsidRPr="003D600B">
        <w:rPr>
          <w:rFonts w:ascii="Times New Roman" w:hAnsi="Times New Roman" w:cs="Times New Roman"/>
        </w:rPr>
        <w:t>Set the number $X00 on the address pre</w:t>
      </w:r>
      <w:r w:rsidR="000B114E">
        <w:rPr>
          <w:rFonts w:ascii="Times New Roman" w:hAnsi="Times New Roman" w:cs="Times New Roman"/>
        </w:rPr>
        <w:t>-</w:t>
      </w:r>
      <w:r w:rsidRPr="003D600B">
        <w:rPr>
          <w:rFonts w:ascii="Times New Roman" w:hAnsi="Times New Roman" w:cs="Times New Roman"/>
        </w:rPr>
        <w:t>selectors.</w:t>
      </w:r>
    </w:p>
    <w:p w:rsidR="00F94FB5" w:rsidRPr="003D600B" w:rsidRDefault="00F94FB5" w:rsidP="00F94FB5">
      <w:pPr>
        <w:pStyle w:val="ListParagraph"/>
        <w:numPr>
          <w:ilvl w:val="0"/>
          <w:numId w:val="31"/>
        </w:numPr>
        <w:jc w:val="both"/>
        <w:rPr>
          <w:rFonts w:ascii="Times New Roman" w:hAnsi="Times New Roman" w:cs="Times New Roman"/>
        </w:rPr>
      </w:pPr>
      <w:r w:rsidRPr="003D600B">
        <w:rPr>
          <w:rFonts w:ascii="Times New Roman" w:hAnsi="Times New Roman" w:cs="Times New Roman"/>
        </w:rPr>
        <w:t>Position the switch of input selection on DATA (position on ro</w:t>
      </w:r>
      <w:r w:rsidR="000F3A19" w:rsidRPr="003D600B">
        <w:rPr>
          <w:rFonts w:ascii="Times New Roman" w:hAnsi="Times New Roman" w:cs="Times New Roman"/>
        </w:rPr>
        <w:t>ta</w:t>
      </w:r>
      <w:r w:rsidRPr="003D600B">
        <w:rPr>
          <w:rFonts w:ascii="Times New Roman" w:hAnsi="Times New Roman" w:cs="Times New Roman"/>
        </w:rPr>
        <w:t>ry selector).</w:t>
      </w:r>
    </w:p>
    <w:p w:rsidR="00F94FB5" w:rsidRPr="003D600B" w:rsidRDefault="00F94FB5" w:rsidP="00F94FB5">
      <w:pPr>
        <w:pStyle w:val="ListParagraph"/>
        <w:numPr>
          <w:ilvl w:val="0"/>
          <w:numId w:val="31"/>
        </w:numPr>
        <w:jc w:val="both"/>
        <w:rPr>
          <w:rFonts w:ascii="Times New Roman" w:hAnsi="Times New Roman" w:cs="Times New Roman"/>
        </w:rPr>
      </w:pPr>
      <w:r w:rsidRPr="003D600B">
        <w:rPr>
          <w:rFonts w:ascii="Times New Roman" w:hAnsi="Times New Roman" w:cs="Times New Roman"/>
        </w:rPr>
        <w:t>Turn the central switch to I/O and observe the path of the data item set on the ro</w:t>
      </w:r>
      <w:r w:rsidR="000F3A19" w:rsidRPr="003D600B">
        <w:rPr>
          <w:rFonts w:ascii="Times New Roman" w:hAnsi="Times New Roman" w:cs="Times New Roman"/>
        </w:rPr>
        <w:t>ta</w:t>
      </w:r>
      <w:r w:rsidRPr="003D600B">
        <w:rPr>
          <w:rFonts w:ascii="Times New Roman" w:hAnsi="Times New Roman" w:cs="Times New Roman"/>
        </w:rPr>
        <w:t>ry DATA selector</w:t>
      </w:r>
      <w:r w:rsidR="007018D0" w:rsidRPr="003D600B">
        <w:rPr>
          <w:rFonts w:ascii="Times New Roman" w:hAnsi="Times New Roman" w:cs="Times New Roman"/>
        </w:rPr>
        <w:t xml:space="preserve">. The </w:t>
      </w:r>
      <w:proofErr w:type="spellStart"/>
      <w:r w:rsidR="007018D0" w:rsidRPr="003D600B">
        <w:rPr>
          <w:rFonts w:ascii="Times New Roman" w:hAnsi="Times New Roman" w:cs="Times New Roman"/>
        </w:rPr>
        <w:t>led</w:t>
      </w:r>
      <w:proofErr w:type="spellEnd"/>
      <w:r w:rsidR="007018D0" w:rsidRPr="003D600B">
        <w:rPr>
          <w:rFonts w:ascii="Times New Roman" w:hAnsi="Times New Roman" w:cs="Times New Roman"/>
        </w:rPr>
        <w:t xml:space="preserve"> of INPUT direction </w:t>
      </w:r>
      <w:r w:rsidR="00F50C14" w:rsidRPr="003D600B">
        <w:rPr>
          <w:rFonts w:ascii="Times New Roman" w:hAnsi="Times New Roman" w:cs="Times New Roman"/>
        </w:rPr>
        <w:t>is on and the data item generated by the rotary selector is sent to the DATA REGISTER.</w:t>
      </w:r>
    </w:p>
    <w:p w:rsidR="00242229" w:rsidRPr="003D600B" w:rsidRDefault="00242229" w:rsidP="00F94FB5">
      <w:pPr>
        <w:pStyle w:val="ListParagraph"/>
        <w:numPr>
          <w:ilvl w:val="0"/>
          <w:numId w:val="31"/>
        </w:numPr>
        <w:jc w:val="both"/>
        <w:rPr>
          <w:rFonts w:ascii="Times New Roman" w:hAnsi="Times New Roman" w:cs="Times New Roman"/>
        </w:rPr>
      </w:pPr>
      <w:r w:rsidRPr="003D600B">
        <w:rPr>
          <w:rFonts w:ascii="Times New Roman" w:hAnsi="Times New Roman" w:cs="Times New Roman"/>
        </w:rPr>
        <w:t>Position the central switch again on NOP and check that the data item is stored in the data register. At this point, the readout from the peripheral device of the CPU has ended.</w:t>
      </w:r>
    </w:p>
    <w:p w:rsidR="00242229" w:rsidRPr="003D600B" w:rsidRDefault="00242229" w:rsidP="00F94FB5">
      <w:pPr>
        <w:pStyle w:val="ListParagraph"/>
        <w:numPr>
          <w:ilvl w:val="0"/>
          <w:numId w:val="31"/>
        </w:numPr>
        <w:jc w:val="both"/>
        <w:rPr>
          <w:rFonts w:ascii="Times New Roman" w:hAnsi="Times New Roman" w:cs="Times New Roman"/>
        </w:rPr>
      </w:pPr>
      <w:r w:rsidRPr="003D600B">
        <w:rPr>
          <w:rFonts w:ascii="Times New Roman" w:hAnsi="Times New Roman" w:cs="Times New Roman"/>
        </w:rPr>
        <w:t>Repeat these operations for other data transfers from the rotary selector to the DATA EGISTER of the CPU.</w:t>
      </w:r>
    </w:p>
    <w:p w:rsidR="005E30F6" w:rsidRPr="003D600B" w:rsidRDefault="005E30F6" w:rsidP="005E30F6">
      <w:pPr>
        <w:pStyle w:val="ListParagraph"/>
        <w:jc w:val="both"/>
        <w:rPr>
          <w:rFonts w:ascii="Times New Roman" w:hAnsi="Times New Roman" w:cs="Times New Roman"/>
        </w:rPr>
      </w:pPr>
    </w:p>
    <w:p w:rsidR="005E30F6" w:rsidRPr="003D600B" w:rsidRDefault="005E30F6" w:rsidP="000B114E">
      <w:pPr>
        <w:pStyle w:val="ListParagraph"/>
        <w:numPr>
          <w:ilvl w:val="0"/>
          <w:numId w:val="28"/>
        </w:numPr>
        <w:ind w:left="360"/>
        <w:jc w:val="both"/>
        <w:rPr>
          <w:rFonts w:ascii="Times New Roman" w:hAnsi="Times New Roman" w:cs="Times New Roman"/>
          <w:b/>
        </w:rPr>
      </w:pPr>
      <w:r w:rsidRPr="003D600B">
        <w:rPr>
          <w:rFonts w:ascii="Times New Roman" w:hAnsi="Times New Roman" w:cs="Times New Roman"/>
          <w:b/>
        </w:rPr>
        <w:t>A/D &amp; D/A Conversion</w:t>
      </w:r>
    </w:p>
    <w:p w:rsidR="005E30F6" w:rsidRPr="003D600B" w:rsidRDefault="005E30F6" w:rsidP="005E30F6">
      <w:pPr>
        <w:pStyle w:val="ListParagraph"/>
        <w:jc w:val="both"/>
        <w:rPr>
          <w:rFonts w:ascii="Times New Roman" w:hAnsi="Times New Roman" w:cs="Times New Roman"/>
        </w:rPr>
      </w:pPr>
    </w:p>
    <w:p w:rsidR="002E71BD" w:rsidRPr="003D600B" w:rsidRDefault="002E71BD" w:rsidP="005E30F6">
      <w:pPr>
        <w:pStyle w:val="ListParagraph"/>
        <w:jc w:val="both"/>
        <w:rPr>
          <w:rFonts w:ascii="Times New Roman" w:hAnsi="Times New Roman" w:cs="Times New Roman"/>
          <w:b/>
        </w:rPr>
      </w:pPr>
      <w:r w:rsidRPr="003D600B">
        <w:rPr>
          <w:rFonts w:ascii="Times New Roman" w:hAnsi="Times New Roman" w:cs="Times New Roman"/>
          <w:b/>
        </w:rPr>
        <w:t>Digital to Analog conversion</w:t>
      </w:r>
    </w:p>
    <w:p w:rsidR="002E71BD" w:rsidRPr="003D600B" w:rsidRDefault="002E71BD" w:rsidP="002E71BD">
      <w:pPr>
        <w:ind w:left="360"/>
        <w:jc w:val="both"/>
        <w:rPr>
          <w:rFonts w:ascii="Times New Roman" w:hAnsi="Times New Roman" w:cs="Times New Roman"/>
        </w:rPr>
      </w:pPr>
      <w:r w:rsidRPr="003D600B">
        <w:rPr>
          <w:rFonts w:ascii="Times New Roman" w:hAnsi="Times New Roman" w:cs="Times New Roman"/>
        </w:rPr>
        <w:t>Figure.5 shows the block diagram of the output of data in analog form, from EV16 and the steps to carry out this operation are illustrated in example 7.1</w:t>
      </w:r>
    </w:p>
    <w:p w:rsidR="002E71BD" w:rsidRPr="003D600B" w:rsidRDefault="002E71BD" w:rsidP="002E71BD">
      <w:pPr>
        <w:ind w:left="360"/>
        <w:jc w:val="both"/>
        <w:rPr>
          <w:rFonts w:ascii="Times New Roman" w:hAnsi="Times New Roman" w:cs="Times New Roman"/>
        </w:rPr>
      </w:pPr>
    </w:p>
    <w:p w:rsidR="002E71BD" w:rsidRPr="003D600B" w:rsidRDefault="002E71BD" w:rsidP="00B110B1">
      <w:pPr>
        <w:ind w:left="360"/>
        <w:jc w:val="center"/>
        <w:rPr>
          <w:rFonts w:ascii="Times New Roman" w:hAnsi="Times New Roman" w:cs="Times New Roman"/>
        </w:rPr>
      </w:pPr>
      <w:r w:rsidRPr="003D600B">
        <w:rPr>
          <w:rFonts w:ascii="Times New Roman" w:hAnsi="Times New Roman" w:cs="Times New Roman"/>
          <w:noProof/>
        </w:rPr>
        <w:drawing>
          <wp:inline distT="0" distB="0" distL="0" distR="0">
            <wp:extent cx="4343400" cy="2119727"/>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2119727"/>
                    </a:xfrm>
                    <a:prstGeom prst="rect">
                      <a:avLst/>
                    </a:prstGeom>
                    <a:noFill/>
                    <a:ln>
                      <a:noFill/>
                    </a:ln>
                    <a:effectLst/>
                    <a:extLst/>
                  </pic:spPr>
                </pic:pic>
              </a:graphicData>
            </a:graphic>
          </wp:inline>
        </w:drawing>
      </w:r>
    </w:p>
    <w:p w:rsidR="00F94FB5" w:rsidRPr="003D600B" w:rsidRDefault="00B110B1" w:rsidP="00B110B1">
      <w:pPr>
        <w:ind w:left="360"/>
        <w:jc w:val="center"/>
        <w:rPr>
          <w:rFonts w:ascii="Times New Roman" w:hAnsi="Times New Roman" w:cs="Times New Roman"/>
        </w:rPr>
      </w:pPr>
      <w:r w:rsidRPr="003D600B">
        <w:rPr>
          <w:rFonts w:ascii="Times New Roman" w:hAnsi="Times New Roman" w:cs="Times New Roman"/>
        </w:rPr>
        <w:t>Fig.5 Block Diagram for D/A conversion in E16.</w:t>
      </w:r>
    </w:p>
    <w:p w:rsidR="00B110B1" w:rsidRPr="003D600B" w:rsidRDefault="00B110B1" w:rsidP="00B110B1">
      <w:pPr>
        <w:ind w:left="360"/>
        <w:jc w:val="both"/>
        <w:rPr>
          <w:rFonts w:ascii="Times New Roman" w:hAnsi="Times New Roman" w:cs="Times New Roman"/>
        </w:rPr>
      </w:pPr>
      <w:r w:rsidRPr="003D600B">
        <w:rPr>
          <w:rFonts w:ascii="Times New Roman" w:hAnsi="Times New Roman" w:cs="Times New Roman"/>
          <w:b/>
        </w:rPr>
        <w:t>Example 7.1</w:t>
      </w:r>
      <w:r w:rsidRPr="003D600B">
        <w:rPr>
          <w:rFonts w:ascii="Times New Roman" w:hAnsi="Times New Roman" w:cs="Times New Roman"/>
        </w:rPr>
        <w:t xml:space="preserve"> Output of Analog Data</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Fill the table</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Connect the digital M</w:t>
      </w:r>
      <w:r w:rsidR="00F3129C" w:rsidRPr="003D600B">
        <w:rPr>
          <w:rFonts w:ascii="Times New Roman" w:hAnsi="Times New Roman" w:cs="Times New Roman"/>
        </w:rPr>
        <w:t xml:space="preserve">M to the op of converter (20 V D.C </w:t>
      </w:r>
      <w:proofErr w:type="gramStart"/>
      <w:r w:rsidR="00F3129C" w:rsidRPr="003D600B">
        <w:rPr>
          <w:rFonts w:ascii="Times New Roman" w:hAnsi="Times New Roman" w:cs="Times New Roman"/>
        </w:rPr>
        <w:t>F.S</w:t>
      </w:r>
      <w:proofErr w:type="gramEnd"/>
      <w:r w:rsidRPr="003D600B">
        <w:rPr>
          <w:rFonts w:ascii="Times New Roman" w:hAnsi="Times New Roman" w:cs="Times New Roman"/>
        </w:rPr>
        <w:t>)</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Power on the module.</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 xml:space="preserve">Set data item via DATA </w:t>
      </w:r>
      <w:proofErr w:type="gramStart"/>
      <w:r w:rsidRPr="003D600B">
        <w:rPr>
          <w:rFonts w:ascii="Times New Roman" w:hAnsi="Times New Roman" w:cs="Times New Roman"/>
        </w:rPr>
        <w:t>pre selectors</w:t>
      </w:r>
      <w:proofErr w:type="gramEnd"/>
      <w:r w:rsidRPr="003D600B">
        <w:rPr>
          <w:rFonts w:ascii="Times New Roman" w:hAnsi="Times New Roman" w:cs="Times New Roman"/>
        </w:rPr>
        <w:t>.</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Set the address to 000H enabling bidirectional Transceiver.</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Turn I/O switch to INPUT.</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Turn central switch to IO and then to NOP.</w:t>
      </w:r>
    </w:p>
    <w:p w:rsidR="00B110B1"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Check DATA REGISTER.</w:t>
      </w:r>
    </w:p>
    <w:p w:rsidR="007962B1" w:rsidRPr="003D600B" w:rsidRDefault="0022590A"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 xml:space="preserve">Set address to </w:t>
      </w:r>
      <w:r w:rsidR="00D924F8" w:rsidRPr="003D600B">
        <w:rPr>
          <w:rFonts w:ascii="Times New Roman" w:hAnsi="Times New Roman" w:cs="Times New Roman"/>
        </w:rPr>
        <w:t>001</w:t>
      </w:r>
      <w:r w:rsidRPr="003D600B">
        <w:rPr>
          <w:rFonts w:ascii="Times New Roman" w:hAnsi="Times New Roman" w:cs="Times New Roman"/>
        </w:rPr>
        <w:t xml:space="preserve"> (enabling LATCH)</w:t>
      </w:r>
    </w:p>
    <w:p w:rsidR="007962B1" w:rsidRPr="003D600B" w:rsidRDefault="0022590A"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 xml:space="preserve"> Turn I/O switch to </w:t>
      </w:r>
      <w:r w:rsidR="00D924F8" w:rsidRPr="003D600B">
        <w:rPr>
          <w:rFonts w:ascii="Times New Roman" w:hAnsi="Times New Roman" w:cs="Times New Roman"/>
        </w:rPr>
        <w:t>OUTPUT and turn MEM-IO switch to IO for a moment.</w:t>
      </w:r>
    </w:p>
    <w:p w:rsidR="007962B1"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lastRenderedPageBreak/>
        <w:t>Check that the data item has been transferred to the latch and check the corresponding voltage using Millimeter.</w:t>
      </w:r>
    </w:p>
    <w:p w:rsidR="00D924F8"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N.B</w:t>
      </w:r>
      <w:r w:rsidR="005D31EE" w:rsidRPr="003D600B">
        <w:rPr>
          <w:rFonts w:ascii="Times New Roman" w:hAnsi="Times New Roman" w:cs="Times New Roman"/>
        </w:rPr>
        <w:t>.:</w:t>
      </w:r>
      <w:r w:rsidRPr="003D600B">
        <w:rPr>
          <w:rFonts w:ascii="Times New Roman" w:hAnsi="Times New Roman" w:cs="Times New Roman"/>
        </w:rPr>
        <w:t xml:space="preserve"> </w:t>
      </w:r>
      <w:proofErr w:type="gramStart"/>
      <w:r w:rsidRPr="003D600B">
        <w:rPr>
          <w:rFonts w:ascii="Times New Roman" w:hAnsi="Times New Roman" w:cs="Times New Roman"/>
        </w:rPr>
        <w:t>the</w:t>
      </w:r>
      <w:proofErr w:type="gramEnd"/>
      <w:r w:rsidRPr="003D600B">
        <w:rPr>
          <w:rFonts w:ascii="Times New Roman" w:hAnsi="Times New Roman" w:cs="Times New Roman"/>
        </w:rPr>
        <w:t xml:space="preserve"> D/A converter can convert digital data from 00 to FFH, within a voltage range going from 0 to 8 V D.C</w:t>
      </w:r>
      <w:r w:rsidR="005D31EE" w:rsidRPr="003D600B">
        <w:rPr>
          <w:rFonts w:ascii="Times New Roman" w:hAnsi="Times New Roman" w:cs="Times New Roman"/>
        </w:rPr>
        <w:t>.</w:t>
      </w:r>
    </w:p>
    <w:p w:rsidR="007962B1" w:rsidRPr="003D600B"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 xml:space="preserve"> Transcribe the data on table from 00H to FFH.</w:t>
      </w:r>
    </w:p>
    <w:p w:rsidR="00D924F8" w:rsidRDefault="00D924F8" w:rsidP="00D924F8">
      <w:pPr>
        <w:pStyle w:val="ListParagraph"/>
        <w:numPr>
          <w:ilvl w:val="0"/>
          <w:numId w:val="32"/>
        </w:numPr>
        <w:jc w:val="both"/>
        <w:rPr>
          <w:rFonts w:ascii="Times New Roman" w:hAnsi="Times New Roman" w:cs="Times New Roman"/>
        </w:rPr>
      </w:pPr>
      <w:r w:rsidRPr="003D600B">
        <w:rPr>
          <w:rFonts w:ascii="Times New Roman" w:hAnsi="Times New Roman" w:cs="Times New Roman"/>
        </w:rPr>
        <w:t xml:space="preserve"> Transcribe results on Graph (X-axis→ Hex value, Y-axis → Voltage)</w:t>
      </w:r>
    </w:p>
    <w:p w:rsidR="000B114E" w:rsidRDefault="000B114E" w:rsidP="000B114E">
      <w:pPr>
        <w:pStyle w:val="ListParagraph"/>
        <w:ind w:left="1080"/>
        <w:rPr>
          <w:rFonts w:ascii="Times New Roman" w:hAnsi="Times New Roman" w:cs="Times New Roman"/>
        </w:rPr>
      </w:pPr>
    </w:p>
    <w:p w:rsidR="000B114E" w:rsidRPr="003D600B" w:rsidRDefault="000B114E" w:rsidP="000B114E">
      <w:pPr>
        <w:pStyle w:val="ListParagraph"/>
        <w:ind w:left="1080"/>
        <w:jc w:val="center"/>
        <w:rPr>
          <w:rFonts w:ascii="Times New Roman" w:hAnsi="Times New Roman" w:cs="Times New Roman"/>
        </w:rPr>
      </w:pPr>
      <w:r w:rsidRPr="003D600B">
        <w:rPr>
          <w:rFonts w:ascii="Times New Roman" w:hAnsi="Times New Roman" w:cs="Times New Roman"/>
        </w:rPr>
        <w:t>Table.2</w:t>
      </w:r>
    </w:p>
    <w:p w:rsidR="000B114E" w:rsidRPr="003D600B" w:rsidRDefault="000B114E" w:rsidP="000B114E">
      <w:pPr>
        <w:pStyle w:val="ListParagraph"/>
        <w:ind w:left="1080"/>
        <w:jc w:val="both"/>
        <w:rPr>
          <w:rFonts w:ascii="Times New Roman" w:hAnsi="Times New Roman" w:cs="Times New Roman"/>
        </w:rPr>
      </w:pPr>
    </w:p>
    <w:p w:rsidR="00FB1A30" w:rsidRPr="003D600B" w:rsidRDefault="00D933CE" w:rsidP="00FB1A30">
      <w:pPr>
        <w:pStyle w:val="ListParagraph"/>
        <w:ind w:left="1080"/>
        <w:jc w:val="center"/>
        <w:rPr>
          <w:rFonts w:ascii="Times New Roman" w:hAnsi="Times New Roman" w:cs="Times New Roman"/>
        </w:rPr>
      </w:pPr>
      <w:r w:rsidRPr="003D600B">
        <w:rPr>
          <w:rFonts w:ascii="Times New Roman" w:hAnsi="Times New Roman" w:cs="Times New Roman"/>
          <w:noProof/>
        </w:rPr>
        <w:pict>
          <v:group id="_x0000_s1035" style="position:absolute;left:0;text-align:left;margin-left:225pt;margin-top:42.25pt;width:65.25pt;height:72.15pt;z-index:251665408" coordorigin="5940,12574" coordsize="1305,1443">
            <v:line id="Straight Connector 11" o:spid="_x0000_s1033" style="position:absolute;visibility:visible" from="7245,12574" to="7245,1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" strokecolor="black [3040]" strokeweight="1.5pt">
              <v:stroke dashstyle="3 1"/>
            </v:line>
            <v:line id="Straight Connector 12" o:spid="_x0000_s1032" style="position:absolute;visibility:visible" from="5940,12574" to="5940,14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" strokecolor="black [3040]" strokeweight="1.5pt">
              <v:stroke dashstyle="3 1"/>
            </v:line>
          </v:group>
        </w:pict>
      </w:r>
      <w:r w:rsidR="007C29A2" w:rsidRPr="003D600B">
        <w:rPr>
          <w:rFonts w:ascii="Times New Roman" w:hAnsi="Times New Roman" w:cs="Times New Roman"/>
          <w:noProof/>
        </w:rPr>
        <w:drawing>
          <wp:inline distT="0" distB="0" distL="0" distR="0">
            <wp:extent cx="300037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490" cy="1622010"/>
                    </a:xfrm>
                    <a:prstGeom prst="rect">
                      <a:avLst/>
                    </a:prstGeom>
                    <a:noFill/>
                  </pic:spPr>
                </pic:pic>
              </a:graphicData>
            </a:graphic>
          </wp:inline>
        </w:drawing>
      </w:r>
    </w:p>
    <w:p w:rsidR="00C42252" w:rsidRPr="003D600B" w:rsidRDefault="00C41466" w:rsidP="00C42252">
      <w:pPr>
        <w:ind w:left="360"/>
        <w:rPr>
          <w:rFonts w:ascii="Times New Roman" w:hAnsi="Times New Roman" w:cs="Times New Roman"/>
          <w:b/>
        </w:rPr>
      </w:pPr>
      <w:r w:rsidRPr="003D600B">
        <w:rPr>
          <w:rFonts w:ascii="Times New Roman" w:hAnsi="Times New Roman" w:cs="Times New Roman"/>
          <w:b/>
        </w:rPr>
        <w:t xml:space="preserve">Analog to Digital Conversion: </w:t>
      </w:r>
    </w:p>
    <w:p w:rsidR="00C42252" w:rsidRPr="003D600B" w:rsidRDefault="00C41466" w:rsidP="00C42252">
      <w:pPr>
        <w:ind w:left="360"/>
        <w:rPr>
          <w:rFonts w:ascii="Times New Roman" w:hAnsi="Times New Roman" w:cs="Times New Roman"/>
        </w:rPr>
      </w:pPr>
      <w:r w:rsidRPr="003D600B">
        <w:rPr>
          <w:rFonts w:ascii="Times New Roman" w:hAnsi="Times New Roman" w:cs="Times New Roman"/>
          <w:b/>
        </w:rPr>
        <w:t>Example 7.2</w:t>
      </w:r>
      <w:r w:rsidRPr="003D600B">
        <w:rPr>
          <w:rFonts w:ascii="Times New Roman" w:hAnsi="Times New Roman" w:cs="Times New Roman"/>
        </w:rPr>
        <w:t xml:space="preserve">: The input voltage </w:t>
      </w:r>
      <w:r w:rsidR="00E66B1E" w:rsidRPr="003D600B">
        <w:rPr>
          <w:rFonts w:ascii="Times New Roman" w:hAnsi="Times New Roman" w:cs="Times New Roman"/>
        </w:rPr>
        <w:t>is generated by an external regulated power supply which can vary the voltage from 0 to 8</w:t>
      </w:r>
      <w:proofErr w:type="gramStart"/>
      <w:r w:rsidR="00E66B1E" w:rsidRPr="003D600B">
        <w:rPr>
          <w:rFonts w:ascii="Times New Roman" w:hAnsi="Times New Roman" w:cs="Times New Roman"/>
        </w:rPr>
        <w:t>V.Analo</w:t>
      </w:r>
      <w:proofErr w:type="gramEnd"/>
      <w:r w:rsidR="00E66B1E" w:rsidRPr="003D600B">
        <w:rPr>
          <w:rFonts w:ascii="Times New Roman" w:hAnsi="Times New Roman" w:cs="Times New Roman"/>
        </w:rPr>
        <w:t xml:space="preserve"> signals can enter the Module according to the Bl</w:t>
      </w:r>
      <w:r w:rsidR="005E30F6" w:rsidRPr="003D600B">
        <w:rPr>
          <w:rFonts w:ascii="Times New Roman" w:hAnsi="Times New Roman" w:cs="Times New Roman"/>
        </w:rPr>
        <w:t>ock Diagram as shown in Figure.6</w:t>
      </w:r>
    </w:p>
    <w:p w:rsidR="00E66B1E" w:rsidRPr="003D600B" w:rsidRDefault="00E66B1E" w:rsidP="00E66B1E">
      <w:pPr>
        <w:ind w:left="360"/>
        <w:jc w:val="center"/>
        <w:rPr>
          <w:rFonts w:ascii="Times New Roman" w:hAnsi="Times New Roman" w:cs="Times New Roman"/>
        </w:rPr>
      </w:pPr>
      <w:r w:rsidRPr="003D600B">
        <w:rPr>
          <w:rFonts w:ascii="Times New Roman" w:hAnsi="Times New Roman" w:cs="Times New Roman"/>
          <w:noProof/>
        </w:rPr>
        <w:drawing>
          <wp:inline distT="0" distB="0" distL="0" distR="0">
            <wp:extent cx="5181600" cy="2904971"/>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1600" cy="2904971"/>
                    </a:xfrm>
                    <a:prstGeom prst="rect">
                      <a:avLst/>
                    </a:prstGeom>
                    <a:noFill/>
                    <a:ln>
                      <a:noFill/>
                    </a:ln>
                    <a:effectLst/>
                    <a:extLst/>
                  </pic:spPr>
                </pic:pic>
              </a:graphicData>
            </a:graphic>
          </wp:inline>
        </w:drawing>
      </w:r>
    </w:p>
    <w:p w:rsidR="00C42252" w:rsidRPr="003D600B" w:rsidRDefault="005E30F6" w:rsidP="000B114E">
      <w:pPr>
        <w:jc w:val="center"/>
        <w:rPr>
          <w:rFonts w:ascii="Times New Roman" w:hAnsi="Times New Roman" w:cs="Times New Roman"/>
        </w:rPr>
      </w:pPr>
      <w:r w:rsidRPr="003D600B">
        <w:rPr>
          <w:rFonts w:ascii="Times New Roman" w:hAnsi="Times New Roman" w:cs="Times New Roman"/>
        </w:rPr>
        <w:t>Fig.6</w:t>
      </w:r>
      <w:r w:rsidR="00E66B1E" w:rsidRPr="003D600B">
        <w:rPr>
          <w:rFonts w:ascii="Times New Roman" w:hAnsi="Times New Roman" w:cs="Times New Roman"/>
        </w:rPr>
        <w:t xml:space="preserve"> Block Diagram</w:t>
      </w:r>
      <w:r w:rsidR="00F1443F" w:rsidRPr="003D600B">
        <w:rPr>
          <w:rFonts w:ascii="Times New Roman" w:hAnsi="Times New Roman" w:cs="Times New Roman"/>
        </w:rPr>
        <w:t xml:space="preserve"> of </w:t>
      </w:r>
      <w:r w:rsidR="003935B0" w:rsidRPr="003D600B">
        <w:rPr>
          <w:rFonts w:ascii="Times New Roman" w:hAnsi="Times New Roman" w:cs="Times New Roman"/>
        </w:rPr>
        <w:t>Analog to Digital Convertor in E16</w:t>
      </w:r>
    </w:p>
    <w:p w:rsidR="00891D13" w:rsidRPr="003D600B" w:rsidRDefault="00891D13" w:rsidP="00891D13">
      <w:pPr>
        <w:pStyle w:val="ListParagraph"/>
        <w:numPr>
          <w:ilvl w:val="0"/>
          <w:numId w:val="34"/>
        </w:numPr>
        <w:jc w:val="both"/>
        <w:rPr>
          <w:rFonts w:ascii="Times New Roman" w:hAnsi="Times New Roman" w:cs="Times New Roman"/>
        </w:rPr>
      </w:pPr>
      <w:r w:rsidRPr="003D600B">
        <w:rPr>
          <w:rFonts w:ascii="Times New Roman" w:hAnsi="Times New Roman" w:cs="Times New Roman"/>
        </w:rPr>
        <w:t>Power on the module.</w:t>
      </w:r>
    </w:p>
    <w:p w:rsidR="00891D13" w:rsidRPr="003D600B" w:rsidRDefault="00891D13" w:rsidP="00891D13">
      <w:pPr>
        <w:pStyle w:val="ListParagraph"/>
        <w:numPr>
          <w:ilvl w:val="0"/>
          <w:numId w:val="34"/>
        </w:numPr>
        <w:jc w:val="both"/>
        <w:rPr>
          <w:rFonts w:ascii="Times New Roman" w:hAnsi="Times New Roman" w:cs="Times New Roman"/>
        </w:rPr>
      </w:pPr>
      <w:r w:rsidRPr="003D600B">
        <w:rPr>
          <w:rFonts w:ascii="Times New Roman" w:hAnsi="Times New Roman" w:cs="Times New Roman"/>
        </w:rPr>
        <w:t xml:space="preserve">Power on the analog input generator, without connecting </w:t>
      </w:r>
      <w:proofErr w:type="spellStart"/>
      <w:r w:rsidRPr="003D600B">
        <w:rPr>
          <w:rFonts w:ascii="Times New Roman" w:hAnsi="Times New Roman" w:cs="Times New Roman"/>
        </w:rPr>
        <w:t>i</w:t>
      </w:r>
      <w:proofErr w:type="spellEnd"/>
      <w:r w:rsidRPr="003D600B">
        <w:rPr>
          <w:rFonts w:ascii="Times New Roman" w:hAnsi="Times New Roman" w:cs="Times New Roman"/>
        </w:rPr>
        <w:t>/p terminals.</w:t>
      </w:r>
    </w:p>
    <w:p w:rsidR="00891D13" w:rsidRPr="003D600B" w:rsidRDefault="00891D13" w:rsidP="00891D13">
      <w:pPr>
        <w:pStyle w:val="ListParagraph"/>
        <w:numPr>
          <w:ilvl w:val="0"/>
          <w:numId w:val="34"/>
        </w:numPr>
        <w:jc w:val="both"/>
        <w:rPr>
          <w:rFonts w:ascii="Times New Roman" w:hAnsi="Times New Roman" w:cs="Times New Roman"/>
        </w:rPr>
      </w:pPr>
      <w:r w:rsidRPr="003D600B">
        <w:rPr>
          <w:rFonts w:ascii="Times New Roman" w:hAnsi="Times New Roman" w:cs="Times New Roman"/>
        </w:rPr>
        <w:t xml:space="preserve">Set </w:t>
      </w:r>
      <w:proofErr w:type="spellStart"/>
      <w:r w:rsidRPr="003D600B">
        <w:rPr>
          <w:rFonts w:ascii="Times New Roman" w:hAnsi="Times New Roman" w:cs="Times New Roman"/>
        </w:rPr>
        <w:t>i</w:t>
      </w:r>
      <w:proofErr w:type="spellEnd"/>
      <w:r w:rsidRPr="003D600B">
        <w:rPr>
          <w:rFonts w:ascii="Times New Roman" w:hAnsi="Times New Roman" w:cs="Times New Roman"/>
        </w:rPr>
        <w:t>/p voltage &lt; 8V then switch on the generator.</w:t>
      </w:r>
    </w:p>
    <w:p w:rsidR="00891D13" w:rsidRDefault="00891D13" w:rsidP="00891D13">
      <w:pPr>
        <w:pStyle w:val="ListParagraph"/>
        <w:numPr>
          <w:ilvl w:val="0"/>
          <w:numId w:val="34"/>
        </w:numPr>
        <w:jc w:val="both"/>
        <w:rPr>
          <w:rFonts w:ascii="Times New Roman" w:hAnsi="Times New Roman" w:cs="Times New Roman"/>
        </w:rPr>
      </w:pPr>
      <w:r w:rsidRPr="003D600B">
        <w:rPr>
          <w:rFonts w:ascii="Times New Roman" w:hAnsi="Times New Roman" w:cs="Times New Roman"/>
        </w:rPr>
        <w:t>Turn I/O switch to INPUT and input selector to A/D converter.</w:t>
      </w:r>
    </w:p>
    <w:p w:rsidR="000B114E" w:rsidRPr="003D600B" w:rsidRDefault="000B114E" w:rsidP="000B114E">
      <w:pPr>
        <w:pStyle w:val="ListParagraph"/>
        <w:ind w:left="1080"/>
        <w:jc w:val="both"/>
        <w:rPr>
          <w:rFonts w:ascii="Times New Roman" w:hAnsi="Times New Roman" w:cs="Times New Roman"/>
        </w:rPr>
      </w:pPr>
    </w:p>
    <w:p w:rsidR="00891D13" w:rsidRPr="003D600B" w:rsidRDefault="00D63A17" w:rsidP="00891D13">
      <w:pPr>
        <w:pStyle w:val="ListParagraph"/>
        <w:numPr>
          <w:ilvl w:val="0"/>
          <w:numId w:val="34"/>
        </w:numPr>
        <w:jc w:val="both"/>
        <w:rPr>
          <w:rFonts w:ascii="Times New Roman" w:hAnsi="Times New Roman" w:cs="Times New Roman"/>
        </w:rPr>
      </w:pPr>
      <w:r w:rsidRPr="003D600B">
        <w:rPr>
          <w:rFonts w:ascii="Times New Roman" w:hAnsi="Times New Roman" w:cs="Times New Roman"/>
        </w:rPr>
        <w:lastRenderedPageBreak/>
        <w:t>T</w:t>
      </w:r>
      <w:r w:rsidR="00891D13" w:rsidRPr="003D600B">
        <w:rPr>
          <w:rFonts w:ascii="Times New Roman" w:hAnsi="Times New Roman" w:cs="Times New Roman"/>
        </w:rPr>
        <w:t xml:space="preserve">urn MEM-I/O to I/O, </w:t>
      </w:r>
      <w:r w:rsidR="00BD63D3" w:rsidRPr="003D600B">
        <w:rPr>
          <w:rFonts w:ascii="Times New Roman" w:hAnsi="Times New Roman" w:cs="Times New Roman"/>
        </w:rPr>
        <w:t xml:space="preserve">and </w:t>
      </w:r>
      <w:r w:rsidR="00891D13" w:rsidRPr="003D600B">
        <w:rPr>
          <w:rFonts w:ascii="Times New Roman" w:hAnsi="Times New Roman" w:cs="Times New Roman"/>
        </w:rPr>
        <w:t xml:space="preserve">check </w:t>
      </w:r>
      <w:r w:rsidR="00BD63D3" w:rsidRPr="003D600B">
        <w:rPr>
          <w:rFonts w:ascii="Times New Roman" w:hAnsi="Times New Roman" w:cs="Times New Roman"/>
        </w:rPr>
        <w:t xml:space="preserve">that the digital data item delivered from the A/D </w:t>
      </w:r>
      <w:r w:rsidR="00DB03C3" w:rsidRPr="003D600B">
        <w:rPr>
          <w:rFonts w:ascii="Times New Roman" w:hAnsi="Times New Roman" w:cs="Times New Roman"/>
        </w:rPr>
        <w:t>converter corresponds</w:t>
      </w:r>
      <w:r w:rsidR="00BD63D3" w:rsidRPr="003D600B">
        <w:rPr>
          <w:rFonts w:ascii="Times New Roman" w:hAnsi="Times New Roman" w:cs="Times New Roman"/>
        </w:rPr>
        <w:t xml:space="preserve"> to that of </w:t>
      </w:r>
      <w:r w:rsidR="00891D13" w:rsidRPr="003D600B">
        <w:rPr>
          <w:rFonts w:ascii="Times New Roman" w:hAnsi="Times New Roman" w:cs="Times New Roman"/>
        </w:rPr>
        <w:t>DATA REGISTER.</w:t>
      </w:r>
    </w:p>
    <w:p w:rsidR="00891D13" w:rsidRPr="003D600B" w:rsidRDefault="00891D13" w:rsidP="00891D13">
      <w:pPr>
        <w:pStyle w:val="ListParagraph"/>
        <w:numPr>
          <w:ilvl w:val="0"/>
          <w:numId w:val="34"/>
        </w:numPr>
        <w:jc w:val="both"/>
        <w:rPr>
          <w:rFonts w:ascii="Times New Roman" w:hAnsi="Times New Roman" w:cs="Times New Roman"/>
        </w:rPr>
      </w:pPr>
      <w:r w:rsidRPr="003D600B">
        <w:rPr>
          <w:rFonts w:ascii="Times New Roman" w:hAnsi="Times New Roman" w:cs="Times New Roman"/>
        </w:rPr>
        <w:t>Transcribe the input value and the obtained digital number on</w:t>
      </w:r>
      <w:r w:rsidR="00BD63D3" w:rsidRPr="003D600B">
        <w:rPr>
          <w:rFonts w:ascii="Times New Roman" w:hAnsi="Times New Roman" w:cs="Times New Roman"/>
        </w:rPr>
        <w:t xml:space="preserve"> the </w:t>
      </w:r>
      <w:r w:rsidR="000B114E" w:rsidRPr="003D600B">
        <w:rPr>
          <w:rFonts w:ascii="Times New Roman" w:hAnsi="Times New Roman" w:cs="Times New Roman"/>
        </w:rPr>
        <w:t>Table.3</w:t>
      </w:r>
    </w:p>
    <w:p w:rsidR="00701847" w:rsidRPr="003D600B" w:rsidRDefault="00891D13" w:rsidP="00891D13">
      <w:pPr>
        <w:pStyle w:val="ListParagraph"/>
        <w:numPr>
          <w:ilvl w:val="0"/>
          <w:numId w:val="34"/>
        </w:numPr>
        <w:jc w:val="both"/>
        <w:rPr>
          <w:rFonts w:ascii="Times New Roman" w:hAnsi="Times New Roman" w:cs="Times New Roman"/>
        </w:rPr>
      </w:pPr>
      <w:r w:rsidRPr="003D600B">
        <w:rPr>
          <w:rFonts w:ascii="Times New Roman" w:hAnsi="Times New Roman" w:cs="Times New Roman"/>
        </w:rPr>
        <w:t>Plot a graph</w:t>
      </w:r>
      <w:r w:rsidR="00BD63D3" w:rsidRPr="003D600B">
        <w:rPr>
          <w:rFonts w:ascii="Times New Roman" w:hAnsi="Times New Roman" w:cs="Times New Roman"/>
        </w:rPr>
        <w:t xml:space="preserve"> with the sketch of voltage vs digital number.</w:t>
      </w:r>
    </w:p>
    <w:p w:rsidR="00D63A17" w:rsidRPr="003D600B" w:rsidRDefault="000B114E" w:rsidP="000B114E">
      <w:pPr>
        <w:jc w:val="center"/>
        <w:rPr>
          <w:rFonts w:ascii="Times New Roman" w:hAnsi="Times New Roman" w:cs="Times New Roman"/>
        </w:rPr>
      </w:pPr>
      <w:r w:rsidRPr="003D600B">
        <w:rPr>
          <w:rFonts w:ascii="Times New Roman" w:hAnsi="Times New Roman" w:cs="Times New Roman"/>
        </w:rPr>
        <w:t>Table.3</w:t>
      </w:r>
    </w:p>
    <w:tbl>
      <w:tblPr>
        <w:tblW w:w="7029" w:type="dxa"/>
        <w:jc w:val="center"/>
        <w:tblCellMar>
          <w:left w:w="0" w:type="dxa"/>
          <w:right w:w="0" w:type="dxa"/>
        </w:tblCellMar>
        <w:tblLook w:val="0420" w:firstRow="1" w:lastRow="0" w:firstColumn="0" w:lastColumn="0" w:noHBand="0" w:noVBand="1"/>
      </w:tblPr>
      <w:tblGrid>
        <w:gridCol w:w="1214"/>
        <w:gridCol w:w="1692"/>
        <w:gridCol w:w="2143"/>
        <w:gridCol w:w="1980"/>
      </w:tblGrid>
      <w:tr w:rsidR="00D63A17" w:rsidRPr="000B114E" w:rsidTr="000B114E">
        <w:trPr>
          <w:trHeight w:val="309"/>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0B114E" w:rsidRDefault="00D63A17" w:rsidP="000B114E">
            <w:pPr>
              <w:ind w:left="-10"/>
              <w:jc w:val="center"/>
              <w:rPr>
                <w:rFonts w:ascii="Times New Roman" w:hAnsi="Times New Roman" w:cs="Times New Roman"/>
                <w:b/>
              </w:rPr>
            </w:pPr>
            <w:proofErr w:type="spellStart"/>
            <w:proofErr w:type="gramStart"/>
            <w:r w:rsidRPr="000B114E">
              <w:rPr>
                <w:rFonts w:ascii="Times New Roman" w:hAnsi="Times New Roman" w:cs="Times New Roman"/>
                <w:b/>
              </w:rPr>
              <w:t>S.No</w:t>
            </w:r>
            <w:proofErr w:type="spellEnd"/>
            <w:proofErr w:type="gramEnd"/>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0B114E" w:rsidRDefault="00D63A17" w:rsidP="000B114E">
            <w:pPr>
              <w:ind w:left="-77"/>
              <w:jc w:val="center"/>
              <w:rPr>
                <w:rFonts w:ascii="Times New Roman" w:hAnsi="Times New Roman" w:cs="Times New Roman"/>
                <w:b/>
              </w:rPr>
            </w:pPr>
            <w:r w:rsidRPr="000B114E">
              <w:rPr>
                <w:rFonts w:ascii="Times New Roman" w:hAnsi="Times New Roman" w:cs="Times New Roman"/>
                <w:b/>
              </w:rPr>
              <w:t>Analog Voltage</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0B114E" w:rsidRDefault="00D63A17" w:rsidP="000B114E">
            <w:pPr>
              <w:ind w:left="8"/>
              <w:jc w:val="center"/>
              <w:rPr>
                <w:rFonts w:ascii="Times New Roman" w:hAnsi="Times New Roman" w:cs="Times New Roman"/>
                <w:b/>
              </w:rPr>
            </w:pPr>
            <w:r w:rsidRPr="000B114E">
              <w:rPr>
                <w:rFonts w:ascii="Times New Roman" w:hAnsi="Times New Roman" w:cs="Times New Roman"/>
                <w:b/>
              </w:rPr>
              <w:t>Digital Pattern (binary)</w:t>
            </w: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0B114E" w:rsidRDefault="00D63A17" w:rsidP="000B114E">
            <w:pPr>
              <w:jc w:val="center"/>
              <w:rPr>
                <w:rFonts w:ascii="Times New Roman" w:hAnsi="Times New Roman" w:cs="Times New Roman"/>
                <w:b/>
              </w:rPr>
            </w:pPr>
            <w:r w:rsidRPr="000B114E">
              <w:rPr>
                <w:rFonts w:ascii="Times New Roman" w:hAnsi="Times New Roman" w:cs="Times New Roman"/>
                <w:b/>
              </w:rPr>
              <w:t>Digital Pattern</w:t>
            </w:r>
            <w:r w:rsidR="000B114E">
              <w:rPr>
                <w:rFonts w:ascii="Times New Roman" w:hAnsi="Times New Roman" w:cs="Times New Roman"/>
                <w:b/>
              </w:rPr>
              <w:t xml:space="preserve"> </w:t>
            </w:r>
            <w:r w:rsidRPr="000B114E">
              <w:rPr>
                <w:rFonts w:ascii="Times New Roman" w:hAnsi="Times New Roman" w:cs="Times New Roman"/>
                <w:b/>
              </w:rPr>
              <w:t>(Hex)</w:t>
            </w: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1</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0V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2</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1V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3</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2V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4</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3V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5</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4V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6</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5V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7</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6V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r w:rsidR="00D63A17" w:rsidRPr="003D600B" w:rsidTr="000B114E">
        <w:trPr>
          <w:trHeight w:val="144"/>
          <w:jc w:val="center"/>
        </w:trPr>
        <w:tc>
          <w:tcPr>
            <w:tcW w:w="121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8</w:t>
            </w:r>
          </w:p>
        </w:tc>
        <w:tc>
          <w:tcPr>
            <w:tcW w:w="169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7962B1" w:rsidRPr="003D600B" w:rsidRDefault="00D63A17" w:rsidP="00D63A17">
            <w:pPr>
              <w:ind w:left="720"/>
              <w:jc w:val="both"/>
              <w:rPr>
                <w:rFonts w:ascii="Times New Roman" w:hAnsi="Times New Roman" w:cs="Times New Roman"/>
              </w:rPr>
            </w:pPr>
            <w:r w:rsidRPr="003D600B">
              <w:rPr>
                <w:rFonts w:ascii="Times New Roman" w:hAnsi="Times New Roman" w:cs="Times New Roman"/>
              </w:rPr>
              <w:t>7V</w:t>
            </w:r>
          </w:p>
        </w:tc>
        <w:tc>
          <w:tcPr>
            <w:tcW w:w="21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c>
          <w:tcPr>
            <w:tcW w:w="198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rsidR="00D63A17" w:rsidRPr="003D600B" w:rsidRDefault="00D63A17" w:rsidP="00D63A17">
            <w:pPr>
              <w:ind w:left="720"/>
              <w:jc w:val="both"/>
              <w:rPr>
                <w:rFonts w:ascii="Times New Roman" w:hAnsi="Times New Roman" w:cs="Times New Roman"/>
              </w:rPr>
            </w:pPr>
          </w:p>
        </w:tc>
      </w:tr>
    </w:tbl>
    <w:p w:rsidR="000B114E" w:rsidRDefault="000B114E" w:rsidP="000B114E">
      <w:pPr>
        <w:jc w:val="both"/>
        <w:rPr>
          <w:rFonts w:ascii="Times New Roman" w:hAnsi="Times New Roman" w:cs="Times New Roman"/>
          <w:b/>
        </w:rPr>
      </w:pPr>
    </w:p>
    <w:p w:rsidR="00E66F3D" w:rsidRPr="003D600B" w:rsidRDefault="00C00A69" w:rsidP="000B114E">
      <w:pPr>
        <w:jc w:val="both"/>
        <w:rPr>
          <w:rFonts w:ascii="Times New Roman" w:hAnsi="Times New Roman" w:cs="Times New Roman"/>
          <w:b/>
        </w:rPr>
      </w:pPr>
      <w:r w:rsidRPr="003D600B">
        <w:rPr>
          <w:rFonts w:ascii="Times New Roman" w:hAnsi="Times New Roman" w:cs="Times New Roman"/>
          <w:b/>
        </w:rPr>
        <w:t>Exercise Questions:</w:t>
      </w:r>
    </w:p>
    <w:p w:rsidR="00C00A69" w:rsidRPr="003D600B" w:rsidRDefault="00C56BE7" w:rsidP="00C00A69">
      <w:pPr>
        <w:pStyle w:val="ListParagraph"/>
        <w:numPr>
          <w:ilvl w:val="0"/>
          <w:numId w:val="35"/>
        </w:numPr>
        <w:jc w:val="both"/>
        <w:rPr>
          <w:rFonts w:ascii="Times New Roman" w:hAnsi="Times New Roman" w:cs="Times New Roman"/>
        </w:rPr>
      </w:pPr>
      <w:r w:rsidRPr="003D600B">
        <w:rPr>
          <w:rFonts w:ascii="Times New Roman" w:hAnsi="Times New Roman" w:cs="Times New Roman"/>
        </w:rPr>
        <w:t>Design the decoding circuitry for EV16 Trainer using address ranges for RAM, EPROM, input and Output as mentioned on the trainer.</w:t>
      </w:r>
    </w:p>
    <w:p w:rsidR="00C56BE7" w:rsidRPr="003D600B" w:rsidRDefault="00851BFE" w:rsidP="00C00A69">
      <w:pPr>
        <w:pStyle w:val="ListParagraph"/>
        <w:numPr>
          <w:ilvl w:val="0"/>
          <w:numId w:val="35"/>
        </w:numPr>
        <w:jc w:val="both"/>
        <w:rPr>
          <w:rFonts w:ascii="Times New Roman" w:hAnsi="Times New Roman" w:cs="Times New Roman"/>
        </w:rPr>
      </w:pPr>
      <w:r w:rsidRPr="003D600B">
        <w:rPr>
          <w:rFonts w:ascii="Times New Roman" w:hAnsi="Times New Roman" w:cs="Times New Roman"/>
        </w:rPr>
        <w:t>Construct a binary to Gray code converter</w:t>
      </w:r>
      <w:r w:rsidR="008F7EF0" w:rsidRPr="003D600B">
        <w:rPr>
          <w:rFonts w:ascii="Times New Roman" w:hAnsi="Times New Roman" w:cs="Times New Roman"/>
        </w:rPr>
        <w:t xml:space="preserve"> for the numbers from 1 to </w:t>
      </w:r>
      <w:r w:rsidR="000B114E">
        <w:rPr>
          <w:rFonts w:ascii="Times New Roman" w:hAnsi="Times New Roman" w:cs="Times New Roman"/>
        </w:rPr>
        <w:t>8</w:t>
      </w:r>
      <w:r w:rsidRPr="003D600B">
        <w:rPr>
          <w:rFonts w:ascii="Times New Roman" w:hAnsi="Times New Roman" w:cs="Times New Roman"/>
        </w:rPr>
        <w:t xml:space="preserve"> and verify it using RAM</w:t>
      </w:r>
      <w:r w:rsidR="008F7EF0" w:rsidRPr="003D600B">
        <w:rPr>
          <w:rFonts w:ascii="Times New Roman" w:hAnsi="Times New Roman" w:cs="Times New Roman"/>
        </w:rPr>
        <w:t xml:space="preserve">. The binary number code should correspond to the number of memory location </w:t>
      </w:r>
      <w:r w:rsidR="0058726D" w:rsidRPr="003D600B">
        <w:rPr>
          <w:rFonts w:ascii="Times New Roman" w:hAnsi="Times New Roman" w:cs="Times New Roman"/>
        </w:rPr>
        <w:t>RAM as in Task.1 of section for EPROM Access.</w:t>
      </w:r>
    </w:p>
    <w:p w:rsidR="0058726D" w:rsidRDefault="0058726D" w:rsidP="00C00A69">
      <w:pPr>
        <w:pStyle w:val="ListParagraph"/>
        <w:numPr>
          <w:ilvl w:val="0"/>
          <w:numId w:val="35"/>
        </w:numPr>
        <w:jc w:val="both"/>
        <w:rPr>
          <w:rFonts w:ascii="Times New Roman" w:hAnsi="Times New Roman" w:cs="Times New Roman"/>
        </w:rPr>
      </w:pPr>
      <w:r w:rsidRPr="003D600B">
        <w:rPr>
          <w:rFonts w:ascii="Times New Roman" w:hAnsi="Times New Roman" w:cs="Times New Roman"/>
        </w:rPr>
        <w:t xml:space="preserve">What is the difference between Latch Buffer, Tristate Buffer and </w:t>
      </w:r>
      <w:r w:rsidR="00AC2A5E" w:rsidRPr="003D600B">
        <w:rPr>
          <w:rFonts w:ascii="Times New Roman" w:hAnsi="Times New Roman" w:cs="Times New Roman"/>
        </w:rPr>
        <w:t>Bi-Directional</w:t>
      </w:r>
      <w:r w:rsidRPr="003D600B">
        <w:rPr>
          <w:rFonts w:ascii="Times New Roman" w:hAnsi="Times New Roman" w:cs="Times New Roman"/>
        </w:rPr>
        <w:t xml:space="preserve"> </w:t>
      </w:r>
      <w:r w:rsidR="003E3036" w:rsidRPr="003D600B">
        <w:rPr>
          <w:rFonts w:ascii="Times New Roman" w:hAnsi="Times New Roman" w:cs="Times New Roman"/>
        </w:rPr>
        <w:t>Buffer?</w:t>
      </w:r>
    </w:p>
    <w:p w:rsidR="00BD63D3" w:rsidRDefault="00BD63D3" w:rsidP="00BD63D3">
      <w:pPr>
        <w:pStyle w:val="ListParagraph"/>
        <w:ind w:left="1080"/>
        <w:jc w:val="both"/>
      </w:pPr>
    </w:p>
    <w:p w:rsidR="003935B0" w:rsidRDefault="003935B0" w:rsidP="003935B0">
      <w:pPr>
        <w:ind w:left="360"/>
        <w:jc w:val="both"/>
      </w:pPr>
    </w:p>
    <w:p w:rsidR="00C42252" w:rsidRDefault="00C42252" w:rsidP="00C42252">
      <w:pPr>
        <w:ind w:left="360"/>
      </w:pPr>
    </w:p>
    <w:p w:rsidR="00C42252" w:rsidRDefault="00C42252" w:rsidP="00C42252">
      <w:pPr>
        <w:ind w:left="360"/>
      </w:pPr>
    </w:p>
    <w:p w:rsidR="00C42252" w:rsidRPr="00E345EA" w:rsidRDefault="00C42252" w:rsidP="00C42252">
      <w:pPr>
        <w:ind w:left="360"/>
      </w:pPr>
    </w:p>
    <w:p w:rsidR="00A44397" w:rsidRPr="005C7CEB" w:rsidRDefault="00A44397" w:rsidP="00826A81">
      <w:pPr>
        <w:pStyle w:val="NoSpacing"/>
        <w:rPr>
          <w:b/>
        </w:rPr>
      </w:pPr>
    </w:p>
    <w:sectPr w:rsidR="00A44397" w:rsidRPr="005C7CEB" w:rsidSect="00B31052">
      <w:headerReference w:type="first" r:id="rId18"/>
      <w:type w:val="continuous"/>
      <w:pgSz w:w="12240" w:h="15840"/>
      <w:pgMar w:top="900" w:right="990" w:bottom="810" w:left="1440" w:header="360" w:footer="42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3CE" w:rsidRDefault="00D933CE" w:rsidP="0083636F">
      <w:pPr>
        <w:spacing w:after="0" w:line="240" w:lineRule="auto"/>
      </w:pPr>
      <w:r>
        <w:separator/>
      </w:r>
    </w:p>
  </w:endnote>
  <w:endnote w:type="continuationSeparator" w:id="0">
    <w:p w:rsidR="00D933CE" w:rsidRDefault="00D933CE" w:rsidP="0083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0A69" w:rsidRPr="005A4BDB" w:rsidRDefault="00C00A69" w:rsidP="00AC2A5E">
    <w:pPr>
      <w:pStyle w:val="Footer"/>
      <w:jc w:val="right"/>
      <w:rPr>
        <w:sz w:val="16"/>
        <w:szCs w:val="16"/>
      </w:rPr>
    </w:pPr>
    <w:r>
      <w:rPr>
        <w:sz w:val="16"/>
        <w:szCs w:val="16"/>
      </w:rPr>
      <w:t>-----------------------------------------------------------------------------------------------------------------------------------------------------------------------------------------------</w:t>
    </w:r>
    <w:r w:rsidRPr="005A4BDB">
      <w:rPr>
        <w:sz w:val="16"/>
        <w:szCs w:val="16"/>
      </w:rPr>
      <w:t>P</w:t>
    </w:r>
    <w:r>
      <w:rPr>
        <w:sz w:val="16"/>
        <w:szCs w:val="16"/>
      </w:rPr>
      <w:t>r</w:t>
    </w:r>
    <w:r w:rsidRPr="005A4BDB">
      <w:rPr>
        <w:sz w:val="16"/>
        <w:szCs w:val="16"/>
      </w:rPr>
      <w:t xml:space="preserve">epared by: Dr. </w:t>
    </w:r>
    <w:proofErr w:type="spellStart"/>
    <w:r w:rsidRPr="005A4BDB">
      <w:rPr>
        <w:sz w:val="16"/>
        <w:szCs w:val="16"/>
      </w:rPr>
      <w:t>Attiya</w:t>
    </w:r>
    <w:proofErr w:type="spellEnd"/>
    <w:r w:rsidR="00AC2A5E">
      <w:rPr>
        <w:sz w:val="16"/>
        <w:szCs w:val="16"/>
      </w:rPr>
      <w:t xml:space="preserve"> </w:t>
    </w:r>
    <w:proofErr w:type="spellStart"/>
    <w:r w:rsidRPr="005A4BDB">
      <w:rPr>
        <w:sz w:val="16"/>
        <w:szCs w:val="16"/>
      </w:rPr>
      <w:t>Baqai</w:t>
    </w:r>
    <w:proofErr w:type="spellEnd"/>
    <w:r>
      <w:rPr>
        <w:sz w:val="16"/>
        <w:szCs w:val="16"/>
      </w:rPr>
      <w:t xml:space="preserve">, </w:t>
    </w:r>
    <w:r w:rsidRPr="005A4BDB">
      <w:rPr>
        <w:sz w:val="16"/>
        <w:szCs w:val="16"/>
      </w:rPr>
      <w:t xml:space="preserve">Reference: </w:t>
    </w:r>
    <w:r>
      <w:rPr>
        <w:sz w:val="16"/>
        <w:szCs w:val="16"/>
      </w:rPr>
      <w:t>E16</w:t>
    </w:r>
    <w:r w:rsidRPr="005A4BDB">
      <w:rPr>
        <w:sz w:val="16"/>
        <w:szCs w:val="16"/>
      </w:rPr>
      <w:t>/EV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3CE" w:rsidRDefault="00D933CE" w:rsidP="0083636F">
      <w:pPr>
        <w:spacing w:after="0" w:line="240" w:lineRule="auto"/>
      </w:pPr>
      <w:r>
        <w:separator/>
      </w:r>
    </w:p>
  </w:footnote>
  <w:footnote w:type="continuationSeparator" w:id="0">
    <w:p w:rsidR="00D933CE" w:rsidRDefault="00D933CE" w:rsidP="00836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0A69" w:rsidRPr="00B31052" w:rsidRDefault="00C00A69" w:rsidP="00B31052">
    <w:pPr>
      <w:pStyle w:val="Header"/>
    </w:pPr>
    <w:r w:rsidRPr="00B31052">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052" w:rsidRPr="00B31052" w:rsidRDefault="00B31052" w:rsidP="00B31052">
    <w:pPr>
      <w:pStyle w:val="Heading1"/>
      <w:jc w:val="center"/>
      <w:rPr>
        <w:rFonts w:ascii="Book Antiqua" w:hAnsi="Book Antiqua"/>
        <w:sz w:val="22"/>
        <w:szCs w:val="20"/>
      </w:rPr>
    </w:pPr>
    <w:r w:rsidRPr="00B31052">
      <w:rPr>
        <w:rFonts w:ascii="Book Antiqua" w:hAnsi="Book Antiqua"/>
        <w:noProof/>
        <w:sz w:val="22"/>
        <w:szCs w:val="20"/>
      </w:rPr>
      <w:drawing>
        <wp:anchor distT="0" distB="0" distL="114300" distR="114300" simplePos="0" relativeHeight="251656704" behindDoc="0" locked="0" layoutInCell="1" allowOverlap="1" wp14:anchorId="21707110" wp14:editId="71AE2AEE">
          <wp:simplePos x="0" y="0"/>
          <wp:positionH relativeFrom="column">
            <wp:posOffset>-247650</wp:posOffset>
          </wp:positionH>
          <wp:positionV relativeFrom="paragraph">
            <wp:posOffset>-56144</wp:posOffset>
          </wp:positionV>
          <wp:extent cx="640080" cy="640080"/>
          <wp:effectExtent l="0" t="0" r="0" b="0"/>
          <wp:wrapSquare wrapText="bothSides"/>
          <wp:docPr id="1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40080" cy="640080"/>
                  </a:xfrm>
                  <a:prstGeom prst="rect">
                    <a:avLst/>
                  </a:prstGeom>
                </pic:spPr>
              </pic:pic>
            </a:graphicData>
          </a:graphic>
          <wp14:sizeRelH relativeFrom="page">
            <wp14:pctWidth>0</wp14:pctWidth>
          </wp14:sizeRelH>
          <wp14:sizeRelV relativeFrom="page">
            <wp14:pctHeight>0</wp14:pctHeight>
          </wp14:sizeRelV>
        </wp:anchor>
      </w:drawing>
    </w:r>
    <w:r w:rsidRPr="00B31052">
      <w:rPr>
        <w:rFonts w:ascii="Book Antiqua" w:hAnsi="Book Antiqua"/>
        <w:sz w:val="22"/>
        <w:szCs w:val="20"/>
      </w:rPr>
      <w:t>DEPARTMENT OF ELECTRONIC ENGINEERING</w:t>
    </w:r>
  </w:p>
  <w:p w:rsidR="00B31052" w:rsidRPr="00B31052" w:rsidRDefault="00B31052" w:rsidP="00B31052">
    <w:pPr>
      <w:spacing w:after="0" w:line="480" w:lineRule="auto"/>
      <w:jc w:val="center"/>
      <w:rPr>
        <w:rFonts w:ascii="Book Antiqua" w:hAnsi="Book Antiqua"/>
        <w:b/>
        <w:szCs w:val="20"/>
      </w:rPr>
    </w:pPr>
    <w:smartTag w:uri="urn:schemas-microsoft-com:office:smarttags" w:element="place">
      <w:smartTag w:uri="urn:schemas-microsoft-com:office:smarttags" w:element="PlaceName">
        <w:r w:rsidRPr="00B31052">
          <w:rPr>
            <w:rFonts w:ascii="Book Antiqua" w:hAnsi="Book Antiqua"/>
            <w:b/>
            <w:szCs w:val="20"/>
          </w:rPr>
          <w:t>MEHRAN</w:t>
        </w:r>
      </w:smartTag>
      <w:smartTag w:uri="urn:schemas-microsoft-com:office:smarttags" w:element="PlaceType">
        <w:r w:rsidRPr="00B31052">
          <w:rPr>
            <w:rFonts w:ascii="Book Antiqua" w:hAnsi="Book Antiqua"/>
            <w:b/>
            <w:szCs w:val="20"/>
          </w:rPr>
          <w:t>UNIVERSITY</w:t>
        </w:r>
      </w:smartTag>
    </w:smartTag>
    <w:r w:rsidRPr="00B31052">
      <w:rPr>
        <w:rFonts w:ascii="Book Antiqua" w:hAnsi="Book Antiqua"/>
        <w:b/>
        <w:szCs w:val="20"/>
      </w:rPr>
      <w:t xml:space="preserve"> OF ENGINEERING &amp; TECHNOLOGY, JAMSHORO</w:t>
    </w:r>
  </w:p>
  <w:p w:rsidR="00B31052" w:rsidRPr="00B31052" w:rsidRDefault="00B31052" w:rsidP="00B31052">
    <w:pPr>
      <w:pStyle w:val="Header"/>
      <w:pBdr>
        <w:bottom w:val="single" w:sz="4" w:space="1" w:color="auto"/>
      </w:pBdr>
      <w:jc w:val="center"/>
      <w:rPr>
        <w:rFonts w:ascii="Book Antiqua" w:hAnsi="Book Antiqua"/>
        <w:b/>
        <w:szCs w:val="20"/>
      </w:rPr>
    </w:pPr>
    <w:r w:rsidRPr="00B31052">
      <w:rPr>
        <w:rFonts w:ascii="Book Antiqua" w:hAnsi="Book Antiqua"/>
        <w:b/>
        <w:szCs w:val="20"/>
      </w:rPr>
      <w:t>Introduction to Embedded Systems</w:t>
    </w:r>
    <w:r w:rsidRPr="00B31052">
      <w:rPr>
        <w:rFonts w:ascii="Book Antiqua" w:hAnsi="Book Antiqua"/>
        <w:b/>
        <w:szCs w:val="20"/>
      </w:rPr>
      <w:t xml:space="preserve"> </w:t>
    </w:r>
    <w:r w:rsidR="00BC5C3A">
      <w:rPr>
        <w:rFonts w:ascii="Book Antiqua" w:hAnsi="Book Antiqua"/>
        <w:b/>
        <w:szCs w:val="20"/>
      </w:rPr>
      <w:t>(5</w:t>
    </w:r>
    <w:r w:rsidRPr="00B31052">
      <w:rPr>
        <w:rFonts w:ascii="Book Antiqua" w:hAnsi="Book Antiqua"/>
        <w:b/>
        <w:szCs w:val="20"/>
        <w:vertAlign w:val="superscript"/>
      </w:rPr>
      <w:t>4h</w:t>
    </w:r>
    <w:r w:rsidRPr="00B31052">
      <w:rPr>
        <w:rFonts w:ascii="Book Antiqua" w:hAnsi="Book Antiqua"/>
        <w:b/>
        <w:szCs w:val="20"/>
      </w:rPr>
      <w:t xml:space="preserve"> Semester) 17ES-Sec I &amp; II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052" w:rsidRPr="00B31052" w:rsidRDefault="00B31052" w:rsidP="00B31052">
    <w:pPr>
      <w:pStyle w:val="Header"/>
      <w:pBdr>
        <w:bottom w:val="single" w:sz="4" w:space="1" w:color="auto"/>
      </w:pBdr>
      <w:jc w:val="center"/>
      <w:rPr>
        <w:rFonts w:ascii="Book Antiqua" w:hAnsi="Book Antiqua"/>
        <w:b/>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E4A9B"/>
    <w:multiLevelType w:val="hybridMultilevel"/>
    <w:tmpl w:val="CD1EA8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A1412"/>
    <w:multiLevelType w:val="hybridMultilevel"/>
    <w:tmpl w:val="5A26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53DDD"/>
    <w:multiLevelType w:val="hybridMultilevel"/>
    <w:tmpl w:val="2B9EA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84838"/>
    <w:multiLevelType w:val="hybridMultilevel"/>
    <w:tmpl w:val="DF5C5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D25A0"/>
    <w:multiLevelType w:val="hybridMultilevel"/>
    <w:tmpl w:val="23FCE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A6029"/>
    <w:multiLevelType w:val="hybridMultilevel"/>
    <w:tmpl w:val="B9B618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E76E2"/>
    <w:multiLevelType w:val="hybridMultilevel"/>
    <w:tmpl w:val="28941A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6A32C4"/>
    <w:multiLevelType w:val="hybridMultilevel"/>
    <w:tmpl w:val="46E87E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271CB"/>
    <w:multiLevelType w:val="hybridMultilevel"/>
    <w:tmpl w:val="720476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A7555"/>
    <w:multiLevelType w:val="hybridMultilevel"/>
    <w:tmpl w:val="07521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62BA2"/>
    <w:multiLevelType w:val="hybridMultilevel"/>
    <w:tmpl w:val="28B04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A336B"/>
    <w:multiLevelType w:val="hybridMultilevel"/>
    <w:tmpl w:val="986850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709F0"/>
    <w:multiLevelType w:val="hybridMultilevel"/>
    <w:tmpl w:val="7DF49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D5B19"/>
    <w:multiLevelType w:val="hybridMultilevel"/>
    <w:tmpl w:val="4D80B834"/>
    <w:lvl w:ilvl="0" w:tplc="23C22132">
      <w:start w:val="1"/>
      <w:numFmt w:val="bullet"/>
      <w:lvlText w:val="◉"/>
      <w:lvlJc w:val="left"/>
      <w:pPr>
        <w:tabs>
          <w:tab w:val="num" w:pos="720"/>
        </w:tabs>
        <w:ind w:left="720" w:hanging="360"/>
      </w:pPr>
      <w:rPr>
        <w:rFonts w:ascii="MS Gothic" w:hAnsi="MS Gothic" w:hint="default"/>
      </w:rPr>
    </w:lvl>
    <w:lvl w:ilvl="1" w:tplc="043A7AE8" w:tentative="1">
      <w:start w:val="1"/>
      <w:numFmt w:val="bullet"/>
      <w:lvlText w:val="◉"/>
      <w:lvlJc w:val="left"/>
      <w:pPr>
        <w:tabs>
          <w:tab w:val="num" w:pos="1440"/>
        </w:tabs>
        <w:ind w:left="1440" w:hanging="360"/>
      </w:pPr>
      <w:rPr>
        <w:rFonts w:ascii="MS Gothic" w:hAnsi="MS Gothic" w:hint="default"/>
      </w:rPr>
    </w:lvl>
    <w:lvl w:ilvl="2" w:tplc="B0785AB8" w:tentative="1">
      <w:start w:val="1"/>
      <w:numFmt w:val="bullet"/>
      <w:lvlText w:val="◉"/>
      <w:lvlJc w:val="left"/>
      <w:pPr>
        <w:tabs>
          <w:tab w:val="num" w:pos="2160"/>
        </w:tabs>
        <w:ind w:left="2160" w:hanging="360"/>
      </w:pPr>
      <w:rPr>
        <w:rFonts w:ascii="MS Gothic" w:hAnsi="MS Gothic" w:hint="default"/>
      </w:rPr>
    </w:lvl>
    <w:lvl w:ilvl="3" w:tplc="D688B660" w:tentative="1">
      <w:start w:val="1"/>
      <w:numFmt w:val="bullet"/>
      <w:lvlText w:val="◉"/>
      <w:lvlJc w:val="left"/>
      <w:pPr>
        <w:tabs>
          <w:tab w:val="num" w:pos="2880"/>
        </w:tabs>
        <w:ind w:left="2880" w:hanging="360"/>
      </w:pPr>
      <w:rPr>
        <w:rFonts w:ascii="MS Gothic" w:hAnsi="MS Gothic" w:hint="default"/>
      </w:rPr>
    </w:lvl>
    <w:lvl w:ilvl="4" w:tplc="010EEBEA" w:tentative="1">
      <w:start w:val="1"/>
      <w:numFmt w:val="bullet"/>
      <w:lvlText w:val="◉"/>
      <w:lvlJc w:val="left"/>
      <w:pPr>
        <w:tabs>
          <w:tab w:val="num" w:pos="3600"/>
        </w:tabs>
        <w:ind w:left="3600" w:hanging="360"/>
      </w:pPr>
      <w:rPr>
        <w:rFonts w:ascii="MS Gothic" w:hAnsi="MS Gothic" w:hint="default"/>
      </w:rPr>
    </w:lvl>
    <w:lvl w:ilvl="5" w:tplc="09344AF8" w:tentative="1">
      <w:start w:val="1"/>
      <w:numFmt w:val="bullet"/>
      <w:lvlText w:val="◉"/>
      <w:lvlJc w:val="left"/>
      <w:pPr>
        <w:tabs>
          <w:tab w:val="num" w:pos="4320"/>
        </w:tabs>
        <w:ind w:left="4320" w:hanging="360"/>
      </w:pPr>
      <w:rPr>
        <w:rFonts w:ascii="MS Gothic" w:hAnsi="MS Gothic" w:hint="default"/>
      </w:rPr>
    </w:lvl>
    <w:lvl w:ilvl="6" w:tplc="7D582166" w:tentative="1">
      <w:start w:val="1"/>
      <w:numFmt w:val="bullet"/>
      <w:lvlText w:val="◉"/>
      <w:lvlJc w:val="left"/>
      <w:pPr>
        <w:tabs>
          <w:tab w:val="num" w:pos="5040"/>
        </w:tabs>
        <w:ind w:left="5040" w:hanging="360"/>
      </w:pPr>
      <w:rPr>
        <w:rFonts w:ascii="MS Gothic" w:hAnsi="MS Gothic" w:hint="default"/>
      </w:rPr>
    </w:lvl>
    <w:lvl w:ilvl="7" w:tplc="D27A1F4A" w:tentative="1">
      <w:start w:val="1"/>
      <w:numFmt w:val="bullet"/>
      <w:lvlText w:val="◉"/>
      <w:lvlJc w:val="left"/>
      <w:pPr>
        <w:tabs>
          <w:tab w:val="num" w:pos="5760"/>
        </w:tabs>
        <w:ind w:left="5760" w:hanging="360"/>
      </w:pPr>
      <w:rPr>
        <w:rFonts w:ascii="MS Gothic" w:hAnsi="MS Gothic" w:hint="default"/>
      </w:rPr>
    </w:lvl>
    <w:lvl w:ilvl="8" w:tplc="CA641762" w:tentative="1">
      <w:start w:val="1"/>
      <w:numFmt w:val="bullet"/>
      <w:lvlText w:val="◉"/>
      <w:lvlJc w:val="left"/>
      <w:pPr>
        <w:tabs>
          <w:tab w:val="num" w:pos="6480"/>
        </w:tabs>
        <w:ind w:left="6480" w:hanging="360"/>
      </w:pPr>
      <w:rPr>
        <w:rFonts w:ascii="MS Gothic" w:hAnsi="MS Gothic" w:hint="default"/>
      </w:rPr>
    </w:lvl>
  </w:abstractNum>
  <w:abstractNum w:abstractNumId="14" w15:restartNumberingAfterBreak="0">
    <w:nsid w:val="2A89035E"/>
    <w:multiLevelType w:val="hybridMultilevel"/>
    <w:tmpl w:val="B9DE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F3768C"/>
    <w:multiLevelType w:val="hybridMultilevel"/>
    <w:tmpl w:val="3696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17418"/>
    <w:multiLevelType w:val="hybridMultilevel"/>
    <w:tmpl w:val="23FCE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10363"/>
    <w:multiLevelType w:val="hybridMultilevel"/>
    <w:tmpl w:val="DF5C5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55544E"/>
    <w:multiLevelType w:val="hybridMultilevel"/>
    <w:tmpl w:val="E8A46486"/>
    <w:lvl w:ilvl="0" w:tplc="F248394E">
      <w:start w:val="1"/>
      <w:numFmt w:val="bullet"/>
      <w:lvlText w:val="◉"/>
      <w:lvlJc w:val="left"/>
      <w:pPr>
        <w:tabs>
          <w:tab w:val="num" w:pos="720"/>
        </w:tabs>
        <w:ind w:left="720" w:hanging="360"/>
      </w:pPr>
      <w:rPr>
        <w:rFonts w:ascii="MS Gothic" w:hAnsi="MS Gothic" w:hint="default"/>
      </w:rPr>
    </w:lvl>
    <w:lvl w:ilvl="1" w:tplc="CD0AB516" w:tentative="1">
      <w:start w:val="1"/>
      <w:numFmt w:val="bullet"/>
      <w:lvlText w:val="◉"/>
      <w:lvlJc w:val="left"/>
      <w:pPr>
        <w:tabs>
          <w:tab w:val="num" w:pos="1440"/>
        </w:tabs>
        <w:ind w:left="1440" w:hanging="360"/>
      </w:pPr>
      <w:rPr>
        <w:rFonts w:ascii="MS Gothic" w:hAnsi="MS Gothic" w:hint="default"/>
      </w:rPr>
    </w:lvl>
    <w:lvl w:ilvl="2" w:tplc="A2B214AA" w:tentative="1">
      <w:start w:val="1"/>
      <w:numFmt w:val="bullet"/>
      <w:lvlText w:val="◉"/>
      <w:lvlJc w:val="left"/>
      <w:pPr>
        <w:tabs>
          <w:tab w:val="num" w:pos="2160"/>
        </w:tabs>
        <w:ind w:left="2160" w:hanging="360"/>
      </w:pPr>
      <w:rPr>
        <w:rFonts w:ascii="MS Gothic" w:hAnsi="MS Gothic" w:hint="default"/>
      </w:rPr>
    </w:lvl>
    <w:lvl w:ilvl="3" w:tplc="11146E6E" w:tentative="1">
      <w:start w:val="1"/>
      <w:numFmt w:val="bullet"/>
      <w:lvlText w:val="◉"/>
      <w:lvlJc w:val="left"/>
      <w:pPr>
        <w:tabs>
          <w:tab w:val="num" w:pos="2880"/>
        </w:tabs>
        <w:ind w:left="2880" w:hanging="360"/>
      </w:pPr>
      <w:rPr>
        <w:rFonts w:ascii="MS Gothic" w:hAnsi="MS Gothic" w:hint="default"/>
      </w:rPr>
    </w:lvl>
    <w:lvl w:ilvl="4" w:tplc="D78A842E" w:tentative="1">
      <w:start w:val="1"/>
      <w:numFmt w:val="bullet"/>
      <w:lvlText w:val="◉"/>
      <w:lvlJc w:val="left"/>
      <w:pPr>
        <w:tabs>
          <w:tab w:val="num" w:pos="3600"/>
        </w:tabs>
        <w:ind w:left="3600" w:hanging="360"/>
      </w:pPr>
      <w:rPr>
        <w:rFonts w:ascii="MS Gothic" w:hAnsi="MS Gothic" w:hint="default"/>
      </w:rPr>
    </w:lvl>
    <w:lvl w:ilvl="5" w:tplc="5B6C9ADC" w:tentative="1">
      <w:start w:val="1"/>
      <w:numFmt w:val="bullet"/>
      <w:lvlText w:val="◉"/>
      <w:lvlJc w:val="left"/>
      <w:pPr>
        <w:tabs>
          <w:tab w:val="num" w:pos="4320"/>
        </w:tabs>
        <w:ind w:left="4320" w:hanging="360"/>
      </w:pPr>
      <w:rPr>
        <w:rFonts w:ascii="MS Gothic" w:hAnsi="MS Gothic" w:hint="default"/>
      </w:rPr>
    </w:lvl>
    <w:lvl w:ilvl="6" w:tplc="50D21ED6" w:tentative="1">
      <w:start w:val="1"/>
      <w:numFmt w:val="bullet"/>
      <w:lvlText w:val="◉"/>
      <w:lvlJc w:val="left"/>
      <w:pPr>
        <w:tabs>
          <w:tab w:val="num" w:pos="5040"/>
        </w:tabs>
        <w:ind w:left="5040" w:hanging="360"/>
      </w:pPr>
      <w:rPr>
        <w:rFonts w:ascii="MS Gothic" w:hAnsi="MS Gothic" w:hint="default"/>
      </w:rPr>
    </w:lvl>
    <w:lvl w:ilvl="7" w:tplc="5DE8E950" w:tentative="1">
      <w:start w:val="1"/>
      <w:numFmt w:val="bullet"/>
      <w:lvlText w:val="◉"/>
      <w:lvlJc w:val="left"/>
      <w:pPr>
        <w:tabs>
          <w:tab w:val="num" w:pos="5760"/>
        </w:tabs>
        <w:ind w:left="5760" w:hanging="360"/>
      </w:pPr>
      <w:rPr>
        <w:rFonts w:ascii="MS Gothic" w:hAnsi="MS Gothic" w:hint="default"/>
      </w:rPr>
    </w:lvl>
    <w:lvl w:ilvl="8" w:tplc="2000F5E6" w:tentative="1">
      <w:start w:val="1"/>
      <w:numFmt w:val="bullet"/>
      <w:lvlText w:val="◉"/>
      <w:lvlJc w:val="left"/>
      <w:pPr>
        <w:tabs>
          <w:tab w:val="num" w:pos="6480"/>
        </w:tabs>
        <w:ind w:left="6480" w:hanging="360"/>
      </w:pPr>
      <w:rPr>
        <w:rFonts w:ascii="MS Gothic" w:hAnsi="MS Gothic" w:hint="default"/>
      </w:rPr>
    </w:lvl>
  </w:abstractNum>
  <w:abstractNum w:abstractNumId="19" w15:restartNumberingAfterBreak="0">
    <w:nsid w:val="329C5367"/>
    <w:multiLevelType w:val="hybridMultilevel"/>
    <w:tmpl w:val="B71AF1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4695D"/>
    <w:multiLevelType w:val="hybridMultilevel"/>
    <w:tmpl w:val="ABEE4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9E2F37"/>
    <w:multiLevelType w:val="hybridMultilevel"/>
    <w:tmpl w:val="02B074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1460A"/>
    <w:multiLevelType w:val="hybridMultilevel"/>
    <w:tmpl w:val="4BB499F0"/>
    <w:lvl w:ilvl="0" w:tplc="5CD27E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B4064B"/>
    <w:multiLevelType w:val="hybridMultilevel"/>
    <w:tmpl w:val="4C1AFDB4"/>
    <w:lvl w:ilvl="0" w:tplc="72267ACC">
      <w:start w:val="1"/>
      <w:numFmt w:val="bullet"/>
      <w:lvlText w:val=""/>
      <w:lvlJc w:val="left"/>
      <w:pPr>
        <w:tabs>
          <w:tab w:val="num" w:pos="720"/>
        </w:tabs>
        <w:ind w:left="720" w:hanging="360"/>
      </w:pPr>
      <w:rPr>
        <w:rFonts w:ascii="Wingdings 2" w:hAnsi="Wingdings 2" w:hint="default"/>
      </w:rPr>
    </w:lvl>
    <w:lvl w:ilvl="1" w:tplc="4DB0BCB4" w:tentative="1">
      <w:start w:val="1"/>
      <w:numFmt w:val="bullet"/>
      <w:lvlText w:val=""/>
      <w:lvlJc w:val="left"/>
      <w:pPr>
        <w:tabs>
          <w:tab w:val="num" w:pos="1440"/>
        </w:tabs>
        <w:ind w:left="1440" w:hanging="360"/>
      </w:pPr>
      <w:rPr>
        <w:rFonts w:ascii="Wingdings 2" w:hAnsi="Wingdings 2" w:hint="default"/>
      </w:rPr>
    </w:lvl>
    <w:lvl w:ilvl="2" w:tplc="F85686A2" w:tentative="1">
      <w:start w:val="1"/>
      <w:numFmt w:val="bullet"/>
      <w:lvlText w:val=""/>
      <w:lvlJc w:val="left"/>
      <w:pPr>
        <w:tabs>
          <w:tab w:val="num" w:pos="2160"/>
        </w:tabs>
        <w:ind w:left="2160" w:hanging="360"/>
      </w:pPr>
      <w:rPr>
        <w:rFonts w:ascii="Wingdings 2" w:hAnsi="Wingdings 2" w:hint="default"/>
      </w:rPr>
    </w:lvl>
    <w:lvl w:ilvl="3" w:tplc="5DE48BD8" w:tentative="1">
      <w:start w:val="1"/>
      <w:numFmt w:val="bullet"/>
      <w:lvlText w:val=""/>
      <w:lvlJc w:val="left"/>
      <w:pPr>
        <w:tabs>
          <w:tab w:val="num" w:pos="2880"/>
        </w:tabs>
        <w:ind w:left="2880" w:hanging="360"/>
      </w:pPr>
      <w:rPr>
        <w:rFonts w:ascii="Wingdings 2" w:hAnsi="Wingdings 2" w:hint="default"/>
      </w:rPr>
    </w:lvl>
    <w:lvl w:ilvl="4" w:tplc="5A34EC7E" w:tentative="1">
      <w:start w:val="1"/>
      <w:numFmt w:val="bullet"/>
      <w:lvlText w:val=""/>
      <w:lvlJc w:val="left"/>
      <w:pPr>
        <w:tabs>
          <w:tab w:val="num" w:pos="3600"/>
        </w:tabs>
        <w:ind w:left="3600" w:hanging="360"/>
      </w:pPr>
      <w:rPr>
        <w:rFonts w:ascii="Wingdings 2" w:hAnsi="Wingdings 2" w:hint="default"/>
      </w:rPr>
    </w:lvl>
    <w:lvl w:ilvl="5" w:tplc="3B1CF15A" w:tentative="1">
      <w:start w:val="1"/>
      <w:numFmt w:val="bullet"/>
      <w:lvlText w:val=""/>
      <w:lvlJc w:val="left"/>
      <w:pPr>
        <w:tabs>
          <w:tab w:val="num" w:pos="4320"/>
        </w:tabs>
        <w:ind w:left="4320" w:hanging="360"/>
      </w:pPr>
      <w:rPr>
        <w:rFonts w:ascii="Wingdings 2" w:hAnsi="Wingdings 2" w:hint="default"/>
      </w:rPr>
    </w:lvl>
    <w:lvl w:ilvl="6" w:tplc="9DB82874" w:tentative="1">
      <w:start w:val="1"/>
      <w:numFmt w:val="bullet"/>
      <w:lvlText w:val=""/>
      <w:lvlJc w:val="left"/>
      <w:pPr>
        <w:tabs>
          <w:tab w:val="num" w:pos="5040"/>
        </w:tabs>
        <w:ind w:left="5040" w:hanging="360"/>
      </w:pPr>
      <w:rPr>
        <w:rFonts w:ascii="Wingdings 2" w:hAnsi="Wingdings 2" w:hint="default"/>
      </w:rPr>
    </w:lvl>
    <w:lvl w:ilvl="7" w:tplc="3D24EBCE" w:tentative="1">
      <w:start w:val="1"/>
      <w:numFmt w:val="bullet"/>
      <w:lvlText w:val=""/>
      <w:lvlJc w:val="left"/>
      <w:pPr>
        <w:tabs>
          <w:tab w:val="num" w:pos="5760"/>
        </w:tabs>
        <w:ind w:left="5760" w:hanging="360"/>
      </w:pPr>
      <w:rPr>
        <w:rFonts w:ascii="Wingdings 2" w:hAnsi="Wingdings 2" w:hint="default"/>
      </w:rPr>
    </w:lvl>
    <w:lvl w:ilvl="8" w:tplc="DE8C344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43677CFF"/>
    <w:multiLevelType w:val="hybridMultilevel"/>
    <w:tmpl w:val="41E210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8C0446"/>
    <w:multiLevelType w:val="hybridMultilevel"/>
    <w:tmpl w:val="56BCD3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5393CEB"/>
    <w:multiLevelType w:val="hybridMultilevel"/>
    <w:tmpl w:val="63CCF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D1488"/>
    <w:multiLevelType w:val="hybridMultilevel"/>
    <w:tmpl w:val="A5C03E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52328"/>
    <w:multiLevelType w:val="hybridMultilevel"/>
    <w:tmpl w:val="FC588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B03BAD"/>
    <w:multiLevelType w:val="hybridMultilevel"/>
    <w:tmpl w:val="23BE7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2F73B6"/>
    <w:multiLevelType w:val="hybridMultilevel"/>
    <w:tmpl w:val="B6EC0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9507F6"/>
    <w:multiLevelType w:val="hybridMultilevel"/>
    <w:tmpl w:val="1A6E37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B44AEB"/>
    <w:multiLevelType w:val="hybridMultilevel"/>
    <w:tmpl w:val="C1FEE6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7E75AC"/>
    <w:multiLevelType w:val="hybridMultilevel"/>
    <w:tmpl w:val="2AD6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6239AC"/>
    <w:multiLevelType w:val="hybridMultilevel"/>
    <w:tmpl w:val="C742A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4"/>
  </w:num>
  <w:num w:numId="3">
    <w:abstractNumId w:val="14"/>
  </w:num>
  <w:num w:numId="4">
    <w:abstractNumId w:val="12"/>
  </w:num>
  <w:num w:numId="5">
    <w:abstractNumId w:val="23"/>
  </w:num>
  <w:num w:numId="6">
    <w:abstractNumId w:val="7"/>
  </w:num>
  <w:num w:numId="7">
    <w:abstractNumId w:val="33"/>
  </w:num>
  <w:num w:numId="8">
    <w:abstractNumId w:val="15"/>
  </w:num>
  <w:num w:numId="9">
    <w:abstractNumId w:val="2"/>
  </w:num>
  <w:num w:numId="10">
    <w:abstractNumId w:val="20"/>
  </w:num>
  <w:num w:numId="11">
    <w:abstractNumId w:val="11"/>
  </w:num>
  <w:num w:numId="12">
    <w:abstractNumId w:val="26"/>
  </w:num>
  <w:num w:numId="13">
    <w:abstractNumId w:val="5"/>
  </w:num>
  <w:num w:numId="14">
    <w:abstractNumId w:val="3"/>
  </w:num>
  <w:num w:numId="15">
    <w:abstractNumId w:val="17"/>
  </w:num>
  <w:num w:numId="16">
    <w:abstractNumId w:val="28"/>
  </w:num>
  <w:num w:numId="17">
    <w:abstractNumId w:val="30"/>
  </w:num>
  <w:num w:numId="18">
    <w:abstractNumId w:val="29"/>
  </w:num>
  <w:num w:numId="19">
    <w:abstractNumId w:val="22"/>
  </w:num>
  <w:num w:numId="20">
    <w:abstractNumId w:val="0"/>
  </w:num>
  <w:num w:numId="21">
    <w:abstractNumId w:val="8"/>
  </w:num>
  <w:num w:numId="22">
    <w:abstractNumId w:val="9"/>
  </w:num>
  <w:num w:numId="23">
    <w:abstractNumId w:val="21"/>
  </w:num>
  <w:num w:numId="24">
    <w:abstractNumId w:val="18"/>
  </w:num>
  <w:num w:numId="25">
    <w:abstractNumId w:val="32"/>
  </w:num>
  <w:num w:numId="26">
    <w:abstractNumId w:val="24"/>
  </w:num>
  <w:num w:numId="27">
    <w:abstractNumId w:val="1"/>
  </w:num>
  <w:num w:numId="28">
    <w:abstractNumId w:val="16"/>
  </w:num>
  <w:num w:numId="29">
    <w:abstractNumId w:val="19"/>
  </w:num>
  <w:num w:numId="30">
    <w:abstractNumId w:val="25"/>
  </w:num>
  <w:num w:numId="31">
    <w:abstractNumId w:val="27"/>
  </w:num>
  <w:num w:numId="32">
    <w:abstractNumId w:val="6"/>
  </w:num>
  <w:num w:numId="33">
    <w:abstractNumId w:val="13"/>
  </w:num>
  <w:num w:numId="34">
    <w:abstractNumId w:val="3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NLYwNre0MDA2NDMysTRW0lEKTi0uzszPAykwqgUA4BUv6ywAAAA="/>
  </w:docVars>
  <w:rsids>
    <w:rsidRoot w:val="0083636F"/>
    <w:rsid w:val="00002DD4"/>
    <w:rsid w:val="00015252"/>
    <w:rsid w:val="0002274A"/>
    <w:rsid w:val="0002517D"/>
    <w:rsid w:val="00031ED0"/>
    <w:rsid w:val="0006578E"/>
    <w:rsid w:val="00066331"/>
    <w:rsid w:val="00066C10"/>
    <w:rsid w:val="00086C0A"/>
    <w:rsid w:val="00087D79"/>
    <w:rsid w:val="000A37B4"/>
    <w:rsid w:val="000B114E"/>
    <w:rsid w:val="000F3A19"/>
    <w:rsid w:val="001064CF"/>
    <w:rsid w:val="00121572"/>
    <w:rsid w:val="001538FD"/>
    <w:rsid w:val="0015688D"/>
    <w:rsid w:val="00167FB7"/>
    <w:rsid w:val="001813F0"/>
    <w:rsid w:val="00192F11"/>
    <w:rsid w:val="001A0522"/>
    <w:rsid w:val="001C1440"/>
    <w:rsid w:val="001D1F48"/>
    <w:rsid w:val="001F5B8E"/>
    <w:rsid w:val="0020262B"/>
    <w:rsid w:val="00211945"/>
    <w:rsid w:val="00212DB6"/>
    <w:rsid w:val="002148E9"/>
    <w:rsid w:val="002156DC"/>
    <w:rsid w:val="00217085"/>
    <w:rsid w:val="0022558F"/>
    <w:rsid w:val="0022590A"/>
    <w:rsid w:val="002306DE"/>
    <w:rsid w:val="00232062"/>
    <w:rsid w:val="00232235"/>
    <w:rsid w:val="00232786"/>
    <w:rsid w:val="00236602"/>
    <w:rsid w:val="00240D3B"/>
    <w:rsid w:val="00242229"/>
    <w:rsid w:val="00272DEF"/>
    <w:rsid w:val="002E3CE3"/>
    <w:rsid w:val="002E71BD"/>
    <w:rsid w:val="00300914"/>
    <w:rsid w:val="00307DBD"/>
    <w:rsid w:val="003424AF"/>
    <w:rsid w:val="00355616"/>
    <w:rsid w:val="003830FC"/>
    <w:rsid w:val="00392849"/>
    <w:rsid w:val="003935B0"/>
    <w:rsid w:val="003A1A06"/>
    <w:rsid w:val="003C3E3C"/>
    <w:rsid w:val="003C48CC"/>
    <w:rsid w:val="003D600B"/>
    <w:rsid w:val="003E03D6"/>
    <w:rsid w:val="003E3036"/>
    <w:rsid w:val="003E45FD"/>
    <w:rsid w:val="004041DB"/>
    <w:rsid w:val="00412BE9"/>
    <w:rsid w:val="004174EA"/>
    <w:rsid w:val="00421332"/>
    <w:rsid w:val="004322D7"/>
    <w:rsid w:val="0043526B"/>
    <w:rsid w:val="004713CC"/>
    <w:rsid w:val="00472DF8"/>
    <w:rsid w:val="00482341"/>
    <w:rsid w:val="00495B19"/>
    <w:rsid w:val="004A1B51"/>
    <w:rsid w:val="004B4B68"/>
    <w:rsid w:val="004C634A"/>
    <w:rsid w:val="004D4634"/>
    <w:rsid w:val="004E43D0"/>
    <w:rsid w:val="00504D8A"/>
    <w:rsid w:val="0054073B"/>
    <w:rsid w:val="00547E49"/>
    <w:rsid w:val="00562127"/>
    <w:rsid w:val="00564EA5"/>
    <w:rsid w:val="00577B93"/>
    <w:rsid w:val="0058726D"/>
    <w:rsid w:val="005A4BDB"/>
    <w:rsid w:val="005B7FCB"/>
    <w:rsid w:val="005C7CEB"/>
    <w:rsid w:val="005D31EE"/>
    <w:rsid w:val="005E30F6"/>
    <w:rsid w:val="005E3BC6"/>
    <w:rsid w:val="005E6F1B"/>
    <w:rsid w:val="005F0C45"/>
    <w:rsid w:val="0060006F"/>
    <w:rsid w:val="006050D4"/>
    <w:rsid w:val="006168EF"/>
    <w:rsid w:val="006709D9"/>
    <w:rsid w:val="0067428F"/>
    <w:rsid w:val="0067472A"/>
    <w:rsid w:val="00681309"/>
    <w:rsid w:val="006901EA"/>
    <w:rsid w:val="00694529"/>
    <w:rsid w:val="006B0323"/>
    <w:rsid w:val="00701847"/>
    <w:rsid w:val="007018D0"/>
    <w:rsid w:val="00717E8E"/>
    <w:rsid w:val="0072015C"/>
    <w:rsid w:val="00743873"/>
    <w:rsid w:val="007573A9"/>
    <w:rsid w:val="00794266"/>
    <w:rsid w:val="007962B1"/>
    <w:rsid w:val="007A498E"/>
    <w:rsid w:val="007A5238"/>
    <w:rsid w:val="007B0DAB"/>
    <w:rsid w:val="007B5C45"/>
    <w:rsid w:val="007B6153"/>
    <w:rsid w:val="007C29A2"/>
    <w:rsid w:val="007D667D"/>
    <w:rsid w:val="007E1B2D"/>
    <w:rsid w:val="007F7530"/>
    <w:rsid w:val="0080337C"/>
    <w:rsid w:val="008051D7"/>
    <w:rsid w:val="0081282D"/>
    <w:rsid w:val="00815AB8"/>
    <w:rsid w:val="00816B86"/>
    <w:rsid w:val="00821B83"/>
    <w:rsid w:val="00826A81"/>
    <w:rsid w:val="00830F8F"/>
    <w:rsid w:val="00833E6B"/>
    <w:rsid w:val="0083636F"/>
    <w:rsid w:val="00836E14"/>
    <w:rsid w:val="00842600"/>
    <w:rsid w:val="0084684B"/>
    <w:rsid w:val="00850804"/>
    <w:rsid w:val="00851BFE"/>
    <w:rsid w:val="008612C4"/>
    <w:rsid w:val="00875274"/>
    <w:rsid w:val="00891D13"/>
    <w:rsid w:val="00896A77"/>
    <w:rsid w:val="00896B95"/>
    <w:rsid w:val="00896EC8"/>
    <w:rsid w:val="00897002"/>
    <w:rsid w:val="008A3B47"/>
    <w:rsid w:val="008A4C83"/>
    <w:rsid w:val="008D1F9A"/>
    <w:rsid w:val="008E3765"/>
    <w:rsid w:val="008F7EF0"/>
    <w:rsid w:val="009078AD"/>
    <w:rsid w:val="00912492"/>
    <w:rsid w:val="0092374B"/>
    <w:rsid w:val="00927DCB"/>
    <w:rsid w:val="00943390"/>
    <w:rsid w:val="00953844"/>
    <w:rsid w:val="00974285"/>
    <w:rsid w:val="009828E0"/>
    <w:rsid w:val="00987B5D"/>
    <w:rsid w:val="00996B31"/>
    <w:rsid w:val="00997386"/>
    <w:rsid w:val="009B6925"/>
    <w:rsid w:val="009C5FE9"/>
    <w:rsid w:val="009C6DCE"/>
    <w:rsid w:val="009D0AB0"/>
    <w:rsid w:val="009D2348"/>
    <w:rsid w:val="009D33CB"/>
    <w:rsid w:val="009D411F"/>
    <w:rsid w:val="009D5E19"/>
    <w:rsid w:val="009D6F3B"/>
    <w:rsid w:val="009F037D"/>
    <w:rsid w:val="00A04655"/>
    <w:rsid w:val="00A1360A"/>
    <w:rsid w:val="00A14A33"/>
    <w:rsid w:val="00A34EB8"/>
    <w:rsid w:val="00A44397"/>
    <w:rsid w:val="00A535C5"/>
    <w:rsid w:val="00A6316A"/>
    <w:rsid w:val="00A6535B"/>
    <w:rsid w:val="00A72712"/>
    <w:rsid w:val="00A74FBC"/>
    <w:rsid w:val="00A75100"/>
    <w:rsid w:val="00A82561"/>
    <w:rsid w:val="00A843A0"/>
    <w:rsid w:val="00A873BC"/>
    <w:rsid w:val="00AA3C7D"/>
    <w:rsid w:val="00AA3FF3"/>
    <w:rsid w:val="00AC2A5E"/>
    <w:rsid w:val="00AC4326"/>
    <w:rsid w:val="00AF22C6"/>
    <w:rsid w:val="00AF69F0"/>
    <w:rsid w:val="00B012C6"/>
    <w:rsid w:val="00B100A9"/>
    <w:rsid w:val="00B110B1"/>
    <w:rsid w:val="00B2319D"/>
    <w:rsid w:val="00B309FD"/>
    <w:rsid w:val="00B31052"/>
    <w:rsid w:val="00B779CD"/>
    <w:rsid w:val="00B8150F"/>
    <w:rsid w:val="00B927E6"/>
    <w:rsid w:val="00BC5C3A"/>
    <w:rsid w:val="00BD5540"/>
    <w:rsid w:val="00BD63D3"/>
    <w:rsid w:val="00C00A69"/>
    <w:rsid w:val="00C05CDF"/>
    <w:rsid w:val="00C1759B"/>
    <w:rsid w:val="00C41466"/>
    <w:rsid w:val="00C41711"/>
    <w:rsid w:val="00C42252"/>
    <w:rsid w:val="00C56BE7"/>
    <w:rsid w:val="00C60901"/>
    <w:rsid w:val="00C81BD3"/>
    <w:rsid w:val="00C97573"/>
    <w:rsid w:val="00CA6693"/>
    <w:rsid w:val="00CA6CF9"/>
    <w:rsid w:val="00CC376E"/>
    <w:rsid w:val="00CE70D1"/>
    <w:rsid w:val="00D31D38"/>
    <w:rsid w:val="00D32F20"/>
    <w:rsid w:val="00D4071C"/>
    <w:rsid w:val="00D44CB8"/>
    <w:rsid w:val="00D63A17"/>
    <w:rsid w:val="00D65BA2"/>
    <w:rsid w:val="00D91368"/>
    <w:rsid w:val="00D924F8"/>
    <w:rsid w:val="00D933CE"/>
    <w:rsid w:val="00D94AF0"/>
    <w:rsid w:val="00DA0AAB"/>
    <w:rsid w:val="00DA7290"/>
    <w:rsid w:val="00DA7E71"/>
    <w:rsid w:val="00DB03C3"/>
    <w:rsid w:val="00DE5941"/>
    <w:rsid w:val="00DF0763"/>
    <w:rsid w:val="00DF2055"/>
    <w:rsid w:val="00E108CD"/>
    <w:rsid w:val="00E1581B"/>
    <w:rsid w:val="00E16D88"/>
    <w:rsid w:val="00E30F28"/>
    <w:rsid w:val="00E345EA"/>
    <w:rsid w:val="00E35D6E"/>
    <w:rsid w:val="00E407E4"/>
    <w:rsid w:val="00E540FD"/>
    <w:rsid w:val="00E54792"/>
    <w:rsid w:val="00E5719C"/>
    <w:rsid w:val="00E65B27"/>
    <w:rsid w:val="00E66B1E"/>
    <w:rsid w:val="00E66F3D"/>
    <w:rsid w:val="00E8207D"/>
    <w:rsid w:val="00E93B74"/>
    <w:rsid w:val="00EB52C4"/>
    <w:rsid w:val="00EC679B"/>
    <w:rsid w:val="00ED127B"/>
    <w:rsid w:val="00EE4226"/>
    <w:rsid w:val="00EE53DD"/>
    <w:rsid w:val="00EE6C8F"/>
    <w:rsid w:val="00EF5156"/>
    <w:rsid w:val="00F01219"/>
    <w:rsid w:val="00F01350"/>
    <w:rsid w:val="00F13F13"/>
    <w:rsid w:val="00F1443F"/>
    <w:rsid w:val="00F242B2"/>
    <w:rsid w:val="00F3129C"/>
    <w:rsid w:val="00F35080"/>
    <w:rsid w:val="00F37F05"/>
    <w:rsid w:val="00F42E47"/>
    <w:rsid w:val="00F4583E"/>
    <w:rsid w:val="00F47DB2"/>
    <w:rsid w:val="00F50C14"/>
    <w:rsid w:val="00F56526"/>
    <w:rsid w:val="00F56B3D"/>
    <w:rsid w:val="00F62097"/>
    <w:rsid w:val="00F85613"/>
    <w:rsid w:val="00F94B14"/>
    <w:rsid w:val="00F94FB5"/>
    <w:rsid w:val="00FB13C8"/>
    <w:rsid w:val="00FB1A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4B57ED17"/>
  <w15:docId w15:val="{639A926A-A585-4748-A150-7ACDC4DAC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763"/>
  </w:style>
  <w:style w:type="paragraph" w:styleId="Heading1">
    <w:name w:val="heading 1"/>
    <w:basedOn w:val="Normal"/>
    <w:next w:val="Normal"/>
    <w:link w:val="Heading1Char"/>
    <w:qFormat/>
    <w:rsid w:val="0083636F"/>
    <w:pPr>
      <w:keepNext/>
      <w:spacing w:after="0" w:line="240" w:lineRule="auto"/>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A873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0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63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36F"/>
  </w:style>
  <w:style w:type="paragraph" w:styleId="Footer">
    <w:name w:val="footer"/>
    <w:basedOn w:val="Normal"/>
    <w:link w:val="FooterChar"/>
    <w:uiPriority w:val="99"/>
    <w:unhideWhenUsed/>
    <w:rsid w:val="008363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36F"/>
  </w:style>
  <w:style w:type="paragraph" w:styleId="BalloonText">
    <w:name w:val="Balloon Text"/>
    <w:basedOn w:val="Normal"/>
    <w:link w:val="BalloonTextChar"/>
    <w:uiPriority w:val="99"/>
    <w:semiHidden/>
    <w:unhideWhenUsed/>
    <w:rsid w:val="00836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36F"/>
    <w:rPr>
      <w:rFonts w:ascii="Tahoma" w:hAnsi="Tahoma" w:cs="Tahoma"/>
      <w:sz w:val="16"/>
      <w:szCs w:val="16"/>
    </w:rPr>
  </w:style>
  <w:style w:type="character" w:customStyle="1" w:styleId="Heading1Char">
    <w:name w:val="Heading 1 Char"/>
    <w:basedOn w:val="DefaultParagraphFont"/>
    <w:link w:val="Heading1"/>
    <w:rsid w:val="0083636F"/>
    <w:rPr>
      <w:rFonts w:ascii="Times New Roman" w:eastAsia="Times New Roman" w:hAnsi="Times New Roman" w:cs="Times New Roman"/>
      <w:b/>
      <w:bCs/>
      <w:sz w:val="24"/>
      <w:szCs w:val="24"/>
    </w:rPr>
  </w:style>
  <w:style w:type="character" w:customStyle="1" w:styleId="apple-converted-space">
    <w:name w:val="apple-converted-space"/>
    <w:basedOn w:val="DefaultParagraphFont"/>
    <w:rsid w:val="00495B19"/>
  </w:style>
  <w:style w:type="character" w:customStyle="1" w:styleId="Quote1">
    <w:name w:val="Quote1"/>
    <w:basedOn w:val="DefaultParagraphFont"/>
    <w:rsid w:val="00495B19"/>
  </w:style>
  <w:style w:type="character" w:styleId="Emphasis">
    <w:name w:val="Emphasis"/>
    <w:basedOn w:val="DefaultParagraphFont"/>
    <w:uiPriority w:val="20"/>
    <w:qFormat/>
    <w:rsid w:val="00495B19"/>
    <w:rPr>
      <w:i/>
      <w:iCs/>
    </w:rPr>
  </w:style>
  <w:style w:type="character" w:styleId="Hyperlink">
    <w:name w:val="Hyperlink"/>
    <w:basedOn w:val="DefaultParagraphFont"/>
    <w:uiPriority w:val="99"/>
    <w:semiHidden/>
    <w:unhideWhenUsed/>
    <w:rsid w:val="004A1B51"/>
    <w:rPr>
      <w:color w:val="0000FF"/>
      <w:u w:val="single"/>
    </w:rPr>
  </w:style>
  <w:style w:type="paragraph" w:styleId="ListParagraph">
    <w:name w:val="List Paragraph"/>
    <w:basedOn w:val="Normal"/>
    <w:uiPriority w:val="34"/>
    <w:qFormat/>
    <w:rsid w:val="002E3CE3"/>
    <w:pPr>
      <w:ind w:left="720"/>
      <w:contextualSpacing/>
    </w:pPr>
  </w:style>
  <w:style w:type="paragraph" w:styleId="NoSpacing">
    <w:name w:val="No Spacing"/>
    <w:uiPriority w:val="1"/>
    <w:qFormat/>
    <w:rsid w:val="001D1F48"/>
    <w:pPr>
      <w:spacing w:after="0" w:line="240" w:lineRule="auto"/>
    </w:pPr>
  </w:style>
  <w:style w:type="character" w:customStyle="1" w:styleId="Heading2Char">
    <w:name w:val="Heading 2 Char"/>
    <w:basedOn w:val="DefaultParagraphFont"/>
    <w:link w:val="Heading2"/>
    <w:uiPriority w:val="9"/>
    <w:rsid w:val="00A873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207D"/>
    <w:rPr>
      <w:rFonts w:asciiTheme="majorHAnsi" w:eastAsiaTheme="majorEastAsia" w:hAnsiTheme="majorHAnsi" w:cstheme="majorBidi"/>
      <w:b/>
      <w:bCs/>
      <w:color w:val="4F81BD" w:themeColor="accent1"/>
    </w:rPr>
  </w:style>
  <w:style w:type="table" w:styleId="TableGrid">
    <w:name w:val="Table Grid"/>
    <w:basedOn w:val="TableNormal"/>
    <w:uiPriority w:val="59"/>
    <w:rsid w:val="00471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3634">
      <w:bodyDiv w:val="1"/>
      <w:marLeft w:val="0"/>
      <w:marRight w:val="0"/>
      <w:marTop w:val="0"/>
      <w:marBottom w:val="0"/>
      <w:divBdr>
        <w:top w:val="none" w:sz="0" w:space="0" w:color="auto"/>
        <w:left w:val="none" w:sz="0" w:space="0" w:color="auto"/>
        <w:bottom w:val="none" w:sz="0" w:space="0" w:color="auto"/>
        <w:right w:val="none" w:sz="0" w:space="0" w:color="auto"/>
      </w:divBdr>
      <w:divsChild>
        <w:div w:id="1080055105">
          <w:marLeft w:val="0"/>
          <w:marRight w:val="0"/>
          <w:marTop w:val="120"/>
          <w:marBottom w:val="0"/>
          <w:divBdr>
            <w:top w:val="none" w:sz="0" w:space="0" w:color="auto"/>
            <w:left w:val="none" w:sz="0" w:space="0" w:color="auto"/>
            <w:bottom w:val="none" w:sz="0" w:space="0" w:color="auto"/>
            <w:right w:val="none" w:sz="0" w:space="0" w:color="auto"/>
          </w:divBdr>
        </w:div>
        <w:div w:id="1521580564">
          <w:marLeft w:val="0"/>
          <w:marRight w:val="0"/>
          <w:marTop w:val="120"/>
          <w:marBottom w:val="0"/>
          <w:divBdr>
            <w:top w:val="none" w:sz="0" w:space="0" w:color="auto"/>
            <w:left w:val="none" w:sz="0" w:space="0" w:color="auto"/>
            <w:bottom w:val="none" w:sz="0" w:space="0" w:color="auto"/>
            <w:right w:val="none" w:sz="0" w:space="0" w:color="auto"/>
          </w:divBdr>
        </w:div>
        <w:div w:id="584803852">
          <w:marLeft w:val="0"/>
          <w:marRight w:val="0"/>
          <w:marTop w:val="120"/>
          <w:marBottom w:val="0"/>
          <w:divBdr>
            <w:top w:val="none" w:sz="0" w:space="0" w:color="auto"/>
            <w:left w:val="none" w:sz="0" w:space="0" w:color="auto"/>
            <w:bottom w:val="none" w:sz="0" w:space="0" w:color="auto"/>
            <w:right w:val="none" w:sz="0" w:space="0" w:color="auto"/>
          </w:divBdr>
        </w:div>
        <w:div w:id="655183066">
          <w:marLeft w:val="0"/>
          <w:marRight w:val="0"/>
          <w:marTop w:val="120"/>
          <w:marBottom w:val="0"/>
          <w:divBdr>
            <w:top w:val="none" w:sz="0" w:space="0" w:color="auto"/>
            <w:left w:val="none" w:sz="0" w:space="0" w:color="auto"/>
            <w:bottom w:val="none" w:sz="0" w:space="0" w:color="auto"/>
            <w:right w:val="none" w:sz="0" w:space="0" w:color="auto"/>
          </w:divBdr>
        </w:div>
        <w:div w:id="288165574">
          <w:marLeft w:val="0"/>
          <w:marRight w:val="0"/>
          <w:marTop w:val="120"/>
          <w:marBottom w:val="0"/>
          <w:divBdr>
            <w:top w:val="none" w:sz="0" w:space="0" w:color="auto"/>
            <w:left w:val="none" w:sz="0" w:space="0" w:color="auto"/>
            <w:bottom w:val="none" w:sz="0" w:space="0" w:color="auto"/>
            <w:right w:val="none" w:sz="0" w:space="0" w:color="auto"/>
          </w:divBdr>
        </w:div>
        <w:div w:id="535198211">
          <w:marLeft w:val="0"/>
          <w:marRight w:val="0"/>
          <w:marTop w:val="120"/>
          <w:marBottom w:val="0"/>
          <w:divBdr>
            <w:top w:val="none" w:sz="0" w:space="0" w:color="auto"/>
            <w:left w:val="none" w:sz="0" w:space="0" w:color="auto"/>
            <w:bottom w:val="none" w:sz="0" w:space="0" w:color="auto"/>
            <w:right w:val="none" w:sz="0" w:space="0" w:color="auto"/>
          </w:divBdr>
        </w:div>
      </w:divsChild>
    </w:div>
    <w:div w:id="314529175">
      <w:bodyDiv w:val="1"/>
      <w:marLeft w:val="0"/>
      <w:marRight w:val="0"/>
      <w:marTop w:val="0"/>
      <w:marBottom w:val="0"/>
      <w:divBdr>
        <w:top w:val="none" w:sz="0" w:space="0" w:color="auto"/>
        <w:left w:val="none" w:sz="0" w:space="0" w:color="auto"/>
        <w:bottom w:val="none" w:sz="0" w:space="0" w:color="auto"/>
        <w:right w:val="none" w:sz="0" w:space="0" w:color="auto"/>
      </w:divBdr>
      <w:divsChild>
        <w:div w:id="601886557">
          <w:marLeft w:val="0"/>
          <w:marRight w:val="0"/>
          <w:marTop w:val="120"/>
          <w:marBottom w:val="0"/>
          <w:divBdr>
            <w:top w:val="none" w:sz="0" w:space="0" w:color="auto"/>
            <w:left w:val="none" w:sz="0" w:space="0" w:color="auto"/>
            <w:bottom w:val="none" w:sz="0" w:space="0" w:color="auto"/>
            <w:right w:val="none" w:sz="0" w:space="0" w:color="auto"/>
          </w:divBdr>
        </w:div>
        <w:div w:id="1748066345">
          <w:marLeft w:val="0"/>
          <w:marRight w:val="0"/>
          <w:marTop w:val="120"/>
          <w:marBottom w:val="0"/>
          <w:divBdr>
            <w:top w:val="none" w:sz="0" w:space="0" w:color="auto"/>
            <w:left w:val="none" w:sz="0" w:space="0" w:color="auto"/>
            <w:bottom w:val="none" w:sz="0" w:space="0" w:color="auto"/>
            <w:right w:val="none" w:sz="0" w:space="0" w:color="auto"/>
          </w:divBdr>
        </w:div>
        <w:div w:id="40832975">
          <w:marLeft w:val="0"/>
          <w:marRight w:val="0"/>
          <w:marTop w:val="120"/>
          <w:marBottom w:val="0"/>
          <w:divBdr>
            <w:top w:val="none" w:sz="0" w:space="0" w:color="auto"/>
            <w:left w:val="none" w:sz="0" w:space="0" w:color="auto"/>
            <w:bottom w:val="none" w:sz="0" w:space="0" w:color="auto"/>
            <w:right w:val="none" w:sz="0" w:space="0" w:color="auto"/>
          </w:divBdr>
        </w:div>
        <w:div w:id="1662201242">
          <w:marLeft w:val="0"/>
          <w:marRight w:val="0"/>
          <w:marTop w:val="120"/>
          <w:marBottom w:val="0"/>
          <w:divBdr>
            <w:top w:val="none" w:sz="0" w:space="0" w:color="auto"/>
            <w:left w:val="none" w:sz="0" w:space="0" w:color="auto"/>
            <w:bottom w:val="none" w:sz="0" w:space="0" w:color="auto"/>
            <w:right w:val="none" w:sz="0" w:space="0" w:color="auto"/>
          </w:divBdr>
        </w:div>
      </w:divsChild>
    </w:div>
    <w:div w:id="396052612">
      <w:bodyDiv w:val="1"/>
      <w:marLeft w:val="0"/>
      <w:marRight w:val="0"/>
      <w:marTop w:val="0"/>
      <w:marBottom w:val="0"/>
      <w:divBdr>
        <w:top w:val="none" w:sz="0" w:space="0" w:color="auto"/>
        <w:left w:val="none" w:sz="0" w:space="0" w:color="auto"/>
        <w:bottom w:val="none" w:sz="0" w:space="0" w:color="auto"/>
        <w:right w:val="none" w:sz="0" w:space="0" w:color="auto"/>
      </w:divBdr>
      <w:divsChild>
        <w:div w:id="1432704254">
          <w:marLeft w:val="0"/>
          <w:marRight w:val="0"/>
          <w:marTop w:val="120"/>
          <w:marBottom w:val="0"/>
          <w:divBdr>
            <w:top w:val="none" w:sz="0" w:space="0" w:color="auto"/>
            <w:left w:val="none" w:sz="0" w:space="0" w:color="auto"/>
            <w:bottom w:val="none" w:sz="0" w:space="0" w:color="auto"/>
            <w:right w:val="none" w:sz="0" w:space="0" w:color="auto"/>
          </w:divBdr>
        </w:div>
        <w:div w:id="1068966305">
          <w:marLeft w:val="0"/>
          <w:marRight w:val="0"/>
          <w:marTop w:val="120"/>
          <w:marBottom w:val="0"/>
          <w:divBdr>
            <w:top w:val="none" w:sz="0" w:space="0" w:color="auto"/>
            <w:left w:val="none" w:sz="0" w:space="0" w:color="auto"/>
            <w:bottom w:val="none" w:sz="0" w:space="0" w:color="auto"/>
            <w:right w:val="none" w:sz="0" w:space="0" w:color="auto"/>
          </w:divBdr>
        </w:div>
        <w:div w:id="2100714055">
          <w:marLeft w:val="0"/>
          <w:marRight w:val="0"/>
          <w:marTop w:val="120"/>
          <w:marBottom w:val="0"/>
          <w:divBdr>
            <w:top w:val="none" w:sz="0" w:space="0" w:color="auto"/>
            <w:left w:val="none" w:sz="0" w:space="0" w:color="auto"/>
            <w:bottom w:val="none" w:sz="0" w:space="0" w:color="auto"/>
            <w:right w:val="none" w:sz="0" w:space="0" w:color="auto"/>
          </w:divBdr>
        </w:div>
        <w:div w:id="850680349">
          <w:marLeft w:val="0"/>
          <w:marRight w:val="0"/>
          <w:marTop w:val="120"/>
          <w:marBottom w:val="0"/>
          <w:divBdr>
            <w:top w:val="none" w:sz="0" w:space="0" w:color="auto"/>
            <w:left w:val="none" w:sz="0" w:space="0" w:color="auto"/>
            <w:bottom w:val="none" w:sz="0" w:space="0" w:color="auto"/>
            <w:right w:val="none" w:sz="0" w:space="0" w:color="auto"/>
          </w:divBdr>
        </w:div>
        <w:div w:id="98110809">
          <w:marLeft w:val="0"/>
          <w:marRight w:val="0"/>
          <w:marTop w:val="120"/>
          <w:marBottom w:val="0"/>
          <w:divBdr>
            <w:top w:val="none" w:sz="0" w:space="0" w:color="auto"/>
            <w:left w:val="none" w:sz="0" w:space="0" w:color="auto"/>
            <w:bottom w:val="none" w:sz="0" w:space="0" w:color="auto"/>
            <w:right w:val="none" w:sz="0" w:space="0" w:color="auto"/>
          </w:divBdr>
        </w:div>
      </w:divsChild>
    </w:div>
    <w:div w:id="408385522">
      <w:bodyDiv w:val="1"/>
      <w:marLeft w:val="0"/>
      <w:marRight w:val="0"/>
      <w:marTop w:val="0"/>
      <w:marBottom w:val="0"/>
      <w:divBdr>
        <w:top w:val="none" w:sz="0" w:space="0" w:color="auto"/>
        <w:left w:val="none" w:sz="0" w:space="0" w:color="auto"/>
        <w:bottom w:val="none" w:sz="0" w:space="0" w:color="auto"/>
        <w:right w:val="none" w:sz="0" w:space="0" w:color="auto"/>
      </w:divBdr>
      <w:divsChild>
        <w:div w:id="128935385">
          <w:marLeft w:val="0"/>
          <w:marRight w:val="0"/>
          <w:marTop w:val="120"/>
          <w:marBottom w:val="0"/>
          <w:divBdr>
            <w:top w:val="none" w:sz="0" w:space="0" w:color="auto"/>
            <w:left w:val="none" w:sz="0" w:space="0" w:color="auto"/>
            <w:bottom w:val="none" w:sz="0" w:space="0" w:color="auto"/>
            <w:right w:val="none" w:sz="0" w:space="0" w:color="auto"/>
          </w:divBdr>
        </w:div>
        <w:div w:id="419570374">
          <w:marLeft w:val="0"/>
          <w:marRight w:val="0"/>
          <w:marTop w:val="120"/>
          <w:marBottom w:val="0"/>
          <w:divBdr>
            <w:top w:val="none" w:sz="0" w:space="0" w:color="auto"/>
            <w:left w:val="none" w:sz="0" w:space="0" w:color="auto"/>
            <w:bottom w:val="none" w:sz="0" w:space="0" w:color="auto"/>
            <w:right w:val="none" w:sz="0" w:space="0" w:color="auto"/>
          </w:divBdr>
        </w:div>
        <w:div w:id="116074001">
          <w:marLeft w:val="0"/>
          <w:marRight w:val="0"/>
          <w:marTop w:val="120"/>
          <w:marBottom w:val="0"/>
          <w:divBdr>
            <w:top w:val="none" w:sz="0" w:space="0" w:color="auto"/>
            <w:left w:val="none" w:sz="0" w:space="0" w:color="auto"/>
            <w:bottom w:val="none" w:sz="0" w:space="0" w:color="auto"/>
            <w:right w:val="none" w:sz="0" w:space="0" w:color="auto"/>
          </w:divBdr>
        </w:div>
        <w:div w:id="1232932371">
          <w:marLeft w:val="0"/>
          <w:marRight w:val="0"/>
          <w:marTop w:val="120"/>
          <w:marBottom w:val="0"/>
          <w:divBdr>
            <w:top w:val="none" w:sz="0" w:space="0" w:color="auto"/>
            <w:left w:val="none" w:sz="0" w:space="0" w:color="auto"/>
            <w:bottom w:val="none" w:sz="0" w:space="0" w:color="auto"/>
            <w:right w:val="none" w:sz="0" w:space="0" w:color="auto"/>
          </w:divBdr>
        </w:div>
        <w:div w:id="2021656175">
          <w:marLeft w:val="0"/>
          <w:marRight w:val="0"/>
          <w:marTop w:val="120"/>
          <w:marBottom w:val="0"/>
          <w:divBdr>
            <w:top w:val="none" w:sz="0" w:space="0" w:color="auto"/>
            <w:left w:val="none" w:sz="0" w:space="0" w:color="auto"/>
            <w:bottom w:val="none" w:sz="0" w:space="0" w:color="auto"/>
            <w:right w:val="none" w:sz="0" w:space="0" w:color="auto"/>
          </w:divBdr>
        </w:div>
        <w:div w:id="152986673">
          <w:marLeft w:val="0"/>
          <w:marRight w:val="0"/>
          <w:marTop w:val="120"/>
          <w:marBottom w:val="0"/>
          <w:divBdr>
            <w:top w:val="none" w:sz="0" w:space="0" w:color="auto"/>
            <w:left w:val="none" w:sz="0" w:space="0" w:color="auto"/>
            <w:bottom w:val="none" w:sz="0" w:space="0" w:color="auto"/>
            <w:right w:val="none" w:sz="0" w:space="0" w:color="auto"/>
          </w:divBdr>
        </w:div>
        <w:div w:id="144903817">
          <w:marLeft w:val="0"/>
          <w:marRight w:val="0"/>
          <w:marTop w:val="120"/>
          <w:marBottom w:val="0"/>
          <w:divBdr>
            <w:top w:val="none" w:sz="0" w:space="0" w:color="auto"/>
            <w:left w:val="none" w:sz="0" w:space="0" w:color="auto"/>
            <w:bottom w:val="none" w:sz="0" w:space="0" w:color="auto"/>
            <w:right w:val="none" w:sz="0" w:space="0" w:color="auto"/>
          </w:divBdr>
        </w:div>
      </w:divsChild>
    </w:div>
    <w:div w:id="462582153">
      <w:bodyDiv w:val="1"/>
      <w:marLeft w:val="0"/>
      <w:marRight w:val="0"/>
      <w:marTop w:val="0"/>
      <w:marBottom w:val="0"/>
      <w:divBdr>
        <w:top w:val="none" w:sz="0" w:space="0" w:color="auto"/>
        <w:left w:val="none" w:sz="0" w:space="0" w:color="auto"/>
        <w:bottom w:val="none" w:sz="0" w:space="0" w:color="auto"/>
        <w:right w:val="none" w:sz="0" w:space="0" w:color="auto"/>
      </w:divBdr>
    </w:div>
    <w:div w:id="643124957">
      <w:bodyDiv w:val="1"/>
      <w:marLeft w:val="0"/>
      <w:marRight w:val="0"/>
      <w:marTop w:val="0"/>
      <w:marBottom w:val="0"/>
      <w:divBdr>
        <w:top w:val="none" w:sz="0" w:space="0" w:color="auto"/>
        <w:left w:val="none" w:sz="0" w:space="0" w:color="auto"/>
        <w:bottom w:val="none" w:sz="0" w:space="0" w:color="auto"/>
        <w:right w:val="none" w:sz="0" w:space="0" w:color="auto"/>
      </w:divBdr>
      <w:divsChild>
        <w:div w:id="86778992">
          <w:marLeft w:val="0"/>
          <w:marRight w:val="0"/>
          <w:marTop w:val="120"/>
          <w:marBottom w:val="0"/>
          <w:divBdr>
            <w:top w:val="none" w:sz="0" w:space="0" w:color="auto"/>
            <w:left w:val="none" w:sz="0" w:space="0" w:color="auto"/>
            <w:bottom w:val="none" w:sz="0" w:space="0" w:color="auto"/>
            <w:right w:val="none" w:sz="0" w:space="0" w:color="auto"/>
          </w:divBdr>
        </w:div>
        <w:div w:id="42951821">
          <w:marLeft w:val="0"/>
          <w:marRight w:val="0"/>
          <w:marTop w:val="120"/>
          <w:marBottom w:val="0"/>
          <w:divBdr>
            <w:top w:val="none" w:sz="0" w:space="0" w:color="auto"/>
            <w:left w:val="none" w:sz="0" w:space="0" w:color="auto"/>
            <w:bottom w:val="none" w:sz="0" w:space="0" w:color="auto"/>
            <w:right w:val="none" w:sz="0" w:space="0" w:color="auto"/>
          </w:divBdr>
        </w:div>
        <w:div w:id="405878350">
          <w:marLeft w:val="0"/>
          <w:marRight w:val="0"/>
          <w:marTop w:val="120"/>
          <w:marBottom w:val="0"/>
          <w:divBdr>
            <w:top w:val="none" w:sz="0" w:space="0" w:color="auto"/>
            <w:left w:val="none" w:sz="0" w:space="0" w:color="auto"/>
            <w:bottom w:val="none" w:sz="0" w:space="0" w:color="auto"/>
            <w:right w:val="none" w:sz="0" w:space="0" w:color="auto"/>
          </w:divBdr>
        </w:div>
        <w:div w:id="1442608071">
          <w:marLeft w:val="0"/>
          <w:marRight w:val="0"/>
          <w:marTop w:val="120"/>
          <w:marBottom w:val="0"/>
          <w:divBdr>
            <w:top w:val="none" w:sz="0" w:space="0" w:color="auto"/>
            <w:left w:val="none" w:sz="0" w:space="0" w:color="auto"/>
            <w:bottom w:val="none" w:sz="0" w:space="0" w:color="auto"/>
            <w:right w:val="none" w:sz="0" w:space="0" w:color="auto"/>
          </w:divBdr>
        </w:div>
        <w:div w:id="1048458949">
          <w:marLeft w:val="0"/>
          <w:marRight w:val="0"/>
          <w:marTop w:val="120"/>
          <w:marBottom w:val="0"/>
          <w:divBdr>
            <w:top w:val="none" w:sz="0" w:space="0" w:color="auto"/>
            <w:left w:val="none" w:sz="0" w:space="0" w:color="auto"/>
            <w:bottom w:val="none" w:sz="0" w:space="0" w:color="auto"/>
            <w:right w:val="none" w:sz="0" w:space="0" w:color="auto"/>
          </w:divBdr>
        </w:div>
        <w:div w:id="2095588888">
          <w:marLeft w:val="0"/>
          <w:marRight w:val="0"/>
          <w:marTop w:val="120"/>
          <w:marBottom w:val="0"/>
          <w:divBdr>
            <w:top w:val="none" w:sz="0" w:space="0" w:color="auto"/>
            <w:left w:val="none" w:sz="0" w:space="0" w:color="auto"/>
            <w:bottom w:val="none" w:sz="0" w:space="0" w:color="auto"/>
            <w:right w:val="none" w:sz="0" w:space="0" w:color="auto"/>
          </w:divBdr>
        </w:div>
        <w:div w:id="2050379120">
          <w:marLeft w:val="0"/>
          <w:marRight w:val="0"/>
          <w:marTop w:val="120"/>
          <w:marBottom w:val="0"/>
          <w:divBdr>
            <w:top w:val="none" w:sz="0" w:space="0" w:color="auto"/>
            <w:left w:val="none" w:sz="0" w:space="0" w:color="auto"/>
            <w:bottom w:val="none" w:sz="0" w:space="0" w:color="auto"/>
            <w:right w:val="none" w:sz="0" w:space="0" w:color="auto"/>
          </w:divBdr>
        </w:div>
        <w:div w:id="640890855">
          <w:marLeft w:val="0"/>
          <w:marRight w:val="0"/>
          <w:marTop w:val="120"/>
          <w:marBottom w:val="0"/>
          <w:divBdr>
            <w:top w:val="none" w:sz="0" w:space="0" w:color="auto"/>
            <w:left w:val="none" w:sz="0" w:space="0" w:color="auto"/>
            <w:bottom w:val="none" w:sz="0" w:space="0" w:color="auto"/>
            <w:right w:val="none" w:sz="0" w:space="0" w:color="auto"/>
          </w:divBdr>
        </w:div>
      </w:divsChild>
    </w:div>
    <w:div w:id="693309842">
      <w:bodyDiv w:val="1"/>
      <w:marLeft w:val="0"/>
      <w:marRight w:val="0"/>
      <w:marTop w:val="0"/>
      <w:marBottom w:val="0"/>
      <w:divBdr>
        <w:top w:val="none" w:sz="0" w:space="0" w:color="auto"/>
        <w:left w:val="none" w:sz="0" w:space="0" w:color="auto"/>
        <w:bottom w:val="none" w:sz="0" w:space="0" w:color="auto"/>
        <w:right w:val="none" w:sz="0" w:space="0" w:color="auto"/>
      </w:divBdr>
    </w:div>
    <w:div w:id="706636057">
      <w:bodyDiv w:val="1"/>
      <w:marLeft w:val="0"/>
      <w:marRight w:val="0"/>
      <w:marTop w:val="0"/>
      <w:marBottom w:val="0"/>
      <w:divBdr>
        <w:top w:val="none" w:sz="0" w:space="0" w:color="auto"/>
        <w:left w:val="none" w:sz="0" w:space="0" w:color="auto"/>
        <w:bottom w:val="none" w:sz="0" w:space="0" w:color="auto"/>
        <w:right w:val="none" w:sz="0" w:space="0" w:color="auto"/>
      </w:divBdr>
    </w:div>
    <w:div w:id="779186719">
      <w:bodyDiv w:val="1"/>
      <w:marLeft w:val="0"/>
      <w:marRight w:val="0"/>
      <w:marTop w:val="0"/>
      <w:marBottom w:val="0"/>
      <w:divBdr>
        <w:top w:val="none" w:sz="0" w:space="0" w:color="auto"/>
        <w:left w:val="none" w:sz="0" w:space="0" w:color="auto"/>
        <w:bottom w:val="none" w:sz="0" w:space="0" w:color="auto"/>
        <w:right w:val="none" w:sz="0" w:space="0" w:color="auto"/>
      </w:divBdr>
    </w:div>
    <w:div w:id="899486550">
      <w:bodyDiv w:val="1"/>
      <w:marLeft w:val="0"/>
      <w:marRight w:val="0"/>
      <w:marTop w:val="0"/>
      <w:marBottom w:val="0"/>
      <w:divBdr>
        <w:top w:val="none" w:sz="0" w:space="0" w:color="auto"/>
        <w:left w:val="none" w:sz="0" w:space="0" w:color="auto"/>
        <w:bottom w:val="none" w:sz="0" w:space="0" w:color="auto"/>
        <w:right w:val="none" w:sz="0" w:space="0" w:color="auto"/>
      </w:divBdr>
      <w:divsChild>
        <w:div w:id="1322540435">
          <w:marLeft w:val="0"/>
          <w:marRight w:val="0"/>
          <w:marTop w:val="120"/>
          <w:marBottom w:val="0"/>
          <w:divBdr>
            <w:top w:val="none" w:sz="0" w:space="0" w:color="auto"/>
            <w:left w:val="none" w:sz="0" w:space="0" w:color="auto"/>
            <w:bottom w:val="none" w:sz="0" w:space="0" w:color="auto"/>
            <w:right w:val="none" w:sz="0" w:space="0" w:color="auto"/>
          </w:divBdr>
        </w:div>
        <w:div w:id="379790599">
          <w:marLeft w:val="0"/>
          <w:marRight w:val="0"/>
          <w:marTop w:val="120"/>
          <w:marBottom w:val="0"/>
          <w:divBdr>
            <w:top w:val="none" w:sz="0" w:space="0" w:color="auto"/>
            <w:left w:val="none" w:sz="0" w:space="0" w:color="auto"/>
            <w:bottom w:val="none" w:sz="0" w:space="0" w:color="auto"/>
            <w:right w:val="none" w:sz="0" w:space="0" w:color="auto"/>
          </w:divBdr>
        </w:div>
        <w:div w:id="1223174658">
          <w:marLeft w:val="0"/>
          <w:marRight w:val="0"/>
          <w:marTop w:val="120"/>
          <w:marBottom w:val="0"/>
          <w:divBdr>
            <w:top w:val="none" w:sz="0" w:space="0" w:color="auto"/>
            <w:left w:val="none" w:sz="0" w:space="0" w:color="auto"/>
            <w:bottom w:val="none" w:sz="0" w:space="0" w:color="auto"/>
            <w:right w:val="none" w:sz="0" w:space="0" w:color="auto"/>
          </w:divBdr>
        </w:div>
        <w:div w:id="173543125">
          <w:marLeft w:val="0"/>
          <w:marRight w:val="0"/>
          <w:marTop w:val="120"/>
          <w:marBottom w:val="0"/>
          <w:divBdr>
            <w:top w:val="none" w:sz="0" w:space="0" w:color="auto"/>
            <w:left w:val="none" w:sz="0" w:space="0" w:color="auto"/>
            <w:bottom w:val="none" w:sz="0" w:space="0" w:color="auto"/>
            <w:right w:val="none" w:sz="0" w:space="0" w:color="auto"/>
          </w:divBdr>
        </w:div>
        <w:div w:id="373311192">
          <w:marLeft w:val="0"/>
          <w:marRight w:val="0"/>
          <w:marTop w:val="120"/>
          <w:marBottom w:val="0"/>
          <w:divBdr>
            <w:top w:val="none" w:sz="0" w:space="0" w:color="auto"/>
            <w:left w:val="none" w:sz="0" w:space="0" w:color="auto"/>
            <w:bottom w:val="none" w:sz="0" w:space="0" w:color="auto"/>
            <w:right w:val="none" w:sz="0" w:space="0" w:color="auto"/>
          </w:divBdr>
        </w:div>
        <w:div w:id="1634752203">
          <w:marLeft w:val="0"/>
          <w:marRight w:val="0"/>
          <w:marTop w:val="120"/>
          <w:marBottom w:val="0"/>
          <w:divBdr>
            <w:top w:val="none" w:sz="0" w:space="0" w:color="auto"/>
            <w:left w:val="none" w:sz="0" w:space="0" w:color="auto"/>
            <w:bottom w:val="none" w:sz="0" w:space="0" w:color="auto"/>
            <w:right w:val="none" w:sz="0" w:space="0" w:color="auto"/>
          </w:divBdr>
        </w:div>
        <w:div w:id="1948735693">
          <w:marLeft w:val="0"/>
          <w:marRight w:val="0"/>
          <w:marTop w:val="120"/>
          <w:marBottom w:val="0"/>
          <w:divBdr>
            <w:top w:val="none" w:sz="0" w:space="0" w:color="auto"/>
            <w:left w:val="none" w:sz="0" w:space="0" w:color="auto"/>
            <w:bottom w:val="none" w:sz="0" w:space="0" w:color="auto"/>
            <w:right w:val="none" w:sz="0" w:space="0" w:color="auto"/>
          </w:divBdr>
        </w:div>
        <w:div w:id="1989167404">
          <w:marLeft w:val="0"/>
          <w:marRight w:val="0"/>
          <w:marTop w:val="120"/>
          <w:marBottom w:val="0"/>
          <w:divBdr>
            <w:top w:val="none" w:sz="0" w:space="0" w:color="auto"/>
            <w:left w:val="none" w:sz="0" w:space="0" w:color="auto"/>
            <w:bottom w:val="none" w:sz="0" w:space="0" w:color="auto"/>
            <w:right w:val="none" w:sz="0" w:space="0" w:color="auto"/>
          </w:divBdr>
        </w:div>
      </w:divsChild>
    </w:div>
    <w:div w:id="915549234">
      <w:bodyDiv w:val="1"/>
      <w:marLeft w:val="0"/>
      <w:marRight w:val="0"/>
      <w:marTop w:val="0"/>
      <w:marBottom w:val="0"/>
      <w:divBdr>
        <w:top w:val="none" w:sz="0" w:space="0" w:color="auto"/>
        <w:left w:val="none" w:sz="0" w:space="0" w:color="auto"/>
        <w:bottom w:val="none" w:sz="0" w:space="0" w:color="auto"/>
        <w:right w:val="none" w:sz="0" w:space="0" w:color="auto"/>
      </w:divBdr>
    </w:div>
    <w:div w:id="1072968537">
      <w:bodyDiv w:val="1"/>
      <w:marLeft w:val="0"/>
      <w:marRight w:val="0"/>
      <w:marTop w:val="0"/>
      <w:marBottom w:val="0"/>
      <w:divBdr>
        <w:top w:val="none" w:sz="0" w:space="0" w:color="auto"/>
        <w:left w:val="none" w:sz="0" w:space="0" w:color="auto"/>
        <w:bottom w:val="none" w:sz="0" w:space="0" w:color="auto"/>
        <w:right w:val="none" w:sz="0" w:space="0" w:color="auto"/>
      </w:divBdr>
      <w:divsChild>
        <w:div w:id="1174953419">
          <w:marLeft w:val="0"/>
          <w:marRight w:val="0"/>
          <w:marTop w:val="120"/>
          <w:marBottom w:val="0"/>
          <w:divBdr>
            <w:top w:val="none" w:sz="0" w:space="0" w:color="auto"/>
            <w:left w:val="none" w:sz="0" w:space="0" w:color="auto"/>
            <w:bottom w:val="none" w:sz="0" w:space="0" w:color="auto"/>
            <w:right w:val="none" w:sz="0" w:space="0" w:color="auto"/>
          </w:divBdr>
        </w:div>
        <w:div w:id="1119031623">
          <w:marLeft w:val="0"/>
          <w:marRight w:val="0"/>
          <w:marTop w:val="120"/>
          <w:marBottom w:val="0"/>
          <w:divBdr>
            <w:top w:val="none" w:sz="0" w:space="0" w:color="auto"/>
            <w:left w:val="none" w:sz="0" w:space="0" w:color="auto"/>
            <w:bottom w:val="none" w:sz="0" w:space="0" w:color="auto"/>
            <w:right w:val="none" w:sz="0" w:space="0" w:color="auto"/>
          </w:divBdr>
        </w:div>
        <w:div w:id="2122264859">
          <w:marLeft w:val="0"/>
          <w:marRight w:val="0"/>
          <w:marTop w:val="120"/>
          <w:marBottom w:val="0"/>
          <w:divBdr>
            <w:top w:val="none" w:sz="0" w:space="0" w:color="auto"/>
            <w:left w:val="none" w:sz="0" w:space="0" w:color="auto"/>
            <w:bottom w:val="none" w:sz="0" w:space="0" w:color="auto"/>
            <w:right w:val="none" w:sz="0" w:space="0" w:color="auto"/>
          </w:divBdr>
        </w:div>
        <w:div w:id="116218913">
          <w:marLeft w:val="0"/>
          <w:marRight w:val="0"/>
          <w:marTop w:val="120"/>
          <w:marBottom w:val="0"/>
          <w:divBdr>
            <w:top w:val="none" w:sz="0" w:space="0" w:color="auto"/>
            <w:left w:val="none" w:sz="0" w:space="0" w:color="auto"/>
            <w:bottom w:val="none" w:sz="0" w:space="0" w:color="auto"/>
            <w:right w:val="none" w:sz="0" w:space="0" w:color="auto"/>
          </w:divBdr>
        </w:div>
        <w:div w:id="991060418">
          <w:marLeft w:val="0"/>
          <w:marRight w:val="0"/>
          <w:marTop w:val="120"/>
          <w:marBottom w:val="0"/>
          <w:divBdr>
            <w:top w:val="none" w:sz="0" w:space="0" w:color="auto"/>
            <w:left w:val="none" w:sz="0" w:space="0" w:color="auto"/>
            <w:bottom w:val="none" w:sz="0" w:space="0" w:color="auto"/>
            <w:right w:val="none" w:sz="0" w:space="0" w:color="auto"/>
          </w:divBdr>
        </w:div>
        <w:div w:id="911696476">
          <w:marLeft w:val="0"/>
          <w:marRight w:val="0"/>
          <w:marTop w:val="120"/>
          <w:marBottom w:val="0"/>
          <w:divBdr>
            <w:top w:val="none" w:sz="0" w:space="0" w:color="auto"/>
            <w:left w:val="none" w:sz="0" w:space="0" w:color="auto"/>
            <w:bottom w:val="none" w:sz="0" w:space="0" w:color="auto"/>
            <w:right w:val="none" w:sz="0" w:space="0" w:color="auto"/>
          </w:divBdr>
        </w:div>
        <w:div w:id="1165053680">
          <w:marLeft w:val="0"/>
          <w:marRight w:val="0"/>
          <w:marTop w:val="120"/>
          <w:marBottom w:val="0"/>
          <w:divBdr>
            <w:top w:val="none" w:sz="0" w:space="0" w:color="auto"/>
            <w:left w:val="none" w:sz="0" w:space="0" w:color="auto"/>
            <w:bottom w:val="none" w:sz="0" w:space="0" w:color="auto"/>
            <w:right w:val="none" w:sz="0" w:space="0" w:color="auto"/>
          </w:divBdr>
        </w:div>
        <w:div w:id="1431315814">
          <w:marLeft w:val="0"/>
          <w:marRight w:val="0"/>
          <w:marTop w:val="120"/>
          <w:marBottom w:val="0"/>
          <w:divBdr>
            <w:top w:val="none" w:sz="0" w:space="0" w:color="auto"/>
            <w:left w:val="none" w:sz="0" w:space="0" w:color="auto"/>
            <w:bottom w:val="none" w:sz="0" w:space="0" w:color="auto"/>
            <w:right w:val="none" w:sz="0" w:space="0" w:color="auto"/>
          </w:divBdr>
        </w:div>
      </w:divsChild>
    </w:div>
    <w:div w:id="1075593753">
      <w:bodyDiv w:val="1"/>
      <w:marLeft w:val="0"/>
      <w:marRight w:val="0"/>
      <w:marTop w:val="0"/>
      <w:marBottom w:val="0"/>
      <w:divBdr>
        <w:top w:val="none" w:sz="0" w:space="0" w:color="auto"/>
        <w:left w:val="none" w:sz="0" w:space="0" w:color="auto"/>
        <w:bottom w:val="none" w:sz="0" w:space="0" w:color="auto"/>
        <w:right w:val="none" w:sz="0" w:space="0" w:color="auto"/>
      </w:divBdr>
      <w:divsChild>
        <w:div w:id="1132598828">
          <w:marLeft w:val="0"/>
          <w:marRight w:val="0"/>
          <w:marTop w:val="120"/>
          <w:marBottom w:val="0"/>
          <w:divBdr>
            <w:top w:val="none" w:sz="0" w:space="0" w:color="auto"/>
            <w:left w:val="none" w:sz="0" w:space="0" w:color="auto"/>
            <w:bottom w:val="none" w:sz="0" w:space="0" w:color="auto"/>
            <w:right w:val="none" w:sz="0" w:space="0" w:color="auto"/>
          </w:divBdr>
        </w:div>
        <w:div w:id="1599365271">
          <w:marLeft w:val="0"/>
          <w:marRight w:val="0"/>
          <w:marTop w:val="120"/>
          <w:marBottom w:val="0"/>
          <w:divBdr>
            <w:top w:val="none" w:sz="0" w:space="0" w:color="auto"/>
            <w:left w:val="none" w:sz="0" w:space="0" w:color="auto"/>
            <w:bottom w:val="none" w:sz="0" w:space="0" w:color="auto"/>
            <w:right w:val="none" w:sz="0" w:space="0" w:color="auto"/>
          </w:divBdr>
        </w:div>
        <w:div w:id="1132021744">
          <w:marLeft w:val="0"/>
          <w:marRight w:val="0"/>
          <w:marTop w:val="120"/>
          <w:marBottom w:val="0"/>
          <w:divBdr>
            <w:top w:val="none" w:sz="0" w:space="0" w:color="auto"/>
            <w:left w:val="none" w:sz="0" w:space="0" w:color="auto"/>
            <w:bottom w:val="none" w:sz="0" w:space="0" w:color="auto"/>
            <w:right w:val="none" w:sz="0" w:space="0" w:color="auto"/>
          </w:divBdr>
        </w:div>
        <w:div w:id="924729670">
          <w:marLeft w:val="0"/>
          <w:marRight w:val="0"/>
          <w:marTop w:val="120"/>
          <w:marBottom w:val="0"/>
          <w:divBdr>
            <w:top w:val="none" w:sz="0" w:space="0" w:color="auto"/>
            <w:left w:val="none" w:sz="0" w:space="0" w:color="auto"/>
            <w:bottom w:val="none" w:sz="0" w:space="0" w:color="auto"/>
            <w:right w:val="none" w:sz="0" w:space="0" w:color="auto"/>
          </w:divBdr>
        </w:div>
        <w:div w:id="994797954">
          <w:marLeft w:val="0"/>
          <w:marRight w:val="0"/>
          <w:marTop w:val="120"/>
          <w:marBottom w:val="0"/>
          <w:divBdr>
            <w:top w:val="none" w:sz="0" w:space="0" w:color="auto"/>
            <w:left w:val="none" w:sz="0" w:space="0" w:color="auto"/>
            <w:bottom w:val="none" w:sz="0" w:space="0" w:color="auto"/>
            <w:right w:val="none" w:sz="0" w:space="0" w:color="auto"/>
          </w:divBdr>
        </w:div>
      </w:divsChild>
    </w:div>
    <w:div w:id="1451126175">
      <w:bodyDiv w:val="1"/>
      <w:marLeft w:val="0"/>
      <w:marRight w:val="0"/>
      <w:marTop w:val="0"/>
      <w:marBottom w:val="0"/>
      <w:divBdr>
        <w:top w:val="none" w:sz="0" w:space="0" w:color="auto"/>
        <w:left w:val="none" w:sz="0" w:space="0" w:color="auto"/>
        <w:bottom w:val="none" w:sz="0" w:space="0" w:color="auto"/>
        <w:right w:val="none" w:sz="0" w:space="0" w:color="auto"/>
      </w:divBdr>
    </w:div>
    <w:div w:id="1469005819">
      <w:bodyDiv w:val="1"/>
      <w:marLeft w:val="0"/>
      <w:marRight w:val="0"/>
      <w:marTop w:val="0"/>
      <w:marBottom w:val="0"/>
      <w:divBdr>
        <w:top w:val="none" w:sz="0" w:space="0" w:color="auto"/>
        <w:left w:val="none" w:sz="0" w:space="0" w:color="auto"/>
        <w:bottom w:val="none" w:sz="0" w:space="0" w:color="auto"/>
        <w:right w:val="none" w:sz="0" w:space="0" w:color="auto"/>
      </w:divBdr>
    </w:div>
    <w:div w:id="1490056853">
      <w:bodyDiv w:val="1"/>
      <w:marLeft w:val="0"/>
      <w:marRight w:val="0"/>
      <w:marTop w:val="0"/>
      <w:marBottom w:val="0"/>
      <w:divBdr>
        <w:top w:val="none" w:sz="0" w:space="0" w:color="auto"/>
        <w:left w:val="none" w:sz="0" w:space="0" w:color="auto"/>
        <w:bottom w:val="none" w:sz="0" w:space="0" w:color="auto"/>
        <w:right w:val="none" w:sz="0" w:space="0" w:color="auto"/>
      </w:divBdr>
    </w:div>
    <w:div w:id="1787500331">
      <w:bodyDiv w:val="1"/>
      <w:marLeft w:val="0"/>
      <w:marRight w:val="0"/>
      <w:marTop w:val="0"/>
      <w:marBottom w:val="0"/>
      <w:divBdr>
        <w:top w:val="none" w:sz="0" w:space="0" w:color="auto"/>
        <w:left w:val="none" w:sz="0" w:space="0" w:color="auto"/>
        <w:bottom w:val="none" w:sz="0" w:space="0" w:color="auto"/>
        <w:right w:val="none" w:sz="0" w:space="0" w:color="auto"/>
      </w:divBdr>
    </w:div>
    <w:div w:id="2054770949">
      <w:bodyDiv w:val="1"/>
      <w:marLeft w:val="0"/>
      <w:marRight w:val="0"/>
      <w:marTop w:val="0"/>
      <w:marBottom w:val="0"/>
      <w:divBdr>
        <w:top w:val="none" w:sz="0" w:space="0" w:color="auto"/>
        <w:left w:val="none" w:sz="0" w:space="0" w:color="auto"/>
        <w:bottom w:val="none" w:sz="0" w:space="0" w:color="auto"/>
        <w:right w:val="none" w:sz="0" w:space="0" w:color="auto"/>
      </w:divBdr>
      <w:divsChild>
        <w:div w:id="1564951247">
          <w:marLeft w:val="432"/>
          <w:marRight w:val="0"/>
          <w:marTop w:val="125"/>
          <w:marBottom w:val="0"/>
          <w:divBdr>
            <w:top w:val="none" w:sz="0" w:space="0" w:color="auto"/>
            <w:left w:val="none" w:sz="0" w:space="0" w:color="auto"/>
            <w:bottom w:val="none" w:sz="0" w:space="0" w:color="auto"/>
            <w:right w:val="none" w:sz="0" w:space="0" w:color="auto"/>
          </w:divBdr>
        </w:div>
        <w:div w:id="326448753">
          <w:marLeft w:val="432"/>
          <w:marRight w:val="0"/>
          <w:marTop w:val="125"/>
          <w:marBottom w:val="0"/>
          <w:divBdr>
            <w:top w:val="none" w:sz="0" w:space="0" w:color="auto"/>
            <w:left w:val="none" w:sz="0" w:space="0" w:color="auto"/>
            <w:bottom w:val="none" w:sz="0" w:space="0" w:color="auto"/>
            <w:right w:val="none" w:sz="0" w:space="0" w:color="auto"/>
          </w:divBdr>
        </w:div>
        <w:div w:id="926427739">
          <w:marLeft w:val="432"/>
          <w:marRight w:val="0"/>
          <w:marTop w:val="125"/>
          <w:marBottom w:val="0"/>
          <w:divBdr>
            <w:top w:val="none" w:sz="0" w:space="0" w:color="auto"/>
            <w:left w:val="none" w:sz="0" w:space="0" w:color="auto"/>
            <w:bottom w:val="none" w:sz="0" w:space="0" w:color="auto"/>
            <w:right w:val="none" w:sz="0" w:space="0" w:color="auto"/>
          </w:divBdr>
        </w:div>
      </w:divsChild>
    </w:div>
    <w:div w:id="2086996468">
      <w:bodyDiv w:val="1"/>
      <w:marLeft w:val="0"/>
      <w:marRight w:val="0"/>
      <w:marTop w:val="0"/>
      <w:marBottom w:val="0"/>
      <w:divBdr>
        <w:top w:val="none" w:sz="0" w:space="0" w:color="auto"/>
        <w:left w:val="none" w:sz="0" w:space="0" w:color="auto"/>
        <w:bottom w:val="none" w:sz="0" w:space="0" w:color="auto"/>
        <w:right w:val="none" w:sz="0" w:space="0" w:color="auto"/>
      </w:divBdr>
      <w:divsChild>
        <w:div w:id="1251813977">
          <w:marLeft w:val="0"/>
          <w:marRight w:val="0"/>
          <w:marTop w:val="120"/>
          <w:marBottom w:val="0"/>
          <w:divBdr>
            <w:top w:val="none" w:sz="0" w:space="0" w:color="auto"/>
            <w:left w:val="none" w:sz="0" w:space="0" w:color="auto"/>
            <w:bottom w:val="none" w:sz="0" w:space="0" w:color="auto"/>
            <w:right w:val="none" w:sz="0" w:space="0" w:color="auto"/>
          </w:divBdr>
        </w:div>
        <w:div w:id="1596748890">
          <w:marLeft w:val="0"/>
          <w:marRight w:val="0"/>
          <w:marTop w:val="120"/>
          <w:marBottom w:val="0"/>
          <w:divBdr>
            <w:top w:val="none" w:sz="0" w:space="0" w:color="auto"/>
            <w:left w:val="none" w:sz="0" w:space="0" w:color="auto"/>
            <w:bottom w:val="none" w:sz="0" w:space="0" w:color="auto"/>
            <w:right w:val="none" w:sz="0" w:space="0" w:color="auto"/>
          </w:divBdr>
        </w:div>
        <w:div w:id="1194347665">
          <w:marLeft w:val="0"/>
          <w:marRight w:val="0"/>
          <w:marTop w:val="120"/>
          <w:marBottom w:val="0"/>
          <w:divBdr>
            <w:top w:val="none" w:sz="0" w:space="0" w:color="auto"/>
            <w:left w:val="none" w:sz="0" w:space="0" w:color="auto"/>
            <w:bottom w:val="none" w:sz="0" w:space="0" w:color="auto"/>
            <w:right w:val="none" w:sz="0" w:space="0" w:color="auto"/>
          </w:divBdr>
        </w:div>
        <w:div w:id="1659574254">
          <w:marLeft w:val="0"/>
          <w:marRight w:val="0"/>
          <w:marTop w:val="120"/>
          <w:marBottom w:val="0"/>
          <w:divBdr>
            <w:top w:val="none" w:sz="0" w:space="0" w:color="auto"/>
            <w:left w:val="none" w:sz="0" w:space="0" w:color="auto"/>
            <w:bottom w:val="none" w:sz="0" w:space="0" w:color="auto"/>
            <w:right w:val="none" w:sz="0" w:space="0" w:color="auto"/>
          </w:divBdr>
        </w:div>
        <w:div w:id="1274676190">
          <w:marLeft w:val="0"/>
          <w:marRight w:val="0"/>
          <w:marTop w:val="120"/>
          <w:marBottom w:val="0"/>
          <w:divBdr>
            <w:top w:val="none" w:sz="0" w:space="0" w:color="auto"/>
            <w:left w:val="none" w:sz="0" w:space="0" w:color="auto"/>
            <w:bottom w:val="none" w:sz="0" w:space="0" w:color="auto"/>
            <w:right w:val="none" w:sz="0" w:space="0" w:color="auto"/>
          </w:divBdr>
        </w:div>
        <w:div w:id="778720001">
          <w:marLeft w:val="0"/>
          <w:marRight w:val="0"/>
          <w:marTop w:val="120"/>
          <w:marBottom w:val="0"/>
          <w:divBdr>
            <w:top w:val="none" w:sz="0" w:space="0" w:color="auto"/>
            <w:left w:val="none" w:sz="0" w:space="0" w:color="auto"/>
            <w:bottom w:val="none" w:sz="0" w:space="0" w:color="auto"/>
            <w:right w:val="none" w:sz="0" w:space="0" w:color="auto"/>
          </w:divBdr>
        </w:div>
        <w:div w:id="935676416">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7667</TotalTime>
  <Pages>9</Pages>
  <Words>2097</Words>
  <Characters>11954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Azam</dc:creator>
  <cp:lastModifiedBy>Burhan Aslam Arain</cp:lastModifiedBy>
  <cp:revision>99</cp:revision>
  <cp:lastPrinted>2017-01-12T19:48:00Z</cp:lastPrinted>
  <dcterms:created xsi:type="dcterms:W3CDTF">2017-01-02T16:06:00Z</dcterms:created>
  <dcterms:modified xsi:type="dcterms:W3CDTF">2019-11-04T18:50:00Z</dcterms:modified>
</cp:coreProperties>
</file>