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TODO ZOCK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Aspiration Window 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Vinzent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Projektbericht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Abschnitt zur Spielfeldbewertung nochmal überarbeiten (erst möglich wenn Heuristik fertig)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Vinzent+Burhan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Statistiken (möglich)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Christoph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Erstellen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Auswerten und beschreiben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 noch zusätzlich zu den gefragten Auswertungen andere erstellen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(optional)Kapitel 8 aspiration Windows (auch Statistiken einpflegen und optimale Window Size ermitteln)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Projektbericht Kapitel 5:  Wettbewerbsspielfelder erstellen und in Projektbericht einpflegen (3 Stück?)(möglich)(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Christoph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100% Testdurchlauf 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Burhan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Commandozeilenparameter hinzufügen(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Vinzent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-a“ für AlphaBeta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auschalten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(falls kein parameter übergeben wir ist Pruning an)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-w“ für Aspirationwindow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einschalten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(Standartmäßig aus)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-n“ schon implementiert (schaltet Zugsortierung aus) -&gt;kurz testen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Heuristik weiter verbessern 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Funktion die eine Liste zurückgibt in der der besteSpieler(meisten Steine) an erster Stelle ist und der schlechteste an letzter 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Burhan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Choice und Bombenheuristik(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Burhan)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Werte aus Hauptheuristik ins richtige Verhältnis setzten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(Vinzent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Hauptheuristik verbessern(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Vinzent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Alle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Maps durchtesten (auch die vom Fightclub herunterladen, Fehler dokumentieren und beheben)  (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Vinzent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7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