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20µL reactions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5µL sample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2.4 µL pH2O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4µL 5x buffer &gt; final 1x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1µL PCR1 10µM &gt;final 0.5 µM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1µL PCR2 10µM &gt;final 0.5 µM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0.4µL dNTPs 10mM &gt; final 0.2mM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0.2µL Phusion polymerase &gt; final 1U per 50µL reaction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Phusion program in thermocycler: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18"/>
          <w:szCs w:val="18"/>
          <w:rtl w:val="0"/>
        </w:rPr>
        <w:t xml:space="preserve">98˚ for :30 (98˚ :10, 68.4 ˚ :30, 72˚ :30) 12x, 72˚ 10:00 followed by an infinite hold at 4˚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